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87B7" w14:textId="017DC5AE" w:rsidR="006626F1" w:rsidRPr="00B96A72" w:rsidRDefault="00A820D8" w:rsidP="00A820D8">
      <w:pPr>
        <w:jc w:val="center"/>
        <w:rPr>
          <w:rFonts w:ascii="Aptos Display" w:hAnsi="Aptos Display"/>
          <w:b/>
          <w:bCs/>
          <w:sz w:val="32"/>
          <w:szCs w:val="32"/>
          <w:u w:val="single"/>
        </w:rPr>
      </w:pPr>
      <w:r w:rsidRPr="00B96A72">
        <w:rPr>
          <w:rFonts w:ascii="Aptos Display" w:hAnsi="Aptos Display"/>
          <w:b/>
          <w:bCs/>
          <w:sz w:val="32"/>
          <w:szCs w:val="32"/>
          <w:u w:val="single"/>
        </w:rPr>
        <w:t>Automated detection of plausible low traffic neighbourhoods</w:t>
      </w:r>
    </w:p>
    <w:p w14:paraId="3D10B2BF" w14:textId="52A3890D" w:rsidR="00A820D8" w:rsidRPr="00B96A72" w:rsidRDefault="00A820D8" w:rsidP="00A820D8">
      <w:pPr>
        <w:rPr>
          <w:rFonts w:ascii="Aptos Display" w:hAnsi="Aptos Display"/>
          <w:b/>
          <w:bCs/>
          <w:sz w:val="24"/>
          <w:szCs w:val="24"/>
          <w:u w:val="single"/>
        </w:rPr>
      </w:pPr>
      <w:r w:rsidRPr="00B96A72">
        <w:rPr>
          <w:rFonts w:ascii="Aptos Display" w:hAnsi="Aptos Display"/>
          <w:b/>
          <w:bCs/>
          <w:sz w:val="24"/>
          <w:szCs w:val="24"/>
          <w:u w:val="single"/>
        </w:rPr>
        <w:t>Context</w:t>
      </w:r>
    </w:p>
    <w:p w14:paraId="23CEFD07" w14:textId="29664135" w:rsidR="008D3B8D" w:rsidRPr="00B96A72" w:rsidRDefault="00A820D8" w:rsidP="00A820D8">
      <w:pPr>
        <w:rPr>
          <w:rFonts w:ascii="Aptos Display" w:hAnsi="Aptos Display"/>
        </w:rPr>
      </w:pPr>
      <w:r w:rsidRPr="00B96A72">
        <w:rPr>
          <w:rFonts w:ascii="Aptos Display" w:hAnsi="Aptos Display"/>
        </w:rPr>
        <w:t xml:space="preserve">Whilst the concept of low traffic neighbourhoods (LTNs) is well understood, knowledge on where these are located are remains largely lacking. Many LTN zones were designed and implemented in the 1960s, many were implemented as recently as last year. The tools and methods used to create neighbourhoods which are better suited to active travel vary greatly. Given this, it is perhaps unsurprising </w:t>
      </w:r>
      <w:r w:rsidR="008D3B8D" w:rsidRPr="00B96A72">
        <w:rPr>
          <w:rFonts w:ascii="Aptos Display" w:hAnsi="Aptos Display"/>
        </w:rPr>
        <w:t xml:space="preserve">that there remains no central dataset of where LTNs are located. </w:t>
      </w:r>
      <w:r w:rsidRPr="00B96A72">
        <w:rPr>
          <w:rFonts w:ascii="Aptos Display" w:hAnsi="Aptos Display"/>
        </w:rPr>
        <w:t xml:space="preserve">This work looks to create a method of </w:t>
      </w:r>
      <w:r w:rsidRPr="00B96A72">
        <w:rPr>
          <w:rFonts w:ascii="Aptos Display" w:hAnsi="Aptos Display"/>
          <w:b/>
          <w:bCs/>
        </w:rPr>
        <w:t xml:space="preserve">automatically </w:t>
      </w:r>
      <w:r w:rsidRPr="00B96A72">
        <w:rPr>
          <w:rFonts w:ascii="Aptos Display" w:hAnsi="Aptos Display"/>
        </w:rPr>
        <w:t xml:space="preserve">detecting </w:t>
      </w:r>
      <w:r w:rsidRPr="00B96A72">
        <w:rPr>
          <w:rFonts w:ascii="Aptos Display" w:hAnsi="Aptos Display"/>
          <w:b/>
          <w:bCs/>
        </w:rPr>
        <w:t xml:space="preserve">plausible </w:t>
      </w:r>
      <w:r w:rsidRPr="00B96A72">
        <w:rPr>
          <w:rFonts w:ascii="Aptos Display" w:hAnsi="Aptos Display"/>
        </w:rPr>
        <w:t>LTNs in the UK using entirely open and reproduceable datasets and software.</w:t>
      </w:r>
      <w:r w:rsidR="008D3B8D" w:rsidRPr="00B96A72">
        <w:rPr>
          <w:rFonts w:ascii="Aptos Display" w:hAnsi="Aptos Display"/>
        </w:rPr>
        <w:t xml:space="preserve"> It will hopefully provide a dataset which can be used in future research related to LTNs and active travel more widely.</w:t>
      </w:r>
      <w:r w:rsidR="003C2523">
        <w:rPr>
          <w:rFonts w:ascii="Aptos Display" w:hAnsi="Aptos Display"/>
        </w:rPr>
        <w:t xml:space="preserve"> This work is</w:t>
      </w:r>
      <w:r w:rsidR="0059649F">
        <w:rPr>
          <w:rFonts w:ascii="Aptos Display" w:hAnsi="Aptos Display"/>
        </w:rPr>
        <w:t xml:space="preserve"> still currently</w:t>
      </w:r>
      <w:r w:rsidR="003C2523">
        <w:rPr>
          <w:rFonts w:ascii="Aptos Display" w:hAnsi="Aptos Display"/>
        </w:rPr>
        <w:t xml:space="preserve"> experimental and should be treated as such</w:t>
      </w:r>
      <w:r w:rsidR="0059649F">
        <w:rPr>
          <w:rFonts w:ascii="Aptos Display" w:hAnsi="Aptos Display"/>
        </w:rPr>
        <w:t>.</w:t>
      </w:r>
    </w:p>
    <w:p w14:paraId="775BD2B9" w14:textId="06C67A05" w:rsidR="00A820D8" w:rsidRPr="00B96A72" w:rsidRDefault="008D3B8D" w:rsidP="00A820D8">
      <w:pPr>
        <w:rPr>
          <w:rFonts w:ascii="Aptos Display" w:hAnsi="Aptos Display"/>
          <w:b/>
          <w:bCs/>
          <w:sz w:val="24"/>
          <w:szCs w:val="24"/>
        </w:rPr>
      </w:pPr>
      <w:r w:rsidRPr="00B96A72">
        <w:rPr>
          <w:rFonts w:ascii="Aptos Display" w:hAnsi="Aptos Display"/>
          <w:b/>
          <w:bCs/>
          <w:sz w:val="24"/>
          <w:szCs w:val="24"/>
          <w:u w:val="single"/>
        </w:rPr>
        <w:t>Methods</w:t>
      </w:r>
      <w:r w:rsidR="00A820D8" w:rsidRPr="00B96A72">
        <w:rPr>
          <w:rFonts w:ascii="Aptos Display" w:hAnsi="Aptos Display"/>
          <w:b/>
          <w:bCs/>
          <w:sz w:val="24"/>
          <w:szCs w:val="24"/>
        </w:rPr>
        <w:t xml:space="preserve"> </w:t>
      </w:r>
    </w:p>
    <w:p w14:paraId="4D92E451" w14:textId="68074628" w:rsidR="008D3B8D" w:rsidRPr="00B96A72" w:rsidRDefault="00457924" w:rsidP="00A820D8">
      <w:pPr>
        <w:rPr>
          <w:rFonts w:ascii="Aptos Display" w:hAnsi="Aptos Display"/>
        </w:rPr>
      </w:pPr>
      <w:r w:rsidRPr="00B96A72">
        <w:rPr>
          <w:rFonts w:ascii="Aptos Display" w:hAnsi="Aptos Display"/>
        </w:rPr>
        <w:t xml:space="preserve">This section is a high-level overview of the methods used to create this dataset. </w:t>
      </w:r>
      <w:r w:rsidR="001C442E" w:rsidRPr="00B96A72">
        <w:rPr>
          <w:rFonts w:ascii="Aptos Display" w:hAnsi="Aptos Display"/>
        </w:rPr>
        <w:t xml:space="preserve">For more </w:t>
      </w:r>
      <w:r w:rsidR="00223841" w:rsidRPr="00B96A72">
        <w:rPr>
          <w:rFonts w:ascii="Aptos Display" w:hAnsi="Aptos Display"/>
        </w:rPr>
        <w:t>in-depth</w:t>
      </w:r>
      <w:r w:rsidR="001C442E" w:rsidRPr="00B96A72">
        <w:rPr>
          <w:rFonts w:ascii="Aptos Display" w:hAnsi="Aptos Display"/>
        </w:rPr>
        <w:t xml:space="preserve"> detail, feel free to contact me at </w:t>
      </w:r>
      <w:hyperlink r:id="rId5" w:history="1">
        <w:r w:rsidR="001C442E" w:rsidRPr="00B96A72">
          <w:rPr>
            <w:rStyle w:val="Hyperlink"/>
            <w:rFonts w:ascii="Aptos Display" w:hAnsi="Aptos Display"/>
          </w:rPr>
          <w:t>c.larkin@newcastle.ac.uk</w:t>
        </w:r>
      </w:hyperlink>
      <w:r w:rsidR="001C442E" w:rsidRPr="00B96A72">
        <w:rPr>
          <w:rFonts w:ascii="Aptos Display" w:hAnsi="Aptos Display"/>
        </w:rPr>
        <w:t>, or have a look at my GitHub page</w:t>
      </w:r>
      <w:r w:rsidR="008436C2" w:rsidRPr="00B96A72">
        <w:rPr>
          <w:rFonts w:ascii="Aptos Display" w:hAnsi="Aptos Display"/>
        </w:rPr>
        <w:t xml:space="preserve"> (</w:t>
      </w:r>
      <w:hyperlink r:id="rId6" w:history="1">
        <w:r w:rsidR="00223841" w:rsidRPr="00B96A72">
          <w:rPr>
            <w:rStyle w:val="Hyperlink"/>
            <w:rFonts w:ascii="Aptos Display" w:hAnsi="Aptos Display"/>
          </w:rPr>
          <w:t>https://github.com/Froguin99/LTN-Detection</w:t>
        </w:r>
      </w:hyperlink>
      <w:r w:rsidR="008436C2" w:rsidRPr="00B96A72">
        <w:rPr>
          <w:rFonts w:ascii="Aptos Display" w:hAnsi="Aptos Display"/>
        </w:rPr>
        <w:t>).</w:t>
      </w:r>
    </w:p>
    <w:p w14:paraId="422840DA" w14:textId="1E5F1377" w:rsidR="00223841" w:rsidRPr="00B96A72" w:rsidRDefault="00223841" w:rsidP="00A820D8">
      <w:pPr>
        <w:rPr>
          <w:rFonts w:ascii="Aptos Display" w:hAnsi="Aptos Display"/>
        </w:rPr>
      </w:pPr>
      <w:r w:rsidRPr="00B96A72">
        <w:rPr>
          <w:rFonts w:ascii="Aptos Display" w:hAnsi="Aptos Display"/>
          <w:b/>
          <w:bCs/>
        </w:rPr>
        <w:t xml:space="preserve">Neighbourhoods: </w:t>
      </w:r>
      <w:r w:rsidRPr="00B96A72">
        <w:rPr>
          <w:rFonts w:ascii="Aptos Display" w:hAnsi="Aptos Display"/>
        </w:rPr>
        <w:t xml:space="preserve">Neighbourhoods are </w:t>
      </w:r>
      <w:r w:rsidR="008D51F0" w:rsidRPr="00B96A72">
        <w:rPr>
          <w:rFonts w:ascii="Aptos Display" w:hAnsi="Aptos Display"/>
        </w:rPr>
        <w:t xml:space="preserve">defined by where a person can walk </w:t>
      </w:r>
      <w:r w:rsidR="00816B43" w:rsidRPr="00B96A72">
        <w:rPr>
          <w:rFonts w:ascii="Aptos Display" w:hAnsi="Aptos Display"/>
        </w:rPr>
        <w:t xml:space="preserve">or cycle with relative comfort and safety before a barrier of some form is reached. Predominantly, these </w:t>
      </w:r>
      <w:r w:rsidR="00AB415C" w:rsidRPr="00B96A72">
        <w:rPr>
          <w:rFonts w:ascii="Aptos Display" w:hAnsi="Aptos Display"/>
        </w:rPr>
        <w:t>are in the form of busy roads (based on speed and hierarchy of roads)</w:t>
      </w:r>
      <w:r w:rsidR="0008533D" w:rsidRPr="00B96A72">
        <w:rPr>
          <w:rFonts w:ascii="Aptos Display" w:hAnsi="Aptos Display"/>
        </w:rPr>
        <w:t>, with railways, rivers, bus routes and land use also considered</w:t>
      </w:r>
      <w:r w:rsidR="00792E6D" w:rsidRPr="00B96A72">
        <w:rPr>
          <w:rFonts w:ascii="Aptos Display" w:hAnsi="Aptos Display"/>
        </w:rPr>
        <w:t xml:space="preserve">. Data for these comes from OpenStreetMap and </w:t>
      </w:r>
      <w:r w:rsidR="00922009" w:rsidRPr="00B96A72">
        <w:rPr>
          <w:rFonts w:ascii="Aptos Display" w:hAnsi="Aptos Display"/>
        </w:rPr>
        <w:t>the DLR Global Urban Footprint data.</w:t>
      </w:r>
    </w:p>
    <w:p w14:paraId="3513794E" w14:textId="48D26175" w:rsidR="00922009" w:rsidRPr="00B96A72" w:rsidRDefault="008C7B37" w:rsidP="00A820D8">
      <w:pPr>
        <w:rPr>
          <w:rFonts w:ascii="Aptos Display" w:hAnsi="Aptos Display"/>
        </w:rPr>
      </w:pPr>
      <w:r w:rsidRPr="00B96A72">
        <w:rPr>
          <w:rFonts w:ascii="Aptos Display" w:hAnsi="Aptos Display"/>
          <w:b/>
          <w:bCs/>
        </w:rPr>
        <w:t>Modal Filters</w:t>
      </w:r>
      <w:r w:rsidRPr="00B96A72">
        <w:rPr>
          <w:rFonts w:ascii="Aptos Display" w:hAnsi="Aptos Display"/>
        </w:rPr>
        <w:t xml:space="preserve">: </w:t>
      </w:r>
      <w:r w:rsidR="000A0801" w:rsidRPr="00B96A72">
        <w:rPr>
          <w:rFonts w:ascii="Aptos Display" w:hAnsi="Aptos Display"/>
        </w:rPr>
        <w:t xml:space="preserve">Modal filters are </w:t>
      </w:r>
      <w:r w:rsidR="00F92BDB" w:rsidRPr="00B96A72">
        <w:rPr>
          <w:rFonts w:ascii="Aptos Display" w:hAnsi="Aptos Display"/>
        </w:rPr>
        <w:t>extracted from OpenStreetMap.</w:t>
      </w:r>
      <w:r w:rsidR="00C177F0" w:rsidRPr="00B96A72">
        <w:rPr>
          <w:rFonts w:ascii="Aptos Display" w:hAnsi="Aptos Display"/>
        </w:rPr>
        <w:t xml:space="preserve"> </w:t>
      </w:r>
      <w:r w:rsidR="00AE5F44" w:rsidRPr="00B96A72">
        <w:rPr>
          <w:rFonts w:ascii="Aptos Display" w:hAnsi="Aptos Display"/>
        </w:rPr>
        <w:t xml:space="preserve">Four types of modal filter are accessed; barriers (bollards, planters, </w:t>
      </w:r>
      <w:r w:rsidR="005F13A3" w:rsidRPr="00B96A72">
        <w:rPr>
          <w:rFonts w:ascii="Aptos Display" w:hAnsi="Aptos Display"/>
        </w:rPr>
        <w:t xml:space="preserve">barriers), bus gates, </w:t>
      </w:r>
      <w:r w:rsidR="00322958" w:rsidRPr="00B96A72">
        <w:rPr>
          <w:rFonts w:ascii="Aptos Display" w:hAnsi="Aptos Display"/>
        </w:rPr>
        <w:t>cycle contraflows and street continuations (streets where</w:t>
      </w:r>
      <w:r w:rsidR="00492864" w:rsidRPr="00B96A72">
        <w:rPr>
          <w:rFonts w:ascii="Aptos Display" w:hAnsi="Aptos Display"/>
        </w:rPr>
        <w:t xml:space="preserve"> the mode type changes</w:t>
      </w:r>
      <w:r w:rsidR="00FD7E00" w:rsidRPr="00B96A72">
        <w:rPr>
          <w:rFonts w:ascii="Aptos Display" w:hAnsi="Aptos Display"/>
        </w:rPr>
        <w:t xml:space="preserve">). </w:t>
      </w:r>
    </w:p>
    <w:p w14:paraId="581E54A2" w14:textId="1B2A09A3" w:rsidR="00FD7E00" w:rsidRPr="00B96A72" w:rsidRDefault="00FD7E00" w:rsidP="00A820D8">
      <w:pPr>
        <w:rPr>
          <w:rFonts w:ascii="Aptos Display" w:hAnsi="Aptos Display"/>
        </w:rPr>
      </w:pPr>
      <w:r w:rsidRPr="00B96A72">
        <w:rPr>
          <w:rFonts w:ascii="Aptos Display" w:hAnsi="Aptos Display"/>
          <w:b/>
          <w:bCs/>
        </w:rPr>
        <w:t>Neighbourhood permeability</w:t>
      </w:r>
      <w:r w:rsidRPr="00B96A72">
        <w:rPr>
          <w:rFonts w:ascii="Aptos Display" w:hAnsi="Aptos Display"/>
        </w:rPr>
        <w:t xml:space="preserve">: </w:t>
      </w:r>
      <w:r w:rsidR="002273DA" w:rsidRPr="00B96A72">
        <w:rPr>
          <w:rFonts w:ascii="Aptos Display" w:hAnsi="Aptos Display"/>
        </w:rPr>
        <w:t xml:space="preserve">neighbourhood permeability is a measure of </w:t>
      </w:r>
      <w:r w:rsidR="000208B2" w:rsidRPr="00B96A72">
        <w:rPr>
          <w:rFonts w:ascii="Aptos Display" w:hAnsi="Aptos Display"/>
        </w:rPr>
        <w:t xml:space="preserve">both how easy a neighbourhood is to pass through and move around within. It compares driving </w:t>
      </w:r>
      <w:r w:rsidR="00112B29" w:rsidRPr="00B96A72">
        <w:rPr>
          <w:rFonts w:ascii="Aptos Display" w:hAnsi="Aptos Display"/>
        </w:rPr>
        <w:t xml:space="preserve">distances to walking </w:t>
      </w:r>
      <w:proofErr w:type="gramStart"/>
      <w:r w:rsidR="00112B29" w:rsidRPr="00B96A72">
        <w:rPr>
          <w:rFonts w:ascii="Aptos Display" w:hAnsi="Aptos Display"/>
        </w:rPr>
        <w:t>distance</w:t>
      </w:r>
      <w:r w:rsidR="00EB37CD" w:rsidRPr="00B96A72">
        <w:rPr>
          <w:rFonts w:ascii="Aptos Display" w:hAnsi="Aptos Display"/>
        </w:rPr>
        <w:t>, and</w:t>
      </w:r>
      <w:proofErr w:type="gramEnd"/>
      <w:r w:rsidR="00EB37CD" w:rsidRPr="00B96A72">
        <w:rPr>
          <w:rFonts w:ascii="Aptos Display" w:hAnsi="Aptos Display"/>
        </w:rPr>
        <w:t xml:space="preserve"> measures the difference between in terms of meters.</w:t>
      </w:r>
    </w:p>
    <w:p w14:paraId="70FEC4DF" w14:textId="77777777" w:rsidR="00B35E46" w:rsidRPr="00B96A72" w:rsidRDefault="00EB7139" w:rsidP="00A820D8">
      <w:pPr>
        <w:rPr>
          <w:rFonts w:ascii="Aptos Display" w:hAnsi="Aptos Display"/>
        </w:rPr>
      </w:pPr>
      <w:r w:rsidRPr="00B96A72">
        <w:rPr>
          <w:rFonts w:ascii="Aptos Display" w:hAnsi="Aptos Display"/>
          <w:b/>
          <w:bCs/>
        </w:rPr>
        <w:t>Rat runs</w:t>
      </w:r>
      <w:r w:rsidRPr="00B96A72">
        <w:rPr>
          <w:rFonts w:ascii="Aptos Display" w:hAnsi="Aptos Display"/>
        </w:rPr>
        <w:t xml:space="preserve">: rat runs are found </w:t>
      </w:r>
      <w:r w:rsidR="008E3D93" w:rsidRPr="00B96A72">
        <w:rPr>
          <w:rFonts w:ascii="Aptos Display" w:hAnsi="Aptos Display"/>
        </w:rPr>
        <w:t xml:space="preserve">by </w:t>
      </w:r>
      <w:r w:rsidR="002F0AFD" w:rsidRPr="00B96A72">
        <w:rPr>
          <w:rFonts w:ascii="Aptos Display" w:hAnsi="Aptos Display"/>
        </w:rPr>
        <w:t xml:space="preserve">findings streets within neighbourhoods which provide connection between </w:t>
      </w:r>
      <w:r w:rsidR="00BF3E43" w:rsidRPr="00B96A72">
        <w:rPr>
          <w:rFonts w:ascii="Aptos Display" w:hAnsi="Aptos Display"/>
        </w:rPr>
        <w:t>boundary roads</w:t>
      </w:r>
      <w:r w:rsidR="00DE2FD2" w:rsidRPr="00B96A72">
        <w:rPr>
          <w:rFonts w:ascii="Aptos Display" w:hAnsi="Aptos Display"/>
        </w:rPr>
        <w:t>.</w:t>
      </w:r>
      <w:r w:rsidR="00592A3A" w:rsidRPr="00B96A72">
        <w:rPr>
          <w:rFonts w:ascii="Aptos Display" w:hAnsi="Aptos Display"/>
        </w:rPr>
        <w:t xml:space="preserve"> Fastest paths are calculated </w:t>
      </w:r>
      <w:r w:rsidR="00B13A99" w:rsidRPr="00B96A72">
        <w:rPr>
          <w:rFonts w:ascii="Aptos Display" w:hAnsi="Aptos Display"/>
        </w:rPr>
        <w:t>between all nodes on boundary roads, with any path passing through a neighbourhood being stored and counted</w:t>
      </w:r>
      <w:r w:rsidR="00B35E46" w:rsidRPr="00B96A72">
        <w:rPr>
          <w:rFonts w:ascii="Aptos Display" w:hAnsi="Aptos Display"/>
        </w:rPr>
        <w:t>.</w:t>
      </w:r>
    </w:p>
    <w:p w14:paraId="6BACC43A" w14:textId="3E95ADCB" w:rsidR="00EB37CD" w:rsidRPr="00B96A72" w:rsidRDefault="00B35E46" w:rsidP="00A820D8">
      <w:pPr>
        <w:rPr>
          <w:rFonts w:ascii="Aptos Display" w:hAnsi="Aptos Display"/>
        </w:rPr>
      </w:pPr>
      <w:r w:rsidRPr="00B96A72">
        <w:rPr>
          <w:rFonts w:ascii="Aptos Display" w:hAnsi="Aptos Display"/>
          <w:b/>
          <w:bCs/>
        </w:rPr>
        <w:t>LTN Scoring:</w:t>
      </w:r>
      <w:r w:rsidRPr="00B96A72">
        <w:rPr>
          <w:rFonts w:ascii="Aptos Display" w:hAnsi="Aptos Display"/>
        </w:rPr>
        <w:t xml:space="preserve"> Each of the three metrics (Modal filters, neighbourhood permeability, rat runs) </w:t>
      </w:r>
      <w:r w:rsidR="002C606F" w:rsidRPr="00B96A72">
        <w:rPr>
          <w:rFonts w:ascii="Aptos Display" w:hAnsi="Aptos Display"/>
        </w:rPr>
        <w:t xml:space="preserve">are combined to create an overall “plausibility” score which indicates how likely </w:t>
      </w:r>
      <w:r w:rsidR="00486182" w:rsidRPr="00B96A72">
        <w:rPr>
          <w:rFonts w:ascii="Aptos Display" w:hAnsi="Aptos Display"/>
        </w:rPr>
        <w:t xml:space="preserve">a neighbourhood is to be classified as “Low traffic”. </w:t>
      </w:r>
    </w:p>
    <w:p w14:paraId="6261CC9E" w14:textId="77777777" w:rsidR="008D3B8D" w:rsidRPr="00B96A72" w:rsidRDefault="008D3B8D" w:rsidP="00A820D8">
      <w:pPr>
        <w:rPr>
          <w:rFonts w:ascii="Aptos Display" w:hAnsi="Aptos Display"/>
        </w:rPr>
      </w:pPr>
    </w:p>
    <w:p w14:paraId="0CCC8A2D" w14:textId="1CB6E92B" w:rsidR="008D3B8D" w:rsidRPr="00B96A72" w:rsidRDefault="008D3B8D" w:rsidP="00A820D8">
      <w:pPr>
        <w:rPr>
          <w:rFonts w:ascii="Aptos Display" w:hAnsi="Aptos Display"/>
          <w:b/>
          <w:bCs/>
          <w:sz w:val="24"/>
          <w:szCs w:val="24"/>
          <w:u w:val="single"/>
        </w:rPr>
      </w:pPr>
      <w:r w:rsidRPr="00B96A72">
        <w:rPr>
          <w:rFonts w:ascii="Aptos Display" w:hAnsi="Aptos Display"/>
          <w:b/>
          <w:bCs/>
          <w:sz w:val="24"/>
          <w:szCs w:val="24"/>
          <w:u w:val="single"/>
        </w:rPr>
        <w:t>Using the webmaps</w:t>
      </w:r>
    </w:p>
    <w:p w14:paraId="3669C424" w14:textId="1D8BAF3E" w:rsidR="008D3B8D" w:rsidRPr="00B96A72" w:rsidRDefault="008D3B8D" w:rsidP="00A820D8">
      <w:pPr>
        <w:rPr>
          <w:rFonts w:ascii="Aptos Display" w:hAnsi="Aptos Display"/>
        </w:rPr>
      </w:pPr>
      <w:r w:rsidRPr="00B96A72">
        <w:rPr>
          <w:rFonts w:ascii="Aptos Display" w:hAnsi="Aptos Display"/>
        </w:rPr>
        <w:t>The webmaps show the results at the current level of development of the process. The main features of the map are as follows:</w:t>
      </w:r>
    </w:p>
    <w:p w14:paraId="435FAC5D" w14:textId="77777777" w:rsidR="008D3B8D" w:rsidRPr="00B96A72" w:rsidRDefault="008D3B8D" w:rsidP="008D3B8D">
      <w:pPr>
        <w:pStyle w:val="ListParagraph"/>
        <w:numPr>
          <w:ilvl w:val="0"/>
          <w:numId w:val="1"/>
        </w:numPr>
        <w:rPr>
          <w:rFonts w:ascii="Aptos Display" w:hAnsi="Aptos Display"/>
        </w:rPr>
      </w:pPr>
      <w:r w:rsidRPr="00B96A72">
        <w:rPr>
          <w:rFonts w:ascii="Aptos Display" w:hAnsi="Aptos Display"/>
          <w:b/>
          <w:bCs/>
        </w:rPr>
        <w:t>LTN Plausibility Score</w:t>
      </w:r>
      <w:r w:rsidRPr="00B96A72">
        <w:rPr>
          <w:rFonts w:ascii="Aptos Display" w:hAnsi="Aptos Display"/>
        </w:rPr>
        <w:t>: this value can range between 0 (extremely unlikely to be an LTN) to 100 (extremely likely to be an LTN). As it stands, locations with a score above ~70 generally are found to be LTNs. Values from ~65 to ~70 are less clear, with values beneath ~65 generally missing a high score on one of the three score metrics and thus unlikely to be LTNs.</w:t>
      </w:r>
    </w:p>
    <w:p w14:paraId="1F8BACC6" w14:textId="77777777" w:rsidR="00500BE4" w:rsidRPr="00B96A72" w:rsidRDefault="00500BE4" w:rsidP="00500BE4">
      <w:pPr>
        <w:pStyle w:val="ListParagraph"/>
        <w:rPr>
          <w:rFonts w:ascii="Aptos Display" w:hAnsi="Aptos Display"/>
        </w:rPr>
      </w:pPr>
    </w:p>
    <w:p w14:paraId="7DE44C8C" w14:textId="26F085A9" w:rsidR="00500BE4" w:rsidRPr="00B96A72" w:rsidRDefault="008D3B8D" w:rsidP="00500BE4">
      <w:pPr>
        <w:pStyle w:val="ListParagraph"/>
        <w:numPr>
          <w:ilvl w:val="0"/>
          <w:numId w:val="1"/>
        </w:numPr>
        <w:rPr>
          <w:rFonts w:ascii="Aptos Display" w:hAnsi="Aptos Display"/>
        </w:rPr>
      </w:pPr>
      <w:r w:rsidRPr="00B96A72">
        <w:rPr>
          <w:rFonts w:ascii="Aptos Display" w:hAnsi="Aptos Display"/>
          <w:b/>
          <w:bCs/>
        </w:rPr>
        <w:lastRenderedPageBreak/>
        <w:t>Rat run score</w:t>
      </w:r>
      <w:r w:rsidRPr="00B96A72">
        <w:rPr>
          <w:rFonts w:ascii="Aptos Display" w:hAnsi="Aptos Display"/>
        </w:rPr>
        <w:t xml:space="preserve">: Locations with no rat runs through them have a perfect score of 100. This goes exponentially downwards with the number of </w:t>
      </w:r>
      <w:r w:rsidR="00342019" w:rsidRPr="00B96A72">
        <w:rPr>
          <w:rFonts w:ascii="Aptos Display" w:hAnsi="Aptos Display"/>
        </w:rPr>
        <w:t xml:space="preserve">times are rat run is found through a location. Anywhere with a score lower than 100 is likely not an LTN. </w:t>
      </w:r>
      <w:r w:rsidRPr="00B96A72">
        <w:rPr>
          <w:rFonts w:ascii="Aptos Display" w:hAnsi="Aptos Display"/>
        </w:rPr>
        <w:t xml:space="preserve"> </w:t>
      </w:r>
    </w:p>
    <w:p w14:paraId="7F97F8E7" w14:textId="77777777" w:rsidR="00500BE4" w:rsidRPr="00B96A72" w:rsidRDefault="00500BE4" w:rsidP="00500BE4">
      <w:pPr>
        <w:rPr>
          <w:rFonts w:ascii="Aptos Display" w:hAnsi="Aptos Display"/>
        </w:rPr>
      </w:pPr>
    </w:p>
    <w:p w14:paraId="265FE4E7" w14:textId="742CAFFF" w:rsidR="00342019" w:rsidRPr="00B96A72" w:rsidRDefault="00342019" w:rsidP="008D3B8D">
      <w:pPr>
        <w:pStyle w:val="ListParagraph"/>
        <w:numPr>
          <w:ilvl w:val="0"/>
          <w:numId w:val="1"/>
        </w:numPr>
        <w:rPr>
          <w:rFonts w:ascii="Aptos Display" w:hAnsi="Aptos Display"/>
        </w:rPr>
      </w:pPr>
      <w:r w:rsidRPr="00B96A72">
        <w:rPr>
          <w:rFonts w:ascii="Aptos Display" w:hAnsi="Aptos Display"/>
          <w:b/>
          <w:bCs/>
        </w:rPr>
        <w:t>Mean Distance Difference Score</w:t>
      </w:r>
      <w:r w:rsidRPr="00B96A72">
        <w:rPr>
          <w:rFonts w:ascii="Aptos Display" w:hAnsi="Aptos Display"/>
        </w:rPr>
        <w:t xml:space="preserve">: as mentioned in the methods, this is a measure of the permeability of the neighbourhood via active modes against driving. Locations with a greater difference than 800m have a perfect 100 score, with this value decreasing linearly to 0 at 0m. </w:t>
      </w:r>
    </w:p>
    <w:p w14:paraId="44D582F6" w14:textId="77777777" w:rsidR="00500BE4" w:rsidRPr="00B96A72" w:rsidRDefault="00500BE4" w:rsidP="00500BE4">
      <w:pPr>
        <w:rPr>
          <w:rFonts w:ascii="Aptos Display" w:hAnsi="Aptos Display"/>
        </w:rPr>
      </w:pPr>
    </w:p>
    <w:p w14:paraId="035D03C2" w14:textId="07C78536" w:rsidR="00500BE4" w:rsidRPr="00B96A72" w:rsidRDefault="00342019" w:rsidP="00500BE4">
      <w:pPr>
        <w:pStyle w:val="ListParagraph"/>
        <w:numPr>
          <w:ilvl w:val="0"/>
          <w:numId w:val="1"/>
        </w:numPr>
        <w:rPr>
          <w:rFonts w:ascii="Aptos Display" w:hAnsi="Aptos Display"/>
        </w:rPr>
      </w:pPr>
      <w:r w:rsidRPr="00B96A72">
        <w:rPr>
          <w:rFonts w:ascii="Aptos Display" w:hAnsi="Aptos Display"/>
          <w:b/>
          <w:bCs/>
        </w:rPr>
        <w:t>Filter Road Density Score</w:t>
      </w:r>
      <w:r w:rsidRPr="00B96A72">
        <w:rPr>
          <w:rFonts w:ascii="Aptos Display" w:hAnsi="Aptos Display"/>
        </w:rPr>
        <w:t xml:space="preserve">: the number of modal filters within a neighbourhood divided by the density of the filters on the road. A filter density score of over 40 is given a score of 100, with values decreasing linearly back to 0. </w:t>
      </w:r>
    </w:p>
    <w:p w14:paraId="2E6CF5CD" w14:textId="77777777" w:rsidR="00500BE4" w:rsidRPr="00B96A72" w:rsidRDefault="00500BE4" w:rsidP="00500BE4">
      <w:pPr>
        <w:rPr>
          <w:rFonts w:ascii="Aptos Display" w:hAnsi="Aptos Display"/>
        </w:rPr>
      </w:pPr>
    </w:p>
    <w:p w14:paraId="42A6F0F6" w14:textId="09044CDE" w:rsidR="00342019" w:rsidRPr="00B96A72" w:rsidRDefault="00342019" w:rsidP="00342019">
      <w:pPr>
        <w:pStyle w:val="ListParagraph"/>
        <w:numPr>
          <w:ilvl w:val="0"/>
          <w:numId w:val="1"/>
        </w:numPr>
        <w:rPr>
          <w:rFonts w:ascii="Aptos Display" w:hAnsi="Aptos Display"/>
        </w:rPr>
      </w:pPr>
      <w:r w:rsidRPr="00B96A72">
        <w:rPr>
          <w:rFonts w:ascii="Aptos Display" w:hAnsi="Aptos Display"/>
          <w:b/>
          <w:bCs/>
        </w:rPr>
        <w:t>Cluster label</w:t>
      </w:r>
      <w:r w:rsidRPr="00B96A72">
        <w:rPr>
          <w:rFonts w:ascii="Aptos Display" w:hAnsi="Aptos Display"/>
        </w:rPr>
        <w:t>: ignore this value for now</w:t>
      </w:r>
      <w:r w:rsidR="00827346" w:rsidRPr="00B96A72">
        <w:rPr>
          <w:rFonts w:ascii="Aptos Display" w:hAnsi="Aptos Display"/>
        </w:rPr>
        <w:t xml:space="preserve"> as this is still in development stage</w:t>
      </w:r>
      <w:r w:rsidRPr="00B96A72">
        <w:rPr>
          <w:rFonts w:ascii="Aptos Display" w:hAnsi="Aptos Display"/>
        </w:rPr>
        <w:t>. It shows the cluster label from k-means clustering of the scores, looking to sort the neighbourhoods into either “likely LTN” or “not likely LTN”</w:t>
      </w:r>
      <w:r w:rsidR="00827346" w:rsidRPr="00B96A72">
        <w:rPr>
          <w:rFonts w:ascii="Aptos Display" w:hAnsi="Aptos Display"/>
        </w:rPr>
        <w:t>.</w:t>
      </w:r>
    </w:p>
    <w:p w14:paraId="2E1D89B4" w14:textId="77777777" w:rsidR="00500BE4" w:rsidRPr="00B96A72" w:rsidRDefault="00500BE4" w:rsidP="00500BE4">
      <w:pPr>
        <w:rPr>
          <w:rFonts w:ascii="Aptos Display" w:hAnsi="Aptos Display"/>
        </w:rPr>
      </w:pPr>
    </w:p>
    <w:p w14:paraId="42D6B860" w14:textId="0B7CDF79" w:rsidR="00827346" w:rsidRPr="00B96A72" w:rsidRDefault="00827346" w:rsidP="00342019">
      <w:pPr>
        <w:pStyle w:val="ListParagraph"/>
        <w:numPr>
          <w:ilvl w:val="0"/>
          <w:numId w:val="1"/>
        </w:numPr>
        <w:rPr>
          <w:rFonts w:ascii="Aptos Display" w:hAnsi="Aptos Display"/>
        </w:rPr>
      </w:pPr>
      <w:r w:rsidRPr="00B96A72">
        <w:rPr>
          <w:rFonts w:ascii="Aptos Display" w:hAnsi="Aptos Display"/>
          <w:b/>
          <w:bCs/>
        </w:rPr>
        <w:t>Streets</w:t>
      </w:r>
      <w:r w:rsidRPr="00B96A72">
        <w:rPr>
          <w:rFonts w:ascii="Aptos Display" w:hAnsi="Aptos Display"/>
        </w:rPr>
        <w:t>: driving streets from OpenStreetMap</w:t>
      </w:r>
      <w:r w:rsidR="00500BE4" w:rsidRPr="00B96A72">
        <w:rPr>
          <w:rFonts w:ascii="Aptos Display" w:hAnsi="Aptos Display"/>
        </w:rPr>
        <w:t>. Shown for context.</w:t>
      </w:r>
    </w:p>
    <w:p w14:paraId="249D242A" w14:textId="77777777" w:rsidR="00500BE4" w:rsidRPr="00B96A72" w:rsidRDefault="00500BE4" w:rsidP="00500BE4">
      <w:pPr>
        <w:rPr>
          <w:rFonts w:ascii="Aptos Display" w:hAnsi="Aptos Display"/>
        </w:rPr>
      </w:pPr>
    </w:p>
    <w:p w14:paraId="476E3FE9" w14:textId="66B02148" w:rsidR="00827346" w:rsidRPr="00B96A72" w:rsidRDefault="00827346" w:rsidP="00342019">
      <w:pPr>
        <w:pStyle w:val="ListParagraph"/>
        <w:numPr>
          <w:ilvl w:val="0"/>
          <w:numId w:val="1"/>
        </w:numPr>
        <w:rPr>
          <w:rFonts w:ascii="Aptos Display" w:hAnsi="Aptos Display"/>
        </w:rPr>
      </w:pPr>
      <w:r w:rsidRPr="00B96A72">
        <w:rPr>
          <w:rFonts w:ascii="Aptos Display" w:hAnsi="Aptos Display"/>
          <w:b/>
          <w:bCs/>
        </w:rPr>
        <w:t>Busy Roads</w:t>
      </w:r>
      <w:r w:rsidRPr="00B96A72">
        <w:rPr>
          <w:rFonts w:ascii="Aptos Display" w:hAnsi="Aptos Display"/>
        </w:rPr>
        <w:t>: the roads determined to be the boundary roads for most neighbourhoods, based on speed limit and road classification.</w:t>
      </w:r>
    </w:p>
    <w:p w14:paraId="58A37CCE" w14:textId="77777777" w:rsidR="00500BE4" w:rsidRPr="00B96A72" w:rsidRDefault="00500BE4" w:rsidP="00500BE4">
      <w:pPr>
        <w:rPr>
          <w:rFonts w:ascii="Aptos Display" w:hAnsi="Aptos Display"/>
        </w:rPr>
      </w:pPr>
    </w:p>
    <w:p w14:paraId="698C3B90" w14:textId="0DF9C03E" w:rsidR="00827346" w:rsidRPr="00B96A72" w:rsidRDefault="00827346" w:rsidP="00342019">
      <w:pPr>
        <w:pStyle w:val="ListParagraph"/>
        <w:numPr>
          <w:ilvl w:val="0"/>
          <w:numId w:val="1"/>
        </w:numPr>
        <w:rPr>
          <w:rFonts w:ascii="Aptos Display" w:hAnsi="Aptos Display"/>
        </w:rPr>
      </w:pPr>
      <w:r w:rsidRPr="00B96A72">
        <w:rPr>
          <w:rFonts w:ascii="Aptos Display" w:hAnsi="Aptos Display"/>
          <w:b/>
          <w:bCs/>
        </w:rPr>
        <w:t>Rat runs</w:t>
      </w:r>
      <w:r w:rsidRPr="00B96A72">
        <w:rPr>
          <w:rFonts w:ascii="Aptos Display" w:hAnsi="Aptos Display"/>
        </w:rPr>
        <w:t>: Roads which have been found as a fastest path between boundary roads.</w:t>
      </w:r>
    </w:p>
    <w:p w14:paraId="11040EF3" w14:textId="77777777" w:rsidR="00500BE4" w:rsidRPr="00B96A72" w:rsidRDefault="00500BE4" w:rsidP="00500BE4">
      <w:pPr>
        <w:rPr>
          <w:rFonts w:ascii="Aptos Display" w:hAnsi="Aptos Display"/>
        </w:rPr>
      </w:pPr>
    </w:p>
    <w:p w14:paraId="54A3B47F" w14:textId="721766C7" w:rsidR="00827346" w:rsidRPr="00B96A72" w:rsidRDefault="00827346" w:rsidP="00342019">
      <w:pPr>
        <w:pStyle w:val="ListParagraph"/>
        <w:numPr>
          <w:ilvl w:val="0"/>
          <w:numId w:val="1"/>
        </w:numPr>
        <w:rPr>
          <w:rFonts w:ascii="Aptos Display" w:hAnsi="Aptos Display"/>
        </w:rPr>
      </w:pPr>
      <w:r w:rsidRPr="00125178">
        <w:rPr>
          <w:rFonts w:ascii="Aptos Display" w:hAnsi="Aptos Display"/>
          <w:b/>
          <w:bCs/>
        </w:rPr>
        <w:t>Modal filter points:</w:t>
      </w:r>
      <w:r w:rsidRPr="00B96A72">
        <w:rPr>
          <w:rFonts w:ascii="Aptos Display" w:hAnsi="Aptos Display"/>
        </w:rPr>
        <w:t xml:space="preserve"> Points </w:t>
      </w:r>
      <w:r w:rsidR="00A9037B" w:rsidRPr="00B96A72">
        <w:rPr>
          <w:rFonts w:ascii="Aptos Display" w:hAnsi="Aptos Display"/>
        </w:rPr>
        <w:t xml:space="preserve">which have been determined to be modal filters, such as </w:t>
      </w:r>
      <w:r w:rsidR="008E41A0" w:rsidRPr="00B96A72">
        <w:rPr>
          <w:rFonts w:ascii="Aptos Display" w:hAnsi="Aptos Display"/>
        </w:rPr>
        <w:t xml:space="preserve">bollards or </w:t>
      </w:r>
      <w:r w:rsidR="00A4209B" w:rsidRPr="00B96A72">
        <w:rPr>
          <w:rFonts w:ascii="Aptos Display" w:hAnsi="Aptos Display"/>
        </w:rPr>
        <w:t>planters.</w:t>
      </w:r>
    </w:p>
    <w:p w14:paraId="29D69AE5" w14:textId="77777777" w:rsidR="00500BE4" w:rsidRPr="00B96A72" w:rsidRDefault="00500BE4" w:rsidP="00500BE4">
      <w:pPr>
        <w:rPr>
          <w:rFonts w:ascii="Aptos Display" w:hAnsi="Aptos Display"/>
        </w:rPr>
      </w:pPr>
    </w:p>
    <w:p w14:paraId="09215586" w14:textId="708D57AA" w:rsidR="008E41A0" w:rsidRPr="00B96A72" w:rsidRDefault="008E41A0" w:rsidP="00342019">
      <w:pPr>
        <w:pStyle w:val="ListParagraph"/>
        <w:numPr>
          <w:ilvl w:val="0"/>
          <w:numId w:val="1"/>
        </w:numPr>
        <w:rPr>
          <w:rFonts w:ascii="Aptos Display" w:hAnsi="Aptos Display"/>
        </w:rPr>
      </w:pPr>
      <w:r w:rsidRPr="00B96A72">
        <w:rPr>
          <w:rFonts w:ascii="Aptos Display" w:hAnsi="Aptos Display"/>
          <w:b/>
          <w:bCs/>
        </w:rPr>
        <w:t>Modal filter streets</w:t>
      </w:r>
      <w:r w:rsidRPr="00B96A72">
        <w:rPr>
          <w:rFonts w:ascii="Aptos Display" w:hAnsi="Aptos Display"/>
        </w:rPr>
        <w:t xml:space="preserve">: Streets which have modal filters on them, such as bus-gates, cycle contraflows or street continuations. </w:t>
      </w:r>
      <w:r w:rsidR="00A4209B" w:rsidRPr="00B96A72">
        <w:rPr>
          <w:rFonts w:ascii="Aptos Display" w:hAnsi="Aptos Display"/>
        </w:rPr>
        <w:t>Both filter points and filter streets are detected automatically from OpenStreetMap</w:t>
      </w:r>
      <w:r w:rsidR="00500BE4" w:rsidRPr="00B96A72">
        <w:rPr>
          <w:rFonts w:ascii="Aptos Display" w:hAnsi="Aptos Display"/>
        </w:rPr>
        <w:t xml:space="preserve"> and are the filters used in the Filter Density score. </w:t>
      </w:r>
    </w:p>
    <w:sectPr w:rsidR="008E41A0" w:rsidRPr="00B96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2762A"/>
    <w:multiLevelType w:val="hybridMultilevel"/>
    <w:tmpl w:val="9C70FFF6"/>
    <w:lvl w:ilvl="0" w:tplc="ACD878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117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20D8"/>
    <w:rsid w:val="000208B2"/>
    <w:rsid w:val="0008533D"/>
    <w:rsid w:val="000A0801"/>
    <w:rsid w:val="001107DE"/>
    <w:rsid w:val="00112B29"/>
    <w:rsid w:val="00125178"/>
    <w:rsid w:val="001C442E"/>
    <w:rsid w:val="00212173"/>
    <w:rsid w:val="00223841"/>
    <w:rsid w:val="002273DA"/>
    <w:rsid w:val="002C606F"/>
    <w:rsid w:val="002F0AFD"/>
    <w:rsid w:val="00322958"/>
    <w:rsid w:val="00342019"/>
    <w:rsid w:val="0037104E"/>
    <w:rsid w:val="003C2523"/>
    <w:rsid w:val="003E1DA4"/>
    <w:rsid w:val="00400DFF"/>
    <w:rsid w:val="00457924"/>
    <w:rsid w:val="00486182"/>
    <w:rsid w:val="00492864"/>
    <w:rsid w:val="00500BE4"/>
    <w:rsid w:val="00567312"/>
    <w:rsid w:val="00592A3A"/>
    <w:rsid w:val="0059649F"/>
    <w:rsid w:val="005F13A3"/>
    <w:rsid w:val="006626F1"/>
    <w:rsid w:val="00727943"/>
    <w:rsid w:val="00792E6D"/>
    <w:rsid w:val="007B2E41"/>
    <w:rsid w:val="007B6497"/>
    <w:rsid w:val="00816B43"/>
    <w:rsid w:val="00827346"/>
    <w:rsid w:val="008436C2"/>
    <w:rsid w:val="008C7B37"/>
    <w:rsid w:val="008D3B8D"/>
    <w:rsid w:val="008D51F0"/>
    <w:rsid w:val="008E3D93"/>
    <w:rsid w:val="008E41A0"/>
    <w:rsid w:val="00903563"/>
    <w:rsid w:val="00922009"/>
    <w:rsid w:val="009D0C8F"/>
    <w:rsid w:val="00A4209B"/>
    <w:rsid w:val="00A76838"/>
    <w:rsid w:val="00A820D8"/>
    <w:rsid w:val="00A9037B"/>
    <w:rsid w:val="00AB415C"/>
    <w:rsid w:val="00AE5F44"/>
    <w:rsid w:val="00B13A99"/>
    <w:rsid w:val="00B35E46"/>
    <w:rsid w:val="00B96A72"/>
    <w:rsid w:val="00BF3E43"/>
    <w:rsid w:val="00C177F0"/>
    <w:rsid w:val="00CE5397"/>
    <w:rsid w:val="00D251E9"/>
    <w:rsid w:val="00DE2FD2"/>
    <w:rsid w:val="00EB37CD"/>
    <w:rsid w:val="00EB7139"/>
    <w:rsid w:val="00F30269"/>
    <w:rsid w:val="00F92BDB"/>
    <w:rsid w:val="00FC5EBB"/>
    <w:rsid w:val="00FD7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38A1"/>
  <w15:chartTrackingRefBased/>
  <w15:docId w15:val="{0804238F-93D1-4C31-BAE6-89990DCC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8D"/>
    <w:pPr>
      <w:ind w:left="720"/>
      <w:contextualSpacing/>
    </w:pPr>
  </w:style>
  <w:style w:type="character" w:styleId="Hyperlink">
    <w:name w:val="Hyperlink"/>
    <w:basedOn w:val="DefaultParagraphFont"/>
    <w:uiPriority w:val="99"/>
    <w:unhideWhenUsed/>
    <w:rsid w:val="001C442E"/>
    <w:rPr>
      <w:color w:val="0563C1" w:themeColor="hyperlink"/>
      <w:u w:val="single"/>
    </w:rPr>
  </w:style>
  <w:style w:type="character" w:styleId="UnresolvedMention">
    <w:name w:val="Unresolved Mention"/>
    <w:basedOn w:val="DefaultParagraphFont"/>
    <w:uiPriority w:val="99"/>
    <w:semiHidden/>
    <w:unhideWhenUsed/>
    <w:rsid w:val="001C4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oguin99/LTN-Detection" TargetMode="External"/><Relationship Id="rId5" Type="http://schemas.openxmlformats.org/officeDocument/2006/relationships/hyperlink" Target="mailto:c.larkin@newcastle.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2</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Larkin (PGR)</dc:creator>
  <cp:keywords/>
  <dc:description/>
  <cp:lastModifiedBy>Chris Larkin (PGR)</cp:lastModifiedBy>
  <cp:revision>54</cp:revision>
  <dcterms:created xsi:type="dcterms:W3CDTF">2024-06-06T15:35:00Z</dcterms:created>
  <dcterms:modified xsi:type="dcterms:W3CDTF">2024-06-07T11:05:00Z</dcterms:modified>
</cp:coreProperties>
</file>