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1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035"/>
        <w:gridCol w:w="2430"/>
        <w:gridCol w:w="2250"/>
        <w:tblGridChange w:id="0">
          <w:tblGrid>
            <w:gridCol w:w="2445"/>
            <w:gridCol w:w="2035"/>
            <w:gridCol w:w="2430"/>
            <w:gridCol w:w="2250"/>
          </w:tblGrid>
        </w:tblGridChange>
      </w:tblGrid>
      <w:tr>
        <w:trPr>
          <w:cantSplit w:val="0"/>
          <w:trHeight w:val="576" w:hRule="atLeast"/>
          <w:tblHeader w:val="0"/>
        </w:trPr>
        <w:tc>
          <w:tcPr>
            <w:gridSpan w:val="4"/>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MEETING MINUTES</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Name</w:t>
            </w:r>
          </w:p>
        </w:tc>
        <w:tc>
          <w:tcPr>
            <w:gridSpan w:val="3"/>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rPr>
                <w:rFonts w:ascii="Arial" w:cs="Arial" w:eastAsia="Arial" w:hAnsi="Arial"/>
                <w:color w:val="000000"/>
              </w:rPr>
            </w:pPr>
            <w:r w:rsidDel="00000000" w:rsidR="00000000" w:rsidRPr="00000000">
              <w:rPr>
                <w:rFonts w:ascii="Arial" w:cs="Arial" w:eastAsia="Arial" w:hAnsi="Arial"/>
                <w:rtl w:val="0"/>
              </w:rPr>
              <w:t xml:space="preserve">Budget.io</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Meeting Name</w:t>
            </w:r>
          </w:p>
        </w:tc>
        <w:tc>
          <w:tcPr>
            <w:gridSpan w:val="3"/>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rPr>
                <w:rFonts w:ascii="Arial" w:cs="Arial" w:eastAsia="Arial" w:hAnsi="Arial"/>
                <w:color w:val="000000"/>
              </w:rPr>
            </w:pPr>
            <w:r w:rsidDel="00000000" w:rsidR="00000000" w:rsidRPr="00000000">
              <w:rPr>
                <w:rFonts w:ascii="Arial" w:cs="Arial" w:eastAsia="Arial" w:hAnsi="Arial"/>
                <w:rtl w:val="0"/>
              </w:rPr>
              <w:t xml:space="preserve">Budget.io development</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Meeting Facilitator</w:t>
            </w:r>
          </w:p>
        </w:tc>
        <w:tc>
          <w:tcPr>
            <w:gridSpan w:val="3"/>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rPr>
                <w:rFonts w:ascii="Arial" w:cs="Arial" w:eastAsia="Arial" w:hAnsi="Arial"/>
                <w:color w:val="000000"/>
              </w:rPr>
            </w:pPr>
            <w:r w:rsidDel="00000000" w:rsidR="00000000" w:rsidRPr="00000000">
              <w:rPr>
                <w:rFonts w:ascii="Arial" w:cs="Arial" w:eastAsia="Arial" w:hAnsi="Arial"/>
                <w:rtl w:val="0"/>
              </w:rPr>
              <w:t xml:space="preserve">Froillo Raquinio</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Meeting Details</w:t>
            </w:r>
          </w:p>
        </w:tc>
        <w:tc>
          <w:tcPr>
            <w:gridSpan w:val="3"/>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rPr>
                <w:rFonts w:ascii="Arial" w:cs="Arial" w:eastAsia="Arial" w:hAnsi="Arial"/>
                <w:color w:val="000000"/>
              </w:rPr>
            </w:pPr>
            <w:r w:rsidDel="00000000" w:rsidR="00000000" w:rsidRPr="00000000">
              <w:rPr>
                <w:rFonts w:ascii="Arial" w:cs="Arial" w:eastAsia="Arial" w:hAnsi="Arial"/>
                <w:rtl w:val="0"/>
              </w:rPr>
              <w:t xml:space="preserve">Discuss project progress</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Meeting Invitees</w:t>
            </w:r>
          </w:p>
        </w:tc>
        <w:tc>
          <w:tcPr>
            <w:gridSpan w:val="3"/>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Froillo Raquinio, Mazen Abid</w:t>
            </w:r>
            <w:r w:rsidDel="00000000" w:rsidR="00000000" w:rsidRPr="00000000">
              <w:rPr>
                <w:rtl w:val="0"/>
              </w:rPr>
            </w:r>
          </w:p>
        </w:tc>
      </w:tr>
      <w:tr>
        <w:trPr>
          <w:cantSplit w:val="0"/>
          <w:trHeight w:val="400" w:hRule="atLeast"/>
          <w:tblHeader w:val="0"/>
        </w:trPr>
        <w:tc>
          <w:tcPr>
            <w:gridSpan w:val="4"/>
            <w:tcBorders>
              <w:bottom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Minutes:</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Topic</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Summary of Discussion/Decision</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Discuss how we can make a budgeting app that is superior considering there are already many out there. </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order to be better, we have decided to automate the input of data. Any financial decision the user makes is gathered and plugged into the database. This database is then used to make suggestions on how the user can be financially healthy.</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Discuss design constraints and requirements.</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 have decided to focus on platform compatibility, database analysis, a user-friendly interface and goal tracking. </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Lo-fi prototypes</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C">
            <w:pPr>
              <w:widowControl w:val="0"/>
              <w:spacing w:after="0" w:line="240" w:lineRule="auto"/>
              <w:rPr>
                <w:rFonts w:ascii="Arial" w:cs="Arial" w:eastAsia="Arial" w:hAnsi="Arial"/>
              </w:rPr>
            </w:pPr>
            <w:r w:rsidDel="00000000" w:rsidR="00000000" w:rsidRPr="00000000">
              <w:rPr>
                <w:rtl w:val="0"/>
              </w:rPr>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Hi-fi prototypes</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Prototype done on figma. Implementing lo-fi prototype key ideas. Shows the base look of the app and functions of it. Features that are the main focus of the project are explored. So far, it’s user friendly and very efficient.</w:t>
            </w:r>
          </w:p>
        </w:tc>
      </w:tr>
      <w:tr>
        <w:trPr>
          <w:cantSplit w:val="0"/>
          <w:trHeight w:val="400" w:hRule="atLeast"/>
          <w:tblHeader w:val="0"/>
        </w:trPr>
        <w:tc>
          <w:tcPr>
            <w:gridSpan w:val="4"/>
            <w:shd w:fill="d9d9d9" w:val="clear"/>
            <w:tcMar>
              <w:top w:w="100.0" w:type="dxa"/>
              <w:left w:w="100.0" w:type="dxa"/>
              <w:bottom w:w="100.0" w:type="dxa"/>
              <w:right w:w="100.0" w:type="dxa"/>
            </w:tcMar>
          </w:tcPr>
          <w:p w:rsidR="00000000" w:rsidDel="00000000" w:rsidP="00000000" w:rsidRDefault="00000000" w:rsidRPr="00000000" w14:paraId="00000032">
            <w:pPr>
              <w:widowControl w:val="0"/>
              <w:spacing w:after="0" w:line="240" w:lineRule="auto"/>
              <w:rPr>
                <w:rFonts w:ascii="Arial" w:cs="Arial" w:eastAsia="Arial" w:hAnsi="Arial"/>
              </w:rPr>
            </w:pPr>
            <w:r w:rsidDel="00000000" w:rsidR="00000000" w:rsidRPr="00000000">
              <w:rPr>
                <w:rFonts w:ascii="Arial" w:cs="Arial" w:eastAsia="Arial" w:hAnsi="Arial"/>
                <w:b w:val="1"/>
                <w:sz w:val="24"/>
                <w:szCs w:val="24"/>
                <w:rtl w:val="0"/>
              </w:rPr>
              <w:t xml:space="preserve">Action Items:</w:t>
            </w:r>
            <w:r w:rsidDel="00000000" w:rsidR="00000000" w:rsidRPr="00000000">
              <w:rPr>
                <w:rtl w:val="0"/>
              </w:rPr>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Description of Action </w:t>
            </w:r>
          </w:p>
        </w:tc>
        <w:tc>
          <w:tcPr>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Assigned to</w:t>
            </w:r>
          </w:p>
        </w:tc>
        <w:tc>
          <w:tcPr>
            <w:tcBorders>
              <w:left w:color="000000" w:space="0" w:sz="0" w:val="nil"/>
            </w:tcBorders>
          </w:tcPr>
          <w:p w:rsidR="00000000" w:rsidDel="00000000" w:rsidP="00000000" w:rsidRDefault="00000000" w:rsidRPr="00000000" w14:paraId="00000039">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Date Required</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Brainstorm ideas that could make the app more unique.</w:t>
            </w:r>
          </w:p>
        </w:tc>
        <w:tc>
          <w:tcPr>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Froillo Raquinio </w:t>
            </w:r>
          </w:p>
        </w:tc>
        <w:tc>
          <w:tcPr>
            <w:tcBorders>
              <w:left w:color="000000" w:space="0" w:sz="0" w:val="nil"/>
            </w:tcBorders>
          </w:tcPr>
          <w:p w:rsidR="00000000" w:rsidDel="00000000" w:rsidP="00000000" w:rsidRDefault="00000000" w:rsidRPr="00000000" w14:paraId="0000003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September 26,2023</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Research requirements for a budgeting app.</w:t>
            </w:r>
          </w:p>
        </w:tc>
        <w:tc>
          <w:tcPr>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Froillo Raquinio</w:t>
            </w:r>
          </w:p>
        </w:tc>
        <w:tc>
          <w:tcPr>
            <w:tcBorders>
              <w:left w:color="000000" w:space="0" w:sz="0" w:val="nil"/>
            </w:tcBorders>
          </w:tcPr>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September 28,2023</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Filter the best ideas gathered from lo-fi prototypes.</w:t>
            </w:r>
          </w:p>
        </w:tc>
        <w:tc>
          <w:tcPr>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Mazen Abid</w:t>
            </w:r>
          </w:p>
        </w:tc>
        <w:tc>
          <w:tcPr>
            <w:tcBorders>
              <w:left w:color="000000" w:space="0" w:sz="0" w:val="nil"/>
            </w:tcBorders>
          </w:tcPr>
          <w:p w:rsidR="00000000" w:rsidDel="00000000" w:rsidP="00000000" w:rsidRDefault="00000000" w:rsidRPr="00000000" w14:paraId="0000004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October 5,2023</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Translate hi-fi prototype(figma) into webflow. </w:t>
            </w:r>
          </w:p>
        </w:tc>
        <w:tc>
          <w:tcPr>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Mazen Abid</w:t>
            </w:r>
          </w:p>
        </w:tc>
        <w:tc>
          <w:tcPr>
            <w:tcBorders>
              <w:left w:color="000000" w:space="0" w:sz="0" w:val="nil"/>
            </w:tcBorders>
          </w:tcPr>
          <w:p w:rsidR="00000000" w:rsidDel="00000000" w:rsidP="00000000" w:rsidRDefault="00000000" w:rsidRPr="00000000" w14:paraId="000000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October 15,2023</w:t>
            </w:r>
          </w:p>
        </w:tc>
      </w:tr>
    </w:tbl>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59C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yNa9Uatj6a/UAIy+g22UvCYQ2w==">CgMxLjA4AHIhMU5TRU5iSWM3NGN3Mi1BNmJBYjVheFJSMlNPRWxqbmJU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2021-06-29T14:39:00Z</dcterms:created>
  <dc:creator>Dave Barrett</dc:creator>
</cp:coreProperties>
</file>