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firstLine="0"/>
        <w:jc w:val="center"/>
      </w:pPr>
      <w:r>
        <w:rPr>
          <w:rFonts w:ascii="TH Sarabun New" w:hAnsi="TH Sarabun New" w:eastAsia="TH Sarabun New"/>
          <w:b/>
          <w:sz w:val="36"/>
        </w:rPr>
        <w:t>แบบเสนอเค้าโครงวิชาสัมมนาด้านเทคโนโลยีคอมพิวเตอร์และดิจิทัล</w:t>
      </w:r>
    </w:p>
    <w:p>
      <w:pPr>
        <w:spacing w:after="360"/>
        <w:ind w:firstLine="0"/>
        <w:jc w:val="center"/>
      </w:pPr>
      <w:r>
        <w:rPr>
          <w:rFonts w:ascii="TH Sarabun New" w:hAnsi="TH Sarabun New" w:eastAsia="TH Sarabun New"/>
          <w:b w:val="0"/>
          <w:sz w:val="32"/>
        </w:rPr>
        <w:t>ปีการศึกษา 1/2569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1. ชื่องาน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การพัฒนาเว็บไซต์พาณิชย์อิเล็กทรอนิกส์ที่มีระบบตรวจจับพฤติกรรมผิดปกติเพื่อเพิ่มความปลอดภัยของผู้ใช้งาน</w:t>
      </w:r>
    </w:p>
    <w:p>
      <w:pPr>
        <w:spacing w:after="0"/>
        <w:ind w:firstLine="0"/>
        <w:jc w:val="center"/>
      </w:pPr>
      <w:r>
        <w:rPr>
          <w:rFonts w:ascii="TH Sarabun New" w:hAnsi="TH Sarabun New" w:eastAsia="TH Sarabun New"/>
          <w:b w:val="0"/>
          <w:sz w:val="32"/>
        </w:rPr>
        <w:t>(Development of an E-commerce Website with Anomalous Behavior Detection to Enhance User Security)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2. ผู้เสนอโครงงาน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ชื่อ-สกุล: [กรอกชื่อ-สกุลผู้จัดทำ]    รหัสประจำตัว: [กรอกรหัสนักศึกษา]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ปัจจุบันเว็บไซต์พาณิชย์อิเล็กทรอนิกส์เป็นช่องทางสำคัญในการซื้อขายสินค้าและจัดเก็บข้อมูลส่วนบุคคล ข้อมูลการเข้าสู่ระบบ ที่อยู่จัดส่ง และประวัติคำสั่งซื้อจึงเป็นเป้าหมายของผู้ไม่หวังดี รูปแบบภัยคุกคามที่พบได้บ่อย ได้แก่ การเดารหัสผ่านซ้ำ การส่งคำขอจำนวนมาก การเข้าถึงหน้าผู้ดูแลระบบโดยไม่ได้รับอนุญาต และการสร้างคำสั่งซื้อถี่ผิดปกติ การป้องกันด้วยชื่อผู้ใช้และรหัสผ่านเพียงอย่างเดียวไม่สามารถอธิบายความต่อเนื่องของพฤติกรรมเหล่านี้ได้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โครงงานนี้พัฒนา KitchenMart ซึ่งเป็นเว็บไซต์ E-commerce ที่บันทึกกิจกรรมสำคัญของผู้ใช้ แล้วแปลง Log เป็นคุณลักษณะเชิงเวลา ได้แก่ จำนวนการเข้าสู่ระบบต่อนาที จำนวน Request ต่อนาที จำนวนคำสั่งซื้อต่อชั่วโมง และจำนวน Login ที่ล้มเหลวต่อ 10 นาที จากนั้นเปรียบเทียบกับ Threshold ที่กำหนดจากการวิเคราะห์พฤติกรรมปกติ เมื่อเกินเกณฑ์ ระบบจะจัดประเภทเป็น Suspicious แจ้งเตือนผู้ดูแลระบบหรือผู้ใช้ และระงับ IP หรือบัญชีเป็นการชั่วคราวตามระดับความเสี่ยง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เพื่อประเมินระบบอย่างเป็นรูปธรรม จะจำลองผู้ใช้ 100 คน เป็นเวลา 30 วัน รวม 3,000 กรณี แบ่งเป็นกลุ่ม Normal และ Suspicious พร้อมคำนวณ Confusion Matrix, Accuracy, Precision, Detection Rate/Recall, F1-score, False Positive Rate และ Detection Time ตลอดจนประเมิน Response Time, CPU Usage, Memory Usage และ Throughput ผลที่ได้ทำให้โครงงานครอบคลุมทั้ง Software Engineering, Cybersecurity และ Data Analysis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3. วัตถุประสงค์ของโครงงาน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เพื่อพัฒนาเว็บไซต์ E-commerce ที่รองรับการซื้อขายสินค้าและจัดการผู้ใช้ ร้านค้า คำสั่งซื้อ การชำระเงิน และระบบหลังบ้าน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เพื่อพัฒนาระบบบันทึกและวิเคราะห์พฤติกรรมผู้ใช้แบบอิงช่วงเวลา และนำ Threshold ไปใช้ตรวจจับเหตุการณ์ผิดปกติจริง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เพื่อประเมินประสิทธิภาพการตรวจจับด้วย Confusion Matrix และตัวชี้วัดมาตรฐาน รวมทั้งประเมินผลกระทบต่อสมรรถนะของระบบ</w:t>
      </w:r>
    </w:p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 ขอบเขตของโครงงาน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4.1 ขอบเขตเนื้อหา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ระบบสมาชิก: สมัครสมาชิก ยืนยันอีเมล เข้าสู่ระบบ เปลี่ยนอีเมล เปลี่ยนรหัสผ่าน ที่อยู่จัดส่ง และการยืนยันตัวตนสองขั้นตอน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ระบบพาณิชย์อิเล็กทรอนิกส์: สินค้า หมวดสินค้า สต็อก ตะกร้า คูปอง คำสั่งซื้อ การชำระเงิน การจัดส่ง การคืนสินค้าและคืนเงิน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ระบบผู้ขาย: สมัครเป็นผู้ขาย ข้อมูลรับเงิน จัดการสินค้า ตกแต่งหน้าร้าน และติดตามยอดขาย/ยอดถอน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ระบบผู้ดูแล: จัดการผู้ใช้ สินค้า คำสั่งซื้อ โปรโมชัน ผู้ขาย การแจ้งเตือน และศูนย์ความปลอดภัย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5. ระบบความปลอดภัย: CSRF, Prepared Statement, Password Hashing, Rate Limit, Security Event, Email Alert และ Temporary Block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6. ระบบวิเคราะห์พฤติกรรม: User Activity → Log → Feature → Threshold → Normal/Suspicious → Alert/Temporary Block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4.2 ข้อมูลที่จัดเก็บ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เขตข้อมูล</w:t>
            </w:r>
          </w:p>
        </w:tc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รายละเอียด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user_id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รหัสผู้ใช้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timestamp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วันและเวลาที่เกิดกิจกรรม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ip_address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IP ที่ปกปิดบางส่วนและค่า Hash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action / url / status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กิจกรรม เส้นทาง และ HTTP status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response_time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เวลาตอบสนองหน่วยมิลลิวินาที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login_success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ผลการเข้าสู่ระบบ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request_count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จำนวนคำขอในช่วงเวลา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order_amount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มูลค่าคำสั่งซื้อ</w:t>
            </w:r>
          </w:p>
        </w:tc>
      </w:tr>
    </w:tbl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4.3 ประชากร/กลุ่มตัวอย่าง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ประชากร คือ ผู้ใช้งานเว็บไซต์ E-commerce และกิจกรรมที่เกิดขึ้นในระบบ กลุ่มตัวอย่างเป็นผู้ใช้จำลอง 100 คน ติดตามเป็นเวลา 30 วัน รวม 3,000 user-day cases แบ่งเป็น Normal User 80 คน (2,400 กรณี) และ Suspicious User 20 คน (600 กรณี) ข้อมูลทดลองมีป้ายกำกับและแยกออกจากข้อมูล Runtime เพื่อป้องกัน Data Leakage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4.4 พฤติกรรมที่ใช้ตรวจจับ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26"/>
        <w:gridCol w:w="2126"/>
        <w:gridCol w:w="2126"/>
        <w:gridCol w:w="2126"/>
      </w:tblGrid>
      <w:tr>
        <w:tc>
          <w:tcPr>
            <w:tcW w:type="dxa" w:w="2126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Behavior / Feature</w:t>
            </w:r>
          </w:p>
        </w:tc>
        <w:tc>
          <w:tcPr>
            <w:tcW w:type="dxa" w:w="2126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Mean เริ่มต้น</w:t>
            </w:r>
          </w:p>
        </w:tc>
        <w:tc>
          <w:tcPr>
            <w:tcW w:type="dxa" w:w="2126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S.D. เริ่มต้น</w:t>
            </w:r>
          </w:p>
        </w:tc>
        <w:tc>
          <w:tcPr>
            <w:tcW w:type="dxa" w:w="2126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Threshold ที่ใช้จริง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Login/min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0.4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0.3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&gt; 2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Request/min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15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8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&gt; 50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Order/hour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1.2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1.0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&gt; 5</w:t>
            </w:r>
          </w:p>
        </w:tc>
      </w:tr>
      <w:tr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Failed Login/10 min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0.5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1.2</w:t>
            </w:r>
          </w:p>
        </w:tc>
        <w:tc>
          <w:tcPr>
            <w:tcW w:type="dxa" w:w="212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&gt; 5</w:t>
            </w:r>
          </w:p>
        </w:tc>
      </w:tr>
    </w:tbl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ค่า Mean และ S.D. จะคำนวณใหม่จากข้อมูล Normal ของการทดลอง ส่วน Threshold เป็นค่า Policy ที่กำหนดไว้ล่วงหน้าและใช้เหมือนกันทั้งการทดลองและ Runtime เพื่อไม่ปรับเกณฑ์ตามผลลัพธ์ภายหลัง</w:t>
      </w:r>
    </w:p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4.5 สถิติที่ใช้ในการวิเคราะห์ข้อมูล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1) ค่าเฉลี่ย (Mean) ใช้สูตร  X̄ = ΣXi / n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2) ส่วนเบี่ยงเบนมาตรฐานของกลุ่มตัวอย่าง (Sample Standard Deviation) ใช้สูตร  S.D. = √[Σ(Xi − X̄)² / (n − 1)]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3) Confusion Matrix ประกอบด้วย True Positive (TP), True Negative (TN), False Positive (FP) และ False Negative (FN)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ตัวชี้วัด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สูตร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ความหมาย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Accuracy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(TP+TN)/(TP+TN+FP+FN)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ความถูกต้องโดยรวม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Precision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TP/(TP+FP)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เมื่อระบบแจ้ง Suspicious แล้วถูกต้องเท่าใด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Detection Rate / Recall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TP/(TP+FN)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ตรวจจับเหตุการณ์ผิดปกติได้เท่าใด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F1-score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2×Precision×Recall/(Precision+Recall)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สมดุล Precision และ Recall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False Positive Rate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FP/(FP+TN)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ผู้ใช้ปกติถูกแจ้งผิดเท่าใด</w:t>
            </w:r>
          </w:p>
        </w:tc>
      </w:tr>
    </w:tbl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4) Detection Time วัดเวลาตั้งแต่กิจกรรมผิดปกติรายการแรกจนระบบตรวจพบว่าเกิน Threshold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5) System Performance วัดค่าเฉลี่ยและ P95 ของ Response Time, CPU Usage, Peak Memory และจำนวนกรณีที่วิเคราะห์ได้ต่อวินาที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4.6 รูปแบบการทดลอง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Normal User: Login ปกติ ดูสินค้า เพิ่มสินค้าในตะกร้า และซื้อสินค้าเฉลี่ย 1–2 ครั้ง โดยมีความแปรปรวนตามธรรมชาติ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Suspicious User: Login ผิดหลายครั้ง, ส่ง Request 500 ครั้ง/นาที, พยายามเข้า /admin และสร้างคำสั่งซื้อ 6–20 ครั้งในช่วงเวลาสั้น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เพิ่ม Normal burst บางกรณีเพื่อทดสอบ False Positive และเพิ่ม Slow attack ที่ต่ำกว่า Threshold บางกรณีเพื่อทดสอบ False Negative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การทดลองทำกับข้อมูลจำลองในเครื่องและไม่ยิงโจมตีระบบสาธารณะหรือบุคคลภายนอก</w:t>
      </w:r>
    </w:p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 เทคโนโลยีที่ใช้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5.1 เทคนิคหรือเทคโนโลยีที่ใช้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Threshold-based Anomaly Detection: สร้างคุณลักษณะตาม Time Window และเปรียบเทียบค่าที่สังเกตได้กับเกณฑ์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Behavioral Logging: บันทึกกิจกรรม Login, Request, Order และ Unauthorized Access พร้อมเวลาและผลลัพธ์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Defense in Depth: ใช้การแจ้งเตือน การจำกัดอัตรา การระงับตัวตน/IP ชั่วคราว และบันทึก Audit ร่วมกัน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Privacy-aware Logging: แสดง IP แบบปกปิดและเก็บ Hash แทนการเปิดเผยข้อมูลเต็มในหน้าวิเคราะห์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5.2 เครื่องมือที่ใช้ในการวิจัย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แบบบันทึกผลการทดลอง 3,000 กรณีและ Confusion Matrix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รายงาน CSV ภาษาไทย/อังกฤษสำหรับเปิดด้วย Microsoft Excel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เครื่องมือวัดเวลา CPU หน่วยความจำ และ Throughput ภายในโปรแกรมทดลอง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5.3 เครื่องมือที่ใช้ในการพัฒนา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ประเภท</w:t>
            </w:r>
          </w:p>
        </w:tc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เครื่องมือ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ภาษา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PHP 8, JavaScript, HTML5, CSS3, SQL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ฐานข้อมูล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MySQL/MariaDB ผ่าน PDO Prepared Statements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เว็บเซิร์ฟเวอร์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PHP Development Server / Apache (XAMPP)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เครือข่าย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Cloudflare Tunnel สำหรับสาธิตระบบ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เครื่องมือ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Visual Studio Code, Git, GitHub, Microsoft Excel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ระบบปฏิบัติการ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Windows 11</w:t>
            </w:r>
          </w:p>
        </w:tc>
      </w:tr>
    </w:tbl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6. วิธีการดำเนินงาน</w:t>
      </w:r>
    </w:p>
    <w:p>
      <w:pPr>
        <w:spacing w:after="0"/>
        <w:ind w:firstLine="709"/>
        <w:jc w:val="both"/>
      </w:pPr>
      <w:r>
        <w:rPr>
          <w:rFonts w:ascii="TH Sarabun New" w:hAnsi="TH Sarabun New" w:eastAsia="TH Sarabun New"/>
          <w:b w:val="0"/>
          <w:sz w:val="32"/>
        </w:rPr>
        <w:t>ประยุกต์กระบวนการพัฒนาแบบ ADDIE ร่วมกับวงจร Software Development Life Cycle โดยมีขั้นตอนดังนี้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1. Analysis (การวิเคราะห์)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ศึกษาปัญหาและจำแนกภัย เช่น Credential Cracking, Credential Stuffing, Request Burst, Unauthorized Access และ Abnormal Checkout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กำหนด Log schema, กลุ่มตัวอย่าง, Feature, Threshold และตัวชี้วัดก่อนเริ่มทดลอง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2. Design (การออกแบบ)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ออกแบบสถาปัตยกรรม User Activity → Log → Feature Calculation → Threshold Evaluation → Classification → Response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ออกแบบฐานข้อมูล activity_logs, baselines, detections และ experiments โดยแยก runtime/simulation</w:t>
      </w:r>
    </w:p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3. Development (การพัฒนา)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พัฒนาระบบ E-commerce และระบบหลังบ้านที่เกี่ยวข้อง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พัฒนาตัวบันทึก Login, Request และ Order พร้อมการคำนวณ Feature ตาม Time Window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พัฒนา Alert, Email Notification, Temporary IP/User Block และหน้าวิเคราะห์สำหรับ Admin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พัฒนาเครื่องมือสร้างข้อมูล 100 ผู้ใช้/30 วัน วิเคราะห์ Baseline และ Export CSV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4. Implementation (การนำไปใช้/ทดลอง)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สร้างข้อมูล Normal 2,400 กรณี และ Suspicious 600 กรณี รวม 3,000 กรณี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คำนวณ Mean และ Sample S.D. จาก Normal เท่านั้น และตรวจทุกกรณีด้วย Threshold เดียวกัน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บันทึกผลทำนาย เวลาตรวจจับ และทรัพยากรระบบ โดยไม่ใช้ป้าย Actual ช่วยการตัดสิน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5. Evaluation (การประเมินผล)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สร้าง Confusion Matrix และคำนวณ Accuracy, Precision, Recall, F1-score และ FPR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วิเคราะห์ Detection Time, Response Time, CPU Usage, Peak Memory และ Throughput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วิเคราะห์สาเหตุ FP/FN และเสนอแนวทางปรับ Threshold หรือพัฒนาสู่ Machine Learning ในอนาคต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ผลการทดลองเบื้องต้นจากระบบที่พัฒนาแล้ว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252"/>
        <w:gridCol w:w="4252"/>
      </w:tblGrid>
      <w:tr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รายการ</w:t>
            </w:r>
          </w:p>
        </w:tc>
        <w:tc>
          <w:tcPr>
            <w:tcW w:type="dxa" w:w="4252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ผล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จำนวนกรณี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3,000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TP / TN / FP / FN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540 / 2,375 / 25 / 60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Accuracy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97.17%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Precision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95.58%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Detection Rate / Recall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90.00%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F1-score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92.70%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False Positive Rate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1.04%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Average Detection Time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40 วินาที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Average Response Time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50.76 ms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Throughput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2,171 cases/sec</w:t>
            </w:r>
          </w:p>
        </w:tc>
      </w:tr>
      <w:tr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CPU Usage / Peak Memory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16.96% / 6 MB</w:t>
            </w:r>
          </w:p>
        </w:tc>
      </w:tr>
    </w:tbl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7. แผนการดำเนินงาน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ตารางที่ 1.1 ระยะเวลาการดำเนินงาน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5"/>
        <w:gridCol w:w="945"/>
        <w:gridCol w:w="945"/>
        <w:gridCol w:w="945"/>
        <w:gridCol w:w="945"/>
        <w:gridCol w:w="945"/>
        <w:gridCol w:w="945"/>
        <w:gridCol w:w="945"/>
        <w:gridCol w:w="945"/>
      </w:tblGrid>
      <w:tr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กิจกรรม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ก.ย.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ต.ค.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พ.ย.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ธ.ค.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ม.ค.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ก.พ.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มี.ค.</w:t>
            </w:r>
          </w:p>
        </w:tc>
        <w:tc>
          <w:tcPr>
            <w:tcW w:type="dxa" w:w="94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เม.ย.</w:t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1. กำหนดและเสนอหัวข้อ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2. ศึกษาและรวบรวมข้อมูล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3. วิเคราะห์และออกแบบระบบ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4. พัฒนาเว็บไซต์และฐานข้อมูล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5. พัฒนาระบบตรวจจับ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6. สร้างข้อมูลและทดลอง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</w:tr>
      <w:tr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7. วิเคราะห์ผลและจัดทำรายงาน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  <w:tc>
          <w:tcPr>
            <w:tcW w:type="dxa" w:w="94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●</w:t>
            </w:r>
          </w:p>
        </w:tc>
      </w:tr>
    </w:tbl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8. ประโยชน์ที่คาดว่าจะได้รับ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1. ได้เว็บไซต์ E-commerce ที่ใช้งานได้ครบถ้วนและมีมาตรการรักษาความปลอดภัยหลายชั้น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2. ได้ระบบตรวจจับพฤติกรรมผิดปกติที่อธิบายเหตุผลได้จาก Feature และ Threshold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3. ผู้ดูแลได้รับการแจ้งเตือนและสามารถตรวจสอบหรือยกเลิกการระงับชั่วคราวได้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4. ได้ชุดข้อมูลทดลองและผลประเมินเชิงสถิติที่สามารถทำซ้ำและ Export ไปวิเคราะห์ต่อได้</w:t>
      </w:r>
    </w:p>
    <w:p>
      <w:pPr>
        <w:spacing w:after="0"/>
        <w:ind w:firstLine="0" w:left="709"/>
        <w:jc w:val="both"/>
      </w:pPr>
      <w:r>
        <w:rPr>
          <w:rFonts w:ascii="TH Sarabun New" w:hAnsi="TH Sarabun New" w:eastAsia="TH Sarabun New"/>
          <w:b w:val="0"/>
          <w:sz w:val="32"/>
        </w:rPr>
        <w:t>5. เป็นแนวทางต่อยอดสู่ Adaptive Threshold, Machine Learning หรือระบบตรวจจับแบบ Streaming</w:t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9. งานวิจัยที่เกี่ยวข้อง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35"/>
        <w:gridCol w:w="2835"/>
        <w:gridCol w:w="2835"/>
      </w:tblGrid>
      <w:tr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ชื่องานวิจัย/แหล่งอ้างอิง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รายละเอียดผลสังเขป</w:t>
            </w:r>
          </w:p>
        </w:tc>
        <w:tc>
          <w:tcPr>
            <w:tcW w:type="dxa" w:w="2835"/>
            <w:shd w:fill="E7E6E6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ความสอดคล้องกับโครงงาน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Effective fraud detection in e-commerce: Leveraging machine learning and big data analytics (2024)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เสนอการใช้ข้อมูลธุรกรรม การวิเคราะห์รูปแบบและ Anomaly Detection เพื่อลดความเสี่ยงการฉ้อโกง E-commerce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สนับสนุนการใช้ข้อมูลกิจกรรมและธุรกรรมเพื่อจำแนกพฤติกรรมผิดปกติ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Real-time anomaly detection using deep learning in e-commerce platform (2025)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ประเมินโมเดลหลายชนิดด้วย Accuracy, Precision, Recall และ F1-score และเน้น Low-latency deployment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สอดคล้องกับการตรวจจับแบบใกล้เวลาจริงและตัวชี้วัดที่ใช้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OWASP Automated Threats to Web Applications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จำแนก Credential Cracking, Credential Stuffing, Denial of Inventory, Scraping และ Vulnerability Scanning พร้อมแนวทางควบคุม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  <w:ind w:firstLine="0"/>
            </w:pPr>
            <w:r>
              <w:rPr>
                <w:rFonts w:ascii="TH Sarabun New" w:hAnsi="TH Sarabun New" w:eastAsia="TH Sarabun New"/>
                <w:sz w:val="28"/>
              </w:rPr>
              <w:t>ใช้เป็นฐานกำหนดสถานการณ์ Suspicious, Rate Limit, Alert และ Temporary Block</w:t>
            </w:r>
          </w:p>
        </w:tc>
      </w:tr>
    </w:tbl>
    <w:p>
      <w:r>
        <w:br w:type="page"/>
      </w:r>
    </w:p>
    <w:p>
      <w:pPr>
        <w:spacing w:after="6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10. บรรณานุกรม (รูปแบบ APA 7)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Al-Hashedi, K. G., &amp; Magalingam, P. (2024). Effective fraud detection in e-commerce: Leveraging machine learning and big data analytics. Measurement: Sensors, 33, 101138. https://doi.org/10.1016/j.measen.2024.101138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Guo, Y., Li, Z., Zhang, H., &amp; Liu, Y. (2023). Supervised and hybrid learning-based zero-day attack detection. Computer Communications, 198, 175–185.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Scarfone, K., &amp; Mell, P. (2007). Guide to intrusion detection and prevention systems (IDPS) (NIST Special Publication 800-94). National Institute of Standards and Technology. https://doi.org/10.6028/NIST.SP.800-94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Open Worldwide Application Security Project. (n.d.). Automated threats to web applications. https://owasp.org/www-project-automated-threats-to-web-applications/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Open Worldwide Application Security Project. (n.d.). Bot management and anti-automation cheat sheet. https://cheatsheetseries.owasp.org/cheatsheets/Bot_Management_and_Anti-Automation_Cheat_Sheet.html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Open Worldwide Application Security Project. (n.d.). Credential stuffing prevention cheat sheet. https://cheatsheetseries.owasp.org/cheatsheets/Credential_Stuffing_Prevention_Cheat_Sheet.html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Open Worldwide Application Security Project. (n.d.). OAT-007 credential cracking. https://owasp.org/www-project-automated-threats-to-web-applications/assets/oats/EN/OAT-007_Credential_Cracking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 w:val="0"/>
          <w:sz w:val="32"/>
        </w:rPr>
        <w:t>Real-time anomaly detection using deep learning in e-commerce platform. (2025). Procedia Computer Science, 269, 309–320. https://doi.org/10.1016/j.procs.2025.08.283</w:t>
      </w:r>
    </w:p>
    <w:p>
      <w:pPr>
        <w:spacing w:after="0"/>
        <w:ind w:firstLine="0"/>
        <w:jc w:val="both"/>
      </w:pPr>
      <w:r>
        <w:rPr>
          <w:rFonts w:ascii="TH Sarabun New" w:hAnsi="TH Sarabun New" w:eastAsia="TH Sarabun New"/>
          <w:b/>
          <w:sz w:val="32"/>
        </w:rPr>
        <w:t>หมายเหตุ: โปรดกรอกชื่อ-สกุลและรหัสนักศึกษาที่หน้าแรกก่อนส่งอาจารย์</w:t>
      </w:r>
    </w:p>
    <w:sectPr w:rsidR="00FC693F" w:rsidRPr="0006063C" w:rsidSect="00034616">
      <w:pgSz w:w="11906" w:h="16838"/>
      <w:pgMar w:top="1440" w:right="1417" w:bottom="1440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/>
    </w:pPr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