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82828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8"/>
          <w:szCs w:val="28"/>
          <w:rtl w:val="0"/>
        </w:rPr>
        <w:t xml:space="preserve">Итоговая ролевая игра (Тема: мероприятие)</w:t>
      </w:r>
    </w:p>
    <w:tbl>
      <w:tblPr>
        <w:tblStyle w:val="Table1"/>
        <w:tblW w:w="127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21"/>
        <w:gridCol w:w="5103"/>
        <w:tblGridChange w:id="0">
          <w:tblGrid>
            <w:gridCol w:w="7621"/>
            <w:gridCol w:w="510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tabs>
                <w:tab w:val="left" w:pos="3408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8"/>
                <w:szCs w:val="28"/>
                <w:rtl w:val="0"/>
              </w:rPr>
              <w:t xml:space="preserve">Общая информация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Название вашей компании (используйте из Основ предпринимательства)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ProfiPochinka.ru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2508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Выгодоприобретатель, инвесторы и спонсоры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highlight w:val="white"/>
                <w:rtl w:val="0"/>
              </w:rPr>
              <w:t xml:space="preserve">ООО "Радиокомп"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предоставляет средства на покупку инструментов и запчастей.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Основные выгодоприобретатели - это ваша команда, также могут быть другие организации, кому может быть интересно, чтобы такое мероприятие произошло. Кому-то с точки зрения материальной выгоды, кому-то с точки зрения репутации, кому-то с точки зрения реализации каких-то своих иных задач (например, государственные организации). Назовите эти организации (по возможности - реальные)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82828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Наша компания предоставляет услуги по ремонту электроники и гаджетов. Наша цель - дать людям наиболее удобную жизнь без неработающей или сломанной электроники.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(Какую задачу или проблему мероприятие решает и для кого)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Команда проекта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Наша команда: 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Студенты группы ИСиП-23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Менеджер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Фроленков Тимофей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Ассистент мастера, курьер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Кошелев Юрий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Главный мастер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Бояринов Дмитрий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Менеджер по реализации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Титова Дарья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Вы - группа людей из компании (из Основ предпринимательства), которые заняты организацией маркетинговых мероприятий. Мероприятие - это проект.. Перечислите должности сотрудников вашей компании, которые непосредственно будут заняты данным конкретным проектом. Вы не себе лично должности придумываете - а пишете, какие люди нужны в команду.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Прочие отделы внутри компании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Бухгалтерия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Тимофей, Дарья.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Ремонтный отдел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 Дмитрий, Юрий.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Отдел закупок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Тимофей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Связь с клиентами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Дарья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Склад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Дмитрий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Перечислите отделы вашей компании, взаимодействовать с которыми вы будете, но ваш проект для них не является основным видом деятельности - они делают что-то важное для конкретного проекта, но их участие эпизодическое или вклад косвенный.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Внешние участники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Компании поставляющие запчасти и инструменты для ремонта гаджетов: Samsung, Lenovo и ASUS.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Люди и/или компании и организации, которых вы привлекаете для реализации вашего проекта на возмездной или безвозмездной основе.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1.25"/>
        <w:gridCol w:w="1821.25"/>
        <w:gridCol w:w="1821.25"/>
        <w:gridCol w:w="1821.25"/>
        <w:gridCol w:w="1821.25"/>
        <w:gridCol w:w="1821.25"/>
        <w:gridCol w:w="1821.25"/>
        <w:gridCol w:w="1821.25"/>
        <w:tblGridChange w:id="0">
          <w:tblGrid>
            <w:gridCol w:w="1821.25"/>
            <w:gridCol w:w="1821.25"/>
            <w:gridCol w:w="1821.25"/>
            <w:gridCol w:w="1821.25"/>
            <w:gridCol w:w="1821.25"/>
            <w:gridCol w:w="1821.25"/>
            <w:gridCol w:w="1821.25"/>
            <w:gridCol w:w="1821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График подготовки и реализации проекта “30 дней”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Неделя № 1</w:t>
            </w:r>
          </w:p>
        </w:tc>
      </w:tr>
      <w:tr>
        <w:trPr>
          <w:cantSplit w:val="0"/>
          <w:trHeight w:val="125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Команда проекта \ рабочие дни (жирным выходные)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Задача 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Починка ремонт двух ПК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Починка консолей и ноутбуков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Починка четырех смартфонов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Закупка недостающих запчастей для телефонов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Починка одного ноутбука и подсчет бюджета за неделю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Кем реализуется 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 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Менеджер и Бухгалтер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Мастер, Бухгалтер и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Сколько человек 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1.25"/>
        <w:gridCol w:w="1821.25"/>
        <w:gridCol w:w="1821.25"/>
        <w:gridCol w:w="1821.25"/>
        <w:gridCol w:w="1821.25"/>
        <w:gridCol w:w="1821.25"/>
        <w:gridCol w:w="1821.25"/>
        <w:gridCol w:w="1821.25"/>
        <w:tblGridChange w:id="0">
          <w:tblGrid>
            <w:gridCol w:w="1821.25"/>
            <w:gridCol w:w="1821.25"/>
            <w:gridCol w:w="1821.25"/>
            <w:gridCol w:w="1821.25"/>
            <w:gridCol w:w="1821.25"/>
            <w:gridCol w:w="1821.25"/>
            <w:gridCol w:w="1821.25"/>
            <w:gridCol w:w="1821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График подготовки и реализации проекта “30 дней”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Неделя № 2</w:t>
            </w:r>
          </w:p>
        </w:tc>
      </w:tr>
      <w:tr>
        <w:trPr>
          <w:cantSplit w:val="0"/>
          <w:trHeight w:val="160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Команда проекта \ рабочие дни (жирным выходные)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Задача 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Диагностика смартфона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Закупка недостающих запчастей для ПК и ноутбуков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Починка телевизора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Починка CD-проигрывателя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Чистка смартфона и подсчет бюджета за неделю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Кем реализуется 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Менеджер и Бухгалтер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Мастер, Бухгалтер и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Сколько человек 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3.3333333333333"/>
        <w:gridCol w:w="1823.3333333333333"/>
        <w:gridCol w:w="1920"/>
        <w:gridCol w:w="1710"/>
        <w:gridCol w:w="1823.3333333333333"/>
        <w:gridCol w:w="1823.3333333333333"/>
        <w:gridCol w:w="1823.3333333333333"/>
        <w:gridCol w:w="1823.3333333333333"/>
        <w:tblGridChange w:id="0">
          <w:tblGrid>
            <w:gridCol w:w="1823.3333333333333"/>
            <w:gridCol w:w="1823.3333333333333"/>
            <w:gridCol w:w="1920"/>
            <w:gridCol w:w="1710"/>
            <w:gridCol w:w="1823.3333333333333"/>
            <w:gridCol w:w="1823.3333333333333"/>
            <w:gridCol w:w="1823.3333333333333"/>
            <w:gridCol w:w="1823.333333333333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График подготовки и реализации проекта “30 дней”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Неделя № 3</w:t>
            </w:r>
          </w:p>
        </w:tc>
      </w:tr>
      <w:tr>
        <w:trPr>
          <w:cantSplit w:val="0"/>
          <w:trHeight w:val="904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Команда проекта \ рабочие дни (жирным выходные)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Задача 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Закупка недостающих запчастей для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ПК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Замена комплектующих элементов ноутбука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Чистка смартфона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Диагностика ПК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Починка консоли и подсчет бюджета за неделю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Кем реализуется 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Менеджер и Бухгалтер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Мастер, Бухгалтер и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Сколько человек 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b w:val="1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455"/>
        <w:gridCol w:w="1455"/>
        <w:gridCol w:w="1455"/>
        <w:gridCol w:w="1455"/>
        <w:gridCol w:w="1455"/>
        <w:gridCol w:w="1455"/>
        <w:gridCol w:w="1455"/>
        <w:gridCol w:w="1530"/>
        <w:gridCol w:w="1350"/>
        <w:tblGridChange w:id="0">
          <w:tblGrid>
            <w:gridCol w:w="1515"/>
            <w:gridCol w:w="1455"/>
            <w:gridCol w:w="1455"/>
            <w:gridCol w:w="1455"/>
            <w:gridCol w:w="1455"/>
            <w:gridCol w:w="1455"/>
            <w:gridCol w:w="1455"/>
            <w:gridCol w:w="1455"/>
            <w:gridCol w:w="1530"/>
            <w:gridCol w:w="1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График подготовки и реализации проекта “30 дней”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Неделя № 4</w:t>
            </w:r>
          </w:p>
        </w:tc>
      </w:tr>
      <w:tr>
        <w:trPr>
          <w:cantSplit w:val="0"/>
          <w:trHeight w:val="904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Команда проекта \ рабочие дни (жирным выходные)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Задача 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Чистка ноутбука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Диагностика телевизора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Закупка недостающих запчастей для телевизоров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Починка смартфона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Починка веб-камеры и подсчет бюджета за неделю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Диагностика смартфона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Починка телевизора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Кем реализуется 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Менеджер и Бухгалтер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Мастер, Бухгалтер и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Сколько человек 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color w:val="2828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4"/>
          <w:szCs w:val="24"/>
          <w:rtl w:val="0"/>
        </w:rPr>
        <w:t xml:space="preserve">Команда подготовки мероприятия</w:t>
      </w:r>
    </w:p>
    <w:tbl>
      <w:tblPr>
        <w:tblStyle w:val="Table6"/>
        <w:tblW w:w="14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2640"/>
        <w:gridCol w:w="2926.6666666666665"/>
        <w:gridCol w:w="2926.6666666666665"/>
        <w:gridCol w:w="2926.6666666666665"/>
        <w:tblGridChange w:id="0">
          <w:tblGrid>
            <w:gridCol w:w="3150"/>
            <w:gridCol w:w="2640"/>
            <w:gridCol w:w="2926.6666666666665"/>
            <w:gridCol w:w="2926.6666666666665"/>
            <w:gridCol w:w="2926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Роль\должность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Рабочее время (на проект целиком - по графику)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Ставка (р/час)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Количество человек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Стоимость на проект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Менеджер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Ведет контроль за всеми процессами, за выполнением обязанностей каждого, за графиком выполнения работ. Он  ответственен за организацию коммуникации между разработчиками и представителями компании заказчика. Также выполняет аналитические функций, создает структуру, архитектуру, логику работы будущего приложения, продумывает пользовательский опыт и проектирует  пути взаимодействия участников процесса.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с 8:00 по 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250 руб. в час.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Один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В неделю: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Закупка запчастей для телефонов оптом = 1000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Зарплата за неделю = 2750 руб.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Премия = 1195 руб.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Затрата на рекламу = 1195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Главный мастер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Мастер разбирается в различных микросхемах и программах. Параллельно предлагает сопутствующие услуги: настройка, удаление вирусов или продажа комплектующих.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с 8:00 по 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200 руб. в час.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Один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В неделю: 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ПК = 8500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 Ноутбуков = 9850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Телефон = 10 725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Консоли = 16 725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Итого: 16 725 руб.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Зарплата за неделю = 2500 руб.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Премия = 1195 руб.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Ассистент мастера, курьер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Ассистент помогает главному мастеру в ремонте электроники, например, подавать инструменты, а также доставлять исправную технику по месту нахождения клиента.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с 8:00 по 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180 руб. в час.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Один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В неделю: 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ПК = 8500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 Ноутбуков = 9850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Телефон = 10 725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Консоли = 16 725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Итого: 16 725 руб.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Зарплата за неделю = 2250 руб.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Премия = 1195 руб.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Менеджер по реализации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Принимает заказ клиента по телефону, затем сообщает заказ менеджеру, а также оформляет бумаги и документы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с 8:00 по 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180 руб. в час.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Один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В неделю: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Бюджет за неделю: 2750 руб.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Зарплата за неделю = 2250 руб.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Премия = 1195 руб.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8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1605"/>
        <w:gridCol w:w="1500"/>
        <w:gridCol w:w="1860"/>
        <w:gridCol w:w="1635"/>
        <w:gridCol w:w="1755"/>
        <w:gridCol w:w="1545"/>
        <w:gridCol w:w="2145"/>
        <w:tblGridChange w:id="0">
          <w:tblGrid>
            <w:gridCol w:w="1815"/>
            <w:gridCol w:w="1605"/>
            <w:gridCol w:w="1500"/>
            <w:gridCol w:w="1860"/>
            <w:gridCol w:w="1635"/>
            <w:gridCol w:w="1755"/>
            <w:gridCol w:w="1545"/>
            <w:gridCol w:w="2145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31">
            <w:pPr>
              <w:tabs>
                <w:tab w:val="left" w:pos="9372"/>
              </w:tabs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Риски при подготовке и проведении мероприятия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1. Наименование риска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2. Вероятность наступления риска (ваша оценка, %)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3. Влияние риска (ваша оценка, %)</w:t>
            </w:r>
          </w:p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4. Величина влияния риска на проект (умножить колонку 2 и 3)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Финансовый эффект от принятия риска (бюджет умножить на результат в 4)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Стратегия реагирования (уклонение, снижение, перенос, принятие)</w:t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Действие (конкретное описание)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b w:val="1"/>
                <w:color w:val="2828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Финансовый эффект от реагирования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Отключение электричества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2.5%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6 200 руб.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Принятие,</w:t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Перенос заказа.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Возврат техники, денег в случае предоплаты и перенос даты.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10000 руб. (потеря около 30% выручки)</w:t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Прорыв трубы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100000 руб.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Принятие,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Перенос заказа,</w:t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Вызов сантехников.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Возврат техники, денег в случае предоплаты и перенос даты,</w:t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В случае техники предоставленной клиентом)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0 руб. (Убыток в случае повреждения техники)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Ковидный кризис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0 руб.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Уклонение</w:t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(Никак не влияет на работу)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Никаких действий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15 725 руб.</w:t>
            </w:r>
          </w:p>
        </w:tc>
      </w:tr>
    </w:tbl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1478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6"/>
        <w:gridCol w:w="3696"/>
        <w:gridCol w:w="3697"/>
        <w:gridCol w:w="3697"/>
        <w:tblGridChange w:id="0">
          <w:tblGrid>
            <w:gridCol w:w="3696"/>
            <w:gridCol w:w="3696"/>
            <w:gridCol w:w="3697"/>
            <w:gridCol w:w="3697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rtl w:val="0"/>
              </w:rPr>
              <w:t xml:space="preserve">Бюджет проекта (руб.)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Расходы на разработку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Расходы на разработку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tabs>
                <w:tab w:val="left" w:pos="1008"/>
              </w:tabs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Фонд оплаты труда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39000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Оборудование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4000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Риски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1583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Внешние участники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0/по мере необходимости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Материальные расходы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1195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Премия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rtl w:val="0"/>
              </w:rPr>
              <w:t xml:space="preserve">19120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rtl w:val="0"/>
              </w:rPr>
              <w:t xml:space="preserve">Итого: 64897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color w:val="2828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color w:val="282828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74701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Normal (Web)"/>
    <w:basedOn w:val="a"/>
    <w:uiPriority w:val="99"/>
    <w:semiHidden w:val="1"/>
    <w:unhideWhenUsed w:val="1"/>
    <w:rsid w:val="007274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 w:val="1"/>
    <w:rsid w:val="007274C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tep7/h0uKPAoX+OqVtva4uLgrQ==">AMUW2mV7VosP4MfMpR+EtS+wHENZNcYm6EwaGRauJM3859DnfE+LUIE5SDcUP+l+5T6xwaY4bwO051Ftp+mFXcaFvoRF0AkiCbKm60lpQ7yjXRpQTWTP1OOaxqRyLOVBlllCUVJUnbO7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2022-04-24T09:28:00Z</dcterms:created>
  <dc:creator>elini</dc:creator>
</cp:coreProperties>
</file>