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Sử dụng giao thức định tuyến RIPv2 để cấu hình cho sơ đồ trên.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1) Cấu hình IP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Router TTG1: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int f0/0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no shut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ip add 10.0.0.1 255.255.255.0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ex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int s0/0/0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no shut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ip add 192.168.1.1 255.255.255.0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ex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Router TTG2: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int Loop0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ip add 11.0.0.1 255.255.255.0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ex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int s0/0/0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no shut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ip add 192.168.1.2 255.255.255.0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ex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2) Định tuyến RIP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TTG1: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router rip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version 2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network 10.0.0.0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 xml:space="preserve"> network 192.168.1.0  </w:t>
      </w: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//Cho phép Interface có IP khớp với mạng này tham gia định tuyến RIP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no auto-summary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ex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TTG2: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router rip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version 2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network 11.0.0.0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lastRenderedPageBreak/>
        <w:t xml:space="preserve"> network 192.168.1.0 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no auto-summary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 ex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3) Test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TTG1# show ip route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t>//Quan sát thấy cả 3 subnet có xuất hiện trong bảng định tuyến là OK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TTG1#show ip route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Codes: C - connected, S - static, I - IGRP, R - RIP, M - mobile, B - BGP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D - EIGRP, EX - EIGRP external, O - OSPF, IA - OSPF inter area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N1 - OSPF NSSA external type 1, N2 - OSPF NSSA external type 2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E1 - OSPF external type 1, E2 - OSPF external type 2, E - EGP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i - IS-IS, L1 - IS-IS level-1, L2 - IS-IS level-2, ia - IS-IS inter area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* - candidate default, U - per-user static route, o - ODR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P - periodic downloaded static route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Gateway of last resort is not set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10.0.0.0/24 is subnetted, 1 subnets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C 10.0.0.0 is directly connected, FastEthernet0/0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11.0.0.0/8 is variably subnetted, 2 subnets, 2 masks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R 11.0.0.0/8 [120/1] via 192.168.1.2, 00:01:14, Serial0/0/0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R 11.0.0.0/24 [120/1] via 192.168.1.2, 00:00:04, Serial0/0/0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C 192.168.1.0/24 is directly connected, Serial0/0/0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TTG1#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TTG2#show ip route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Codes: C - connected, S - static, I - IGRP, R - RIP, M - mobile, B - BGP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D - EIGRP, EX - EIGRP external, O - OSPF, IA - OSPF inter area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N1 - OSPF NSSA external type 1, N2 - OSPF NSSA external type 2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E1 - OSPF external type 1, E2 - OSPF external type 2, E - EGP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i - IS-IS, L1 - IS-IS level-1, L2 - IS-IS level-2, ia - IS-IS inter area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* - candidate default, U - per-user static route, o - ODR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P - periodic downloaded static route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Gateway of last resort is not set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10.0.0.0/24 is subnetted, 1 subnets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R 10.0.0.0 [120/1] via 192.168.1.1, 00:00:13, Serial0/0/0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11.0.0.0/24 is subnetted, 1 subnets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C 11.0.0.0 is directly connected, Loopback0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C 192.168.1.0/24 is directly connected, Serial0/0/0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TTG2#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8"/>
          <w:szCs w:val="28"/>
        </w:rPr>
        <w:lastRenderedPageBreak/>
        <w:t>//Kiểm tra: Ping thông mạng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TTG1#ping 11.0.0.1</w:t>
      </w:r>
    </w:p>
    <w:p w:rsidR="00A2643C" w:rsidRPr="00A2643C" w:rsidRDefault="00A2643C" w:rsidP="00A264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2643C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Type escape sequence to abort.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Sending 5, 100-byte ICMP Echos to 11.0.0.1, timeout is 2 seconds: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!!!!!</w:t>
      </w:r>
    </w:p>
    <w:p w:rsidR="00A2643C" w:rsidRPr="00A2643C" w:rsidRDefault="00A2643C" w:rsidP="00A2643C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2643C">
        <w:rPr>
          <w:rFonts w:ascii="Helvetica" w:eastAsia="Times New Roman" w:hAnsi="Helvetica" w:cs="Helvetica"/>
          <w:color w:val="333333"/>
          <w:sz w:val="20"/>
          <w:szCs w:val="20"/>
        </w:rPr>
        <w:t>Success rate is 100 percent (5/5), round-trip min/avg/max = 1/4/10 ms</w:t>
      </w:r>
    </w:p>
    <w:p w:rsidR="003B1E59" w:rsidRDefault="003B1E59"/>
    <w:sectPr w:rsidR="003B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3C"/>
    <w:rsid w:val="003B1E59"/>
    <w:rsid w:val="00A2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D5676-232D-4D27-A0DC-39D9D217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4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2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Tien Le</dc:creator>
  <cp:keywords/>
  <dc:description/>
  <cp:lastModifiedBy>Dung Tien Le</cp:lastModifiedBy>
  <cp:revision>1</cp:revision>
  <dcterms:created xsi:type="dcterms:W3CDTF">2022-03-14T09:39:00Z</dcterms:created>
  <dcterms:modified xsi:type="dcterms:W3CDTF">2022-03-14T09:39:00Z</dcterms:modified>
</cp:coreProperties>
</file>