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ahoma" w:hAnsi="Tahoma" w:cs="Tahoma"/>
          <w:b/>
          <w:bCs/>
          <w:sz w:val="28"/>
          <w:szCs w:val="28"/>
          <w:lang w:val="en-US"/>
        </w:rPr>
      </w:pPr>
      <w:r>
        <w:rPr>
          <w:rFonts w:hint="default" w:ascii="Tahoma" w:hAnsi="Tahoma" w:cs="Tahoma"/>
          <w:b/>
          <w:bCs/>
          <w:sz w:val="28"/>
          <w:szCs w:val="28"/>
          <w:lang w:val="en-US"/>
        </w:rPr>
        <w:t>Angel C. Buenavista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172720</wp:posOffset>
                </wp:positionV>
                <wp:extent cx="5316220" cy="889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9670" y="1517015"/>
                          <a:ext cx="531622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3.6pt;height:0.7pt;width:418.6pt;z-index:251659264;mso-width-relative:page;mso-height-relative:page;" filled="f" stroked="t" coordsize="21600,21600" o:gfxdata="UEsDBAoAAAAAAIdO4kAAAAAAAAAAAAAAAAAEAAAAZHJzL1BLAwQUAAAACACHTuJAL8RXodgAAAAI&#10;AQAADwAAAGRycy9kb3ducmV2LnhtbE2PwU7DMBBE70j8g7VI3FonKWpDiFMhUMWBU0sFHN14SaLG&#10;68h208DXs5zKcWdGs2/K9WR7MaIPnSMF6TwBgVQ701GjYP+2meUgQtRkdO8IFXxjgHV1fVXqwrgz&#10;bXHcxUZwCYVCK2hjHAopQ92i1WHuBiT2vpy3OvLpG2m8PnO57WWWJEtpdUf8odUDPrVYH3cnq+D9&#10;cXVcTC/Pd5u43X96Ny5e8edDqdubNHkAEXGKlzD84TM6VMx0cCcyQfQKZnnKSQXZKgPBfp7ds3Bg&#10;IV+CrEr5f0D1C1BLAwQUAAAACACHTuJAKtgG8uIBAADEAwAADgAAAGRycy9lMm9Eb2MueG1srVPL&#10;btswELwX6D8QvNeS3PgRwXIONtJL0RpI+gE0RUkE+MIuY9l/3yXlJmlyySE6UEtyOLszXG7uztaw&#10;kwLU3jW8mpWcKSd9q13f8D+P99/WnGEUrhXGO9Xwi0J+t/36ZTOGWs394E2rgBGJw3oMDR9iDHVR&#10;oByUFTjzQTna7DxYEWkKfdGCGIndmmJelsti9NAG8FIh0up+2uRXRvgIoe86LdXeyyerXJxYQRkR&#10;SRIOOiDf5mq7Tsn4u+tQRWYaTkpjHikJxcc0FtuNqHsQYdDyWoL4SAlvNFmhHSV9ptqLKNgT6HdU&#10;Vkvw6Ls4k94Wk5DsCKmoyjfePAwiqKyFrMbwbDp+Hq38dToA023DbzhzwtKFP0QQuh8i23nnyEAP&#10;7Cb5NAasCb5zB7jOMBwgiT53YNOf5LAz9VS1vF2uyOELxYtqVVaLyWd1jkwSYPG9Ws7nBJCEWK9v&#10;8zUULzwBMP5Q3rIUNNxol1wQtTj9xEi5CfoPkpadv9fG5Js0jo2UdL4qE7ug9uyoLSi0gSSi6zkT&#10;pqe+lxEyJXqj23Q8ESH0x50BdhKpW/KXCqd0/8FS7r3AYcLlrUmf1ZGehtGWVL0+bRyRJPsmw1J0&#10;9O0l+5jX6XJzmmsjpu55Pc+nXx7f9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vxFeh2AAAAAgB&#10;AAAPAAAAAAAAAAEAIAAAACIAAABkcnMvZG93bnJldi54bWxQSwECFAAUAAAACACHTuJAKtgG8uIB&#10;AADEAwAADgAAAAAAAAABACAAAAAnAQAAZHJzL2Uyb0RvYy54bWxQSwUGAAAAAAYABgBZAQAAewUA&#10;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ahoma" w:hAnsi="Tahoma" w:cs="Tahoma"/>
          <w:b w:val="0"/>
          <w:bCs w:val="0"/>
          <w:sz w:val="22"/>
          <w:szCs w:val="22"/>
          <w:lang w:val="en-US"/>
        </w:rPr>
        <w:t xml:space="preserve">09611667325 </w:t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•</w:t>
      </w:r>
      <w:r>
        <w:rPr>
          <w:rFonts w:hint="default" w:ascii="Tahoma" w:hAnsi="Tahoma" w:eastAsia="SimSun" w:cs="Tahom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fldChar w:fldCharType="begin"/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instrText xml:space="preserve"> HYPERLINK "mailto:anghelusjr09.ab@gmail.com" </w:instrText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fldChar w:fldCharType="separate"/>
      </w:r>
      <w:r>
        <w:rPr>
          <w:rStyle w:val=""/>
          <w:rFonts w:hint="default" w:ascii="Tahoma" w:hAnsi="Tahoma" w:eastAsia="SimSun" w:cs="Tahoma"/>
          <w:b w:val="0"/>
          <w:bCs w:val="0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anghelusjr09.ab@gmail.com</w:t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fldChar w:fldCharType="end"/>
      </w:r>
      <w:r>
        <w:rPr>
          <w:rFonts w:hint="default" w:ascii="Tahoma" w:hAnsi="Tahoma" w:eastAsia="SimSun" w:cs="Tahom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•</w:t>
      </w:r>
      <w:r>
        <w:rPr>
          <w:rFonts w:hint="default" w:ascii="Tahoma" w:hAnsi="Tahoma" w:eastAsia="SimSun" w:cs="Tahoma"/>
          <w:b/>
          <w:bCs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t>Greatwoods Highlands Bacoor Cavite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0" w:lineRule="atLeast"/>
        <w:textAlignment w:val="auto"/>
        <w:rPr>
          <w:rFonts w:hint="default" w:ascii="Tahoma" w:hAnsi="Tahoma" w:eastAsia="SimSun" w:cs="Tahoma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ahoma" w:hAnsi="Tahoma" w:eastAsia="SimSun" w:cs="Tahoma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color="auto" w:fill="auto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Experience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textAlignment w:val="auto"/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DEPARTMENT OF HEALTH, Mandaluyong</w:t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ab/>
        <w:t xml:space="preserve"> May 5 - Dec 31 2021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ahoma" w:hAnsi="Tahoma" w:eastAsia="SimSun" w:cs="Tahoma"/>
          <w:b/>
          <w:bCs/>
          <w:i w:val="0"/>
          <w:iCs w:val="0"/>
          <w:caps w:val="0"/>
          <w:color w:val="404040" w:themeColor="text1" w:themeTint="BF"/>
          <w:spacing w:val="0"/>
          <w:sz w:val="24"/>
          <w:szCs w:val="24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ahoma" w:hAnsi="Tahoma" w:eastAsia="SimSun" w:cs="Tahoma"/>
          <w:b/>
          <w:bCs/>
          <w:i w:val="0"/>
          <w:iCs w:val="0"/>
          <w:caps w:val="0"/>
          <w:color w:val="404040" w:themeColor="text1" w:themeTint="BF"/>
          <w:spacing w:val="0"/>
          <w:sz w:val="24"/>
          <w:szCs w:val="24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Administrative Assistant III/LHSD LGU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18" w:leftChars="0" w:hanging="418" w:firstLineChars="0"/>
        <w:textAlignment w:val="auto"/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Verified and Validated Requirements as per Category, Registered User Account and Updated.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18" w:leftChars="0" w:hanging="418" w:firstLineChars="0"/>
        <w:textAlignment w:val="auto"/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Assisted in Vaccination, Handled Database and Guided Trainees.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Chars="0"/>
        <w:textAlignment w:val="auto"/>
        <w:rPr>
          <w:rFonts w:hint="default" w:ascii="Tahoma" w:hAnsi="Tahoma" w:eastAsia="SimSun" w:cs="Tahoma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ahoma" w:hAnsi="Tahoma" w:eastAsia="SimSun" w:cs="Tahoma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Skills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hanging="420" w:firstLineChars="0"/>
        <w:textAlignment w:val="auto"/>
        <w:rPr>
          <w:rFonts w:hint="default" w:ascii="Tahoma" w:hAnsi="Tahoma" w:eastAsia="SimSun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Coding Skills for HTML and CSS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hanging="420" w:firstLineChars="0"/>
        <w:textAlignment w:val="auto"/>
        <w:rPr>
          <w:rFonts w:hint="default" w:ascii="Tahoma" w:hAnsi="Tahoma" w:eastAsia="SimSun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Programming Skill in Javascript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hanging="420" w:firstLineChars="0"/>
        <w:textAlignment w:val="auto"/>
        <w:rPr>
          <w:rFonts w:hint="default" w:ascii="Tahoma" w:hAnsi="Tahoma" w:eastAsia="SimSun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Programming Skill in JQuery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hanging="420" w:firstLineChars="0"/>
        <w:textAlignment w:val="auto"/>
        <w:rPr>
          <w:rFonts w:hint="default" w:ascii="Tahoma" w:hAnsi="Tahoma" w:eastAsia="SimSun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Recognize Algorithms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hanging="420" w:firstLineChars="0"/>
        <w:textAlignment w:val="auto"/>
        <w:rPr>
          <w:rFonts w:hint="default" w:ascii="Tahoma" w:hAnsi="Tahoma" w:eastAsia="SimSun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Design Concept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18" w:leftChars="0" w:hanging="418" w:firstLineChars="0"/>
        <w:textAlignment w:val="auto"/>
        <w:rPr>
          <w:rFonts w:hint="default" w:ascii="Tahoma" w:hAnsi="Tahoma" w:eastAsia="SimSun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Front End Web Development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Chars="0"/>
        <w:textAlignment w:val="auto"/>
        <w:rPr>
          <w:rFonts w:hint="default" w:ascii="Tahoma" w:hAnsi="Tahoma" w:eastAsia="SimSun" w:cs="Tahoma"/>
          <w:b/>
          <w:bCs/>
          <w:i w:val="0"/>
          <w:iCs w:val="0"/>
          <w:caps w:val="0"/>
          <w:color w:val="404040" w:themeColor="text1" w:themeTint="BF"/>
          <w:spacing w:val="0"/>
          <w:sz w:val="24"/>
          <w:szCs w:val="24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ahoma" w:hAnsi="Tahoma" w:eastAsia="SimSun" w:cs="Tahoma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Education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3" w:afterLines="20" w:line="240" w:lineRule="auto"/>
        <w:textAlignment w:val="auto"/>
        <w:rPr>
          <w:rFonts w:hint="default" w:ascii="Tahoma" w:hAnsi="Tahoma" w:eastAsia="SimSun" w:cs="Tahoma"/>
          <w:b w:val="0"/>
          <w:bCs w:val="0"/>
          <w:i/>
          <w:iCs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ahoma" w:hAnsi="Tahoma" w:eastAsia="SimSun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Tertiary</w:t>
      </w:r>
      <w:r>
        <w:rPr>
          <w:rFonts w:hint="default" w:ascii="Tahoma" w:hAnsi="Tahoma" w:eastAsia="SimSun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ahoma" w:hAnsi="Tahoma" w:eastAsia="SimSun" w:cs="Tahoma"/>
          <w:b w:val="0"/>
          <w:bCs w:val="0"/>
          <w:i/>
          <w:iCs/>
          <w:caps w:val="0"/>
          <w:color w:val="202124"/>
          <w:spacing w:val="0"/>
          <w:sz w:val="24"/>
          <w:szCs w:val="24"/>
          <w:shd w:val="clear" w:fill="FFFFFF"/>
          <w:lang w:val="en-US"/>
        </w:rPr>
        <w:t>Saint Bernadette College of Alabang (2018 - 2020)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textAlignment w:val="auto"/>
        <w:rPr>
          <w:rFonts w:hint="default" w:ascii="Tahoma" w:hAnsi="Tahoma" w:eastAsia="SimSun" w:cs="Tahoma"/>
          <w:b w:val="0"/>
          <w:bCs w:val="0"/>
          <w:i/>
          <w:iCs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ahoma" w:hAnsi="Tahoma" w:eastAsia="SimSun" w:cs="Tahoma"/>
          <w:b w:val="0"/>
          <w:bCs w:val="0"/>
          <w:i/>
          <w:iCs/>
          <w:caps w:val="0"/>
          <w:color w:val="202124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ahoma" w:hAnsi="Tahoma" w:eastAsia="SimSun" w:cs="Tahoma"/>
          <w:b w:val="0"/>
          <w:bCs w:val="0"/>
          <w:i/>
          <w:iCs/>
          <w:caps w:val="0"/>
          <w:color w:val="202124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ahoma" w:hAnsi="Tahoma" w:eastAsia="SimSun" w:cs="Tahoma"/>
          <w:b w:val="0"/>
          <w:bCs w:val="0"/>
          <w:i/>
          <w:iCs/>
          <w:caps w:val="0"/>
          <w:color w:val="202124"/>
          <w:spacing w:val="0"/>
          <w:sz w:val="24"/>
          <w:szCs w:val="24"/>
          <w:shd w:val="clear" w:fill="FFFFFF"/>
          <w:lang w:val="en-US"/>
        </w:rPr>
        <w:tab/>
        <w:t>AMA College Paranaque (2013 - 2017)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ahoma" w:hAnsi="Tahoma" w:eastAsia="SimSun" w:cs="Tahoma"/>
          <w:b w:val="0"/>
          <w:bCs w:val="0"/>
          <w:i/>
          <w:iCs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ahoma" w:hAnsi="Tahoma" w:eastAsia="SimSun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Secondary</w:t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ahoma" w:hAnsi="Tahoma" w:eastAsia="SimSun" w:cs="Tahoma"/>
          <w:b w:val="0"/>
          <w:bCs w:val="0"/>
          <w:i/>
          <w:iCs/>
          <w:caps w:val="0"/>
          <w:color w:val="202124"/>
          <w:spacing w:val="0"/>
          <w:sz w:val="24"/>
          <w:szCs w:val="24"/>
          <w:shd w:val="clear" w:fill="FFFFFF"/>
          <w:lang w:val="en-US"/>
        </w:rPr>
        <w:t>Bagumabayan National (2009 - 2013)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textAlignment w:val="auto"/>
        <w:rPr>
          <w:rFonts w:hint="default" w:ascii="Tahoma" w:hAnsi="Tahoma" w:eastAsia="SimSun" w:cs="Tahoma"/>
          <w:b w:val="0"/>
          <w:bCs w:val="0"/>
          <w:i/>
          <w:iCs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ahoma" w:hAnsi="Tahoma" w:eastAsia="SimSun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Primary</w:t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ab/>
        <w:t/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ahoma" w:hAnsi="Tahoma" w:eastAsia="SimSun" w:cs="Tahoma"/>
          <w:b w:val="0"/>
          <w:bCs w:val="0"/>
          <w:i/>
          <w:iCs/>
          <w:caps w:val="0"/>
          <w:color w:val="202124"/>
          <w:spacing w:val="0"/>
          <w:sz w:val="24"/>
          <w:szCs w:val="24"/>
          <w:shd w:val="clear" w:fill="FFFFFF"/>
          <w:lang w:val="en-US"/>
        </w:rPr>
        <w:t>Barangay Tanyag Elementary (2004 - 2009)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ahoma" w:hAnsi="Tahoma" w:eastAsia="SimSun" w:cs="Tahoma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ahoma" w:hAnsi="Tahoma" w:eastAsia="SimSun" w:cs="Tahoma"/>
          <w:b/>
          <w:bCs/>
          <w:i w:val="0"/>
          <w:iCs w:val="0"/>
          <w:caps w:val="0"/>
          <w:color w:val="404040" w:themeColor="text1" w:themeTint="BF"/>
          <w:spacing w:val="0"/>
          <w:sz w:val="28"/>
          <w:szCs w:val="28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Participation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hanging="420" w:firstLineChars="0"/>
        <w:textAlignment w:val="auto"/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404040" w:themeColor="text1" w:themeTint="BF"/>
          <w:spacing w:val="0"/>
          <w:sz w:val="24"/>
          <w:szCs w:val="24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ahoma" w:hAnsi="Tahoma" w:eastAsia="SimSun" w:cs="Tahoma"/>
          <w:b w:val="0"/>
          <w:bCs w:val="0"/>
          <w:i/>
          <w:iCs/>
          <w:caps w:val="0"/>
          <w:color w:val="404040" w:themeColor="text1" w:themeTint="BF"/>
          <w:spacing w:val="0"/>
          <w:sz w:val="24"/>
          <w:szCs w:val="24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Southville International School and Colleges</w:t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404040" w:themeColor="text1" w:themeTint="BF"/>
          <w:spacing w:val="0"/>
          <w:sz w:val="24"/>
          <w:szCs w:val="24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Taylor Center for Professional Development - For actively participating in the International Forum on Real Life Application of Artificial Intelligence Technology.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hanging="420" w:firstLineChars="0"/>
        <w:textAlignment w:val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eastAsia="SimSun" w:cs="Tahoma"/>
          <w:b w:val="0"/>
          <w:bCs w:val="0"/>
          <w:i/>
          <w:iCs/>
          <w:caps w:val="0"/>
          <w:color w:val="404040" w:themeColor="text1" w:themeTint="BF"/>
          <w:spacing w:val="0"/>
          <w:sz w:val="24"/>
          <w:szCs w:val="24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Southville International School and Colleges College</w:t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404040" w:themeColor="text1" w:themeTint="BF"/>
          <w:spacing w:val="0"/>
          <w:sz w:val="24"/>
          <w:szCs w:val="24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of Information Technology - In2ition 2019 Interconnected World, Interconnected Generation given this 27.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hanging="420" w:firstLineChars="0"/>
        <w:textAlignment w:val="auto"/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404040" w:themeColor="text1" w:themeTint="BF"/>
          <w:spacing w:val="0"/>
          <w:sz w:val="24"/>
          <w:szCs w:val="24"/>
          <w:shd w:val="clear" w:fill="FFFFF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ahoma" w:hAnsi="Tahoma" w:eastAsia="SimSun" w:cs="Tahoma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621665</wp:posOffset>
            </wp:positionV>
            <wp:extent cx="753110" cy="440690"/>
            <wp:effectExtent l="0" t="0" r="8890" b="16510"/>
            <wp:wrapNone/>
            <wp:docPr id="6" name="Picture 6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ahoma" w:hAnsi="Tahoma" w:cs="Tahoma"/>
          <w:i/>
          <w:iCs/>
          <w:color w:val="000000"/>
          <w:sz w:val="24"/>
          <w:szCs w:val="24"/>
          <w:u w:val="none"/>
          <w:vertAlign w:val="baseline"/>
        </w:rPr>
        <w:t>South Mansfield College</w:t>
      </w:r>
      <w:r>
        <w:rPr>
          <w:rFonts w:hint="default" w:ascii="Tahoma" w:hAnsi="Tahoma" w:eastAsia="SimSun" w:cs="Tahom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ahoma" w:hAnsi="Tahoma" w:eastAsia="SimSun" w:cs="Tahoma"/>
          <w:i w:val="0"/>
          <w:iCs w:val="0"/>
          <w:color w:val="000000"/>
          <w:sz w:val="24"/>
          <w:szCs w:val="24"/>
          <w:u w:val="none"/>
          <w:vertAlign w:val="baseline"/>
        </w:rPr>
        <w:t>For actively participating in the C# Programming Seminar during the College O.B.E</w:t>
      </w:r>
      <w:r>
        <w:rPr>
          <w:rFonts w:hint="default" w:ascii="Tahoma" w:hAnsi="Tahoma" w:eastAsia="SimSun" w:cs="Tahom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ahoma" w:hAnsi="Tahoma" w:eastAsia="SimSun" w:cs="Tahoma"/>
          <w:i w:val="0"/>
          <w:iCs w:val="0"/>
          <w:color w:val="000000"/>
          <w:sz w:val="24"/>
          <w:szCs w:val="24"/>
          <w:u w:val="none"/>
          <w:vertAlign w:val="baseline"/>
        </w:rPr>
        <w:t>Week</w:t>
      </w:r>
      <w:r>
        <w:rPr>
          <w:rFonts w:hint="default" w:ascii="Tahoma" w:hAnsi="Tahoma" w:eastAsia="SimSun" w:cs="Tahom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ahoma" w:hAnsi="Tahoma" w:eastAsia="SimSun" w:cs="Tahoma"/>
          <w:i w:val="0"/>
          <w:iCs w:val="0"/>
          <w:color w:val="000000"/>
          <w:sz w:val="24"/>
          <w:szCs w:val="24"/>
          <w:u w:val="none"/>
          <w:vertAlign w:val="baseline"/>
        </w:rPr>
        <w:t>held</w:t>
      </w:r>
      <w:r>
        <w:rPr>
          <w:rFonts w:hint="default" w:ascii="Tahoma" w:hAnsi="Tahoma" w:eastAsia="SimSun" w:cs="Tahom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ahoma" w:hAnsi="Tahoma" w:eastAsia="SimSun" w:cs="Tahoma"/>
          <w:i w:val="0"/>
          <w:iCs w:val="0"/>
          <w:color w:val="000000"/>
          <w:sz w:val="24"/>
          <w:szCs w:val="24"/>
          <w:u w:val="none"/>
          <w:vertAlign w:val="baseline"/>
        </w:rPr>
        <w:t>on</w:t>
      </w:r>
      <w:r>
        <w:rPr>
          <w:rFonts w:hint="default" w:ascii="Tahoma" w:hAnsi="Tahoma" w:eastAsia="SimSun" w:cs="Tahom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ahoma" w:hAnsi="Tahoma" w:eastAsia="SimSun" w:cs="Tahoma"/>
          <w:i w:val="0"/>
          <w:iCs w:val="0"/>
          <w:color w:val="000000"/>
          <w:sz w:val="24"/>
          <w:szCs w:val="24"/>
          <w:u w:val="none"/>
          <w:vertAlign w:val="baseline"/>
        </w:rPr>
        <w:t>March 19, 2019 at the College Computer lab of South Mansfield College, Muntinlupa City</w:t>
      </w:r>
      <w:r>
        <w:rPr>
          <w:rFonts w:hint="default" w:ascii="Tahoma" w:hAnsi="Tahoma" w:eastAsia="SimSun" w:cs="Tahom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right"/>
        <w:textAlignment w:val="auto"/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880" w:firstLineChars="2450"/>
        <w:jc w:val="left"/>
        <w:textAlignment w:val="auto"/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u w:val="single"/>
          <w:shd w:val="clear" w:fill="FFFFFF"/>
          <w:lang w:val="en-US"/>
        </w:rPr>
        <w:t>Angel C. Buenavista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                      </w:t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US"/>
        </w:rPr>
        <w:t>Signature over Printed Name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Tahoma" w:hAnsi="Tahoma" w:eastAsia="SimSun" w:cs="Tahoma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333A0"/>
    <w:multiLevelType w:val="singleLevel"/>
    <w:tmpl w:val="849333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10137D67"/>
    <w:multiLevelType w:val="multilevel"/>
    <w:tmpl w:val="10137D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204A4ADE"/>
    <w:multiLevelType w:val="singleLevel"/>
    <w:tmpl w:val="204A4A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54601"/>
    <w:rsid w:val="7395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2022-01-17T06:31:00Z</dcterms:created>
  <dc:creator>angel</dc:creator>
  <cp:lastModifiedBy>Angel Buenavista</cp:lastModifiedBy>
  <dcterms:modified xsi:type="dcterms:W3CDTF">2022-01-17T11:31:43Z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57DB13898D7247BB8AEED547EE16BC3F</vt:lpwstr>
  </property>
</Properties>
</file>