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6B" w:rsidRDefault="008E1296">
      <w:r>
        <w:t>Лыткин И.М 191-322 Отчет</w:t>
      </w:r>
    </w:p>
    <w:p w:rsidR="008E1296" w:rsidRDefault="008E1296">
      <w:bookmarkStart w:id="0" w:name="_GoBack"/>
      <w:bookmarkEnd w:id="0"/>
    </w:p>
    <w:sectPr w:rsidR="008E1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84"/>
    <w:rsid w:val="0000046B"/>
    <w:rsid w:val="008E1296"/>
    <w:rsid w:val="00D2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A0E8"/>
  <w15:chartTrackingRefBased/>
  <w15:docId w15:val="{80E58A78-628B-4CAC-BE1C-1B742E97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Лыткин</dc:creator>
  <cp:keywords/>
  <dc:description/>
  <cp:lastModifiedBy>Игорь Лыткин</cp:lastModifiedBy>
  <cp:revision>2</cp:revision>
  <dcterms:created xsi:type="dcterms:W3CDTF">2020-06-01T14:56:00Z</dcterms:created>
  <dcterms:modified xsi:type="dcterms:W3CDTF">2020-06-01T14:56:00Z</dcterms:modified>
</cp:coreProperties>
</file>