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w:t>
      </w:r>
      <w:r>
        <w:rPr>
          <w:rFonts w:hint="eastAsia" w:ascii="等线" w:hAnsi="等线" w:eastAsia="等线" w:cs="等线"/>
          <w:sz w:val="32"/>
          <w:szCs w:val="32"/>
          <w:lang w:val="en-US" w:eastAsia="zh-CN"/>
        </w:rPr>
        <w:t>教案</w:t>
      </w:r>
      <w:r>
        <w:rPr>
          <w:rFonts w:hint="eastAsia" w:ascii="等线" w:hAnsi="等线" w:eastAsia="等线" w:cs="等线"/>
          <w:sz w:val="32"/>
          <w:szCs w:val="32"/>
        </w:rPr>
        <w:t>脚本</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教案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rPr>
            </w:pPr>
            <w:r>
              <w:rPr>
                <w:rFonts w:hint="eastAsia" w:ascii="等线" w:hAnsi="等线" w:eastAsia="等线" w:cs="等线"/>
                <w:sz w:val="21"/>
                <w:szCs w:val="21"/>
              </w:rPr>
              <w:t>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工作集页面置换算法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用软件模拟LRU</w:t>
            </w:r>
          </w:p>
          <w:p>
            <w:pPr>
              <w:rPr>
                <w:rFonts w:hint="default"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引出用软件模拟LRU；NFU设计思想和具体做法；NFU的主要问题；AGING介绍；AGING如何工作；AGING和LRU的第一个区别；AGING和LRU的第二个区别</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0，而页面B在经过四次扫描后的计数器的值为0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的是只需对最不常用算法做一个小小的修改就能使它很好地模拟最近最少使用算法。其修改分为两部分：首先，在R位被加进之前先将计数器右移一位；其次，将R位加到计数器的最左端的位而不是最右端的位。修改以后的算法称为老化页面置换算法（AGING），下面将解释它是如何工作的。（</w:t>
            </w:r>
            <w:r>
              <w:rPr>
                <w:rFonts w:hint="eastAsia" w:ascii="等线" w:hAnsi="等线" w:eastAsia="等线" w:cs="等线"/>
                <w:sz w:val="21"/>
                <w:szCs w:val="21"/>
                <w:highlight w:val="yellow"/>
                <w:lang w:val="en-US" w:eastAsia="zh-CN"/>
              </w:rPr>
              <w:t>AGING介绍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假设在第一个时钟滴答后，页面0~5的R位值分别为1 0 1 0 1 1。换句话说，在时钟滴答0到时钟滴答1期间，访问了页面0、2、4、5，它们的R位设置为1，而其他页面的R位仍然是0。对应的6个计数器在经过移位并把R位插入其左端后的值如图a所示，图中后面的4列是在下4个时钟滴答后的6个计数器的值。当某时刻发生缺页中断时，将置换计数器值最小的页面。（</w:t>
            </w:r>
            <w:r>
              <w:rPr>
                <w:rFonts w:hint="eastAsia" w:ascii="等线" w:hAnsi="等线" w:eastAsia="等线" w:cs="等线"/>
                <w:sz w:val="21"/>
                <w:szCs w:val="21"/>
                <w:highlight w:val="yellow"/>
                <w:lang w:val="en-US" w:eastAsia="zh-CN"/>
              </w:rPr>
              <w:t>AGING如何工作</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算法与最近最少使用算法有两个区别。如图e中的页面3和页面5，它们都是连续两个时钟滴答没有被访问过了，而在两个时钟滴答之前的时钟滴答中它们都被访问过。根据最近最少使用算法，如果必须置换一个页面，则应该在这两个页面中选择一个。然而现在的问题是，我们不知道在时钟滴答1到时钟滴答2期间它们中的哪一个页面是后被访问到的。因为在每个时钟滴答中只记录了一位，所以无法区分在一个时钟滴答中哪个页面在较早的时间被访问以及哪个页面在较晚的时间被访问，因此，我们能做的就是置换页面3，原因是页面5在更往前的两个时钟滴答中也被访问过而页面3没有。（</w:t>
            </w:r>
            <w:r>
              <w:rPr>
                <w:rFonts w:hint="eastAsia" w:ascii="等线" w:hAnsi="等线" w:eastAsia="等线" w:cs="等线"/>
                <w:sz w:val="21"/>
                <w:szCs w:val="21"/>
                <w:highlight w:val="yellow"/>
                <w:lang w:val="en-US" w:eastAsia="zh-CN"/>
              </w:rPr>
              <w:t>AGING与LRU的第一个区别</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个区别是老化算法的计数器只有有限位数，在本例中是8位，这就限制了其对以往页面的记录，如果两个页面的计数器都是0，我们只能在这两个页面中随机选一个进行置换。实际上，有可能其中一个页面上次被访问是在9个时钟滴答以前，另一个页面是在1000个时钟滴答以前，而我们却无法看到这些。但是在实践中，如果一个时钟滴答是20ms，那么8位一般是够用的，假如一个页面已经有160ms没有被访问过了，那么这个页面很可能并不重要。（</w:t>
            </w:r>
            <w:r>
              <w:rPr>
                <w:rFonts w:hint="eastAsia" w:ascii="等线" w:hAnsi="等线" w:eastAsia="等线" w:cs="等线"/>
                <w:sz w:val="21"/>
                <w:szCs w:val="21"/>
                <w:highlight w:val="yellow"/>
                <w:lang w:val="en-US" w:eastAsia="zh-CN"/>
              </w:rPr>
              <w:t>AGING与LRU的第二个区别</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工作集页面置换算法</w:t>
            </w:r>
          </w:p>
          <w:p>
            <w:pPr>
              <w:widowControl w:val="0"/>
              <w:numPr>
                <w:ilvl w:val="0"/>
                <w:numId w:val="0"/>
              </w:numPr>
              <w:jc w:val="both"/>
              <w:rPr>
                <w:rFonts w:hint="default" w:ascii="等线" w:hAnsi="等线" w:eastAsia="等线" w:cs="等线"/>
                <w:sz w:val="21"/>
                <w:szCs w:val="21"/>
                <w:lang w:val="en-US" w:eastAsia="zh-CN"/>
              </w:rPr>
            </w:pPr>
          </w:p>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工作集基本思想；工作集介绍；动画演示工作集是如何计算的；工作集算法介绍；工作集算法如何工作</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根据页面的局部性原理，一般情况下，进程在一段时间内总是集中访问一些页面，这些页面称为活跃页面，如果分配给一个进程的物理页面数太少，使该进程所需的活跃页面不能全部装入内存，则进程在运行过程中将频繁地发生缺页中断，而页面在内存与磁盘之间频繁调度，使得调度页面所需的时间比进程实际运行的时间还多，这样就导致了系统效率急剧下降，这种现象称为颠簸或抖动。如果能为进程提供与活跃页面数相等的物理页面数，则可减少缺页中断次数。（</w:t>
            </w:r>
            <w:r>
              <w:rPr>
                <w:rFonts w:hint="eastAsia" w:ascii="等线" w:hAnsi="等线" w:eastAsia="等线" w:cs="等线"/>
                <w:sz w:val="21"/>
                <w:szCs w:val="21"/>
                <w:highlight w:val="yellow"/>
                <w:lang w:val="en-US" w:eastAsia="zh-CN"/>
              </w:rPr>
              <w:t>工作集基本思想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进程当前正在使用的页面的集合称为它的工作集。工作集是需要随时调整的，在任一时刻t，都存在一个集合，它包含该进程在过去的k个虚拟时间单位中访问到的页面，这个集合就是在时刻t进程所对应的工作集。工作集的内容取决于三个因素，分别是访页序列特性、时刻t和工作集窗口长度（k），工作集窗口越大，那么工作集也就越大。（</w:t>
            </w:r>
            <w:r>
              <w:rPr>
                <w:rFonts w:hint="eastAsia" w:ascii="等线" w:hAnsi="等线" w:eastAsia="等线" w:cs="等线"/>
                <w:sz w:val="21"/>
                <w:szCs w:val="21"/>
                <w:highlight w:val="yellow"/>
                <w:lang w:val="en-US" w:eastAsia="zh-CN"/>
              </w:rPr>
              <w:t>工作集介绍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工作集是如何计算的。进程的一段页面访问序列如上所示，假设有两个时刻t1和t2，工作集窗口长度为10个页面，那么在t1时刻进程所对应的工作集包含的页面为1，2，5，6，7共五个页面，在t2时刻进程所对应的工作集包含的页面为3，4共两个页面。由此可得出随着时间的推进，进程中的活跃页面是不断变化的，因此工作集是需要随时调整的。（</w:t>
            </w:r>
            <w:r>
              <w:rPr>
                <w:rFonts w:hint="eastAsia" w:ascii="等线" w:hAnsi="等线" w:eastAsia="等线" w:cs="等线"/>
                <w:sz w:val="21"/>
                <w:szCs w:val="21"/>
                <w:highlight w:val="yellow"/>
                <w:lang w:val="en-US" w:eastAsia="zh-CN"/>
              </w:rPr>
              <w:t>动画演示工作集是如何计算的</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基于工作集设计的工作集页面置换算法，它的设计思想是：选择一个不在工作集中的页面进行置换。该算法给每个页表项增加一个字段，用来记录每个页面的最后一次访问时间，同时设置一个时间值T，根据一个页面的生存时间（即当前时间减去该页面的最后一次访问时间）是否大于T或小于等于T来决定这个页面在工作集之外还是之内。（</w:t>
            </w:r>
            <w:r>
              <w:rPr>
                <w:rFonts w:hint="eastAsia" w:ascii="等线" w:hAnsi="等线" w:eastAsia="等线" w:cs="等线"/>
                <w:sz w:val="21"/>
                <w:szCs w:val="21"/>
                <w:highlight w:val="yellow"/>
                <w:lang w:val="en-US" w:eastAsia="zh-CN"/>
              </w:rPr>
              <w:t>工作集算法介绍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系统扫描内存中所有的页面，如果一个页面的R位是1，则将该页面的最后一次访问时间设置为当前时间，以表示缺页中断发生时该页面正在被使用，并将R位清零；如果一个页面的R位是0，则检查该页面的生存时间是否大于T：如果是，则该页面将被淘汰，并且扫描会继续进行以更新剩余的页面；如果不是，则记录当前所有被扫描过的生存时间最长的页面，然后继续扫描下一个页面并重复以上步骤。如果扫描完整个页表却没有找到适合被淘汰的页面，也就意味着所有的页面都在工作集中，则淘汰生存时间最长的页面。在最坏的情况下，所有页面的R位都是1，则随机选择一个页面淘汰，如果有的话最好选择一个干净的页面，因为如果选择一个被修改过的页面将导致磁盘中断，而置换一个干净的页面直接覆盖即可。（</w:t>
            </w:r>
            <w:r>
              <w:rPr>
                <w:rFonts w:hint="eastAsia" w:ascii="等线" w:hAnsi="等线" w:eastAsia="等线" w:cs="等线"/>
                <w:sz w:val="21"/>
                <w:szCs w:val="21"/>
                <w:highlight w:val="yellow"/>
                <w:lang w:val="en-US" w:eastAsia="zh-CN"/>
              </w:rPr>
              <w:t>工作集算法如何工作</w:t>
            </w:r>
            <w:r>
              <w:rPr>
                <w:rFonts w:hint="eastAsia" w:ascii="等线" w:hAnsi="等线" w:eastAsia="等线" w:cs="等线"/>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vAlign w:val="top"/>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vAlign w:val="top"/>
          </w:tcPr>
          <w:p>
            <w:pPr>
              <w:rPr>
                <w:rFonts w:hint="eastAsia" w:ascii="等线" w:hAnsi="等线" w:eastAsia="等线" w:cs="等线"/>
                <w:sz w:val="21"/>
                <w:szCs w:val="21"/>
              </w:rPr>
            </w:pPr>
            <w:r>
              <w:rPr>
                <w:rFonts w:hint="eastAsia" w:ascii="等线" w:hAnsi="等线" w:eastAsia="等线" w:cs="等线"/>
                <w:sz w:val="21"/>
                <w:szCs w:val="21"/>
                <w:lang w:val="en-US" w:eastAsia="zh-CN"/>
              </w:rPr>
              <w:t>结束语</w:t>
            </w:r>
          </w:p>
        </w:tc>
        <w:tc>
          <w:tcPr>
            <w:tcW w:w="3686" w:type="dxa"/>
            <w:vAlign w:val="top"/>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r>
              <w:rPr>
                <w:rFonts w:hint="eastAsia" w:ascii="等线" w:hAnsi="等线" w:eastAsia="等线" w:cs="等线"/>
                <w:sz w:val="21"/>
                <w:szCs w:val="21"/>
              </w:rPr>
              <w:t>转到互动答题</w:t>
            </w:r>
            <w:r>
              <w:rPr>
                <w:rFonts w:hint="eastAsia" w:ascii="等线" w:hAnsi="等线" w:eastAsia="等线" w:cs="等线"/>
                <w:i w:val="0"/>
                <w:iCs w:val="0"/>
                <w:caps w:val="0"/>
                <w:color w:val="000000"/>
                <w:spacing w:val="0"/>
                <w:sz w:val="21"/>
                <w:szCs w:val="21"/>
                <w:shd w:val="clear" w:fill="FFFFFF"/>
                <w:lang w:val="en-US" w:eastAsia="zh-CN"/>
              </w:rPr>
              <w:t>）</w:t>
            </w: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1A316B"/>
    <w:rsid w:val="032A1A69"/>
    <w:rsid w:val="03A72F2C"/>
    <w:rsid w:val="0421180B"/>
    <w:rsid w:val="045F660E"/>
    <w:rsid w:val="06C44805"/>
    <w:rsid w:val="06EA2FAA"/>
    <w:rsid w:val="072B5882"/>
    <w:rsid w:val="079430BB"/>
    <w:rsid w:val="08AB75B4"/>
    <w:rsid w:val="08FA7CA8"/>
    <w:rsid w:val="0A4F4519"/>
    <w:rsid w:val="0B4B600B"/>
    <w:rsid w:val="0D145EEB"/>
    <w:rsid w:val="0D517DDE"/>
    <w:rsid w:val="0DB71588"/>
    <w:rsid w:val="0DDA072B"/>
    <w:rsid w:val="0EBD2115"/>
    <w:rsid w:val="0F091CC5"/>
    <w:rsid w:val="0FAC556C"/>
    <w:rsid w:val="113D4A25"/>
    <w:rsid w:val="116004D7"/>
    <w:rsid w:val="117E3ACA"/>
    <w:rsid w:val="129C0034"/>
    <w:rsid w:val="148B4F97"/>
    <w:rsid w:val="148C21A3"/>
    <w:rsid w:val="18FB44B7"/>
    <w:rsid w:val="191008ED"/>
    <w:rsid w:val="19656055"/>
    <w:rsid w:val="19C27D91"/>
    <w:rsid w:val="19EE3F4E"/>
    <w:rsid w:val="1A276761"/>
    <w:rsid w:val="1C625023"/>
    <w:rsid w:val="1CC648CE"/>
    <w:rsid w:val="1D883265"/>
    <w:rsid w:val="1FDD360A"/>
    <w:rsid w:val="203259D0"/>
    <w:rsid w:val="20354BC8"/>
    <w:rsid w:val="20631BE8"/>
    <w:rsid w:val="20B61F0C"/>
    <w:rsid w:val="21321CB2"/>
    <w:rsid w:val="21643689"/>
    <w:rsid w:val="21EE72A9"/>
    <w:rsid w:val="22917B93"/>
    <w:rsid w:val="23515794"/>
    <w:rsid w:val="25072514"/>
    <w:rsid w:val="25BF3F57"/>
    <w:rsid w:val="277A708E"/>
    <w:rsid w:val="284B37B7"/>
    <w:rsid w:val="2A4662E7"/>
    <w:rsid w:val="2B1649FE"/>
    <w:rsid w:val="2C570293"/>
    <w:rsid w:val="2DBB3B6E"/>
    <w:rsid w:val="2E444341"/>
    <w:rsid w:val="2E924551"/>
    <w:rsid w:val="2F9272D7"/>
    <w:rsid w:val="2FA67D24"/>
    <w:rsid w:val="30AB054C"/>
    <w:rsid w:val="33DC620D"/>
    <w:rsid w:val="34297A7F"/>
    <w:rsid w:val="34CC6137"/>
    <w:rsid w:val="37041908"/>
    <w:rsid w:val="37431DB1"/>
    <w:rsid w:val="376A1621"/>
    <w:rsid w:val="38ED09FC"/>
    <w:rsid w:val="391A42A4"/>
    <w:rsid w:val="396C2559"/>
    <w:rsid w:val="3B9310EA"/>
    <w:rsid w:val="3C134D9A"/>
    <w:rsid w:val="3C81332B"/>
    <w:rsid w:val="3D534EB2"/>
    <w:rsid w:val="3D917CF1"/>
    <w:rsid w:val="3DCF344C"/>
    <w:rsid w:val="3E6413DB"/>
    <w:rsid w:val="3FA0771C"/>
    <w:rsid w:val="40F715CD"/>
    <w:rsid w:val="433055E6"/>
    <w:rsid w:val="433135E0"/>
    <w:rsid w:val="43BB2453"/>
    <w:rsid w:val="43FD5910"/>
    <w:rsid w:val="44187845"/>
    <w:rsid w:val="455977F9"/>
    <w:rsid w:val="45605FE6"/>
    <w:rsid w:val="45A74784"/>
    <w:rsid w:val="46AB4B11"/>
    <w:rsid w:val="46C76A2D"/>
    <w:rsid w:val="46EF1DC2"/>
    <w:rsid w:val="47111CD7"/>
    <w:rsid w:val="47824FA0"/>
    <w:rsid w:val="479A291B"/>
    <w:rsid w:val="479D78B0"/>
    <w:rsid w:val="480D424D"/>
    <w:rsid w:val="494A5118"/>
    <w:rsid w:val="49F16BB0"/>
    <w:rsid w:val="4A482E91"/>
    <w:rsid w:val="4A902C29"/>
    <w:rsid w:val="4B945AA0"/>
    <w:rsid w:val="4BAB45BF"/>
    <w:rsid w:val="4D0F0810"/>
    <w:rsid w:val="4D874EE9"/>
    <w:rsid w:val="4DAC4807"/>
    <w:rsid w:val="4DFA6AB8"/>
    <w:rsid w:val="4E5F04E2"/>
    <w:rsid w:val="4F1A3EB5"/>
    <w:rsid w:val="4F3156D4"/>
    <w:rsid w:val="4F464DAC"/>
    <w:rsid w:val="4F82555B"/>
    <w:rsid w:val="51957113"/>
    <w:rsid w:val="539C42F1"/>
    <w:rsid w:val="55B84455"/>
    <w:rsid w:val="56F7178F"/>
    <w:rsid w:val="575D0A17"/>
    <w:rsid w:val="590F60B1"/>
    <w:rsid w:val="59136258"/>
    <w:rsid w:val="5A4B3D7D"/>
    <w:rsid w:val="5ADB3B93"/>
    <w:rsid w:val="5ADC49D8"/>
    <w:rsid w:val="5AE03083"/>
    <w:rsid w:val="5BC53ED5"/>
    <w:rsid w:val="5C46329B"/>
    <w:rsid w:val="5C955628"/>
    <w:rsid w:val="5E454FD8"/>
    <w:rsid w:val="5E915C63"/>
    <w:rsid w:val="5EA8660E"/>
    <w:rsid w:val="5EAC00B3"/>
    <w:rsid w:val="5F02564E"/>
    <w:rsid w:val="5FC1153E"/>
    <w:rsid w:val="602B629F"/>
    <w:rsid w:val="61DC223E"/>
    <w:rsid w:val="62B23804"/>
    <w:rsid w:val="63BD6A70"/>
    <w:rsid w:val="64626FC6"/>
    <w:rsid w:val="64B03F8C"/>
    <w:rsid w:val="64BF4327"/>
    <w:rsid w:val="653E2944"/>
    <w:rsid w:val="65DB0A21"/>
    <w:rsid w:val="668F6486"/>
    <w:rsid w:val="67BD7CC5"/>
    <w:rsid w:val="681E1BE7"/>
    <w:rsid w:val="68AE7A65"/>
    <w:rsid w:val="695F681E"/>
    <w:rsid w:val="6B556AFE"/>
    <w:rsid w:val="6C014D65"/>
    <w:rsid w:val="6C597568"/>
    <w:rsid w:val="6C5E3B03"/>
    <w:rsid w:val="6D185900"/>
    <w:rsid w:val="6DAD5EDB"/>
    <w:rsid w:val="6E510079"/>
    <w:rsid w:val="6F0744E6"/>
    <w:rsid w:val="6F1E7A66"/>
    <w:rsid w:val="713D1397"/>
    <w:rsid w:val="71C70F06"/>
    <w:rsid w:val="72815934"/>
    <w:rsid w:val="7331780B"/>
    <w:rsid w:val="73F14A3F"/>
    <w:rsid w:val="77C07548"/>
    <w:rsid w:val="77CC6EF3"/>
    <w:rsid w:val="78DA3E68"/>
    <w:rsid w:val="79207945"/>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2816</Words>
  <Characters>2897</Characters>
  <Lines>0</Lines>
  <Paragraphs>0</Paragraphs>
  <TotalTime>1</TotalTime>
  <ScaleCrop>false</ScaleCrop>
  <LinksUpToDate>false</LinksUpToDate>
  <CharactersWithSpaces>2911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2022-04-24T15:25:35Z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E28E9E31CE74468AA1DFC7CD7A00A7AE</vt:lpwstr>
  </property>
  <property fmtid="{D5CDD505-2E9C-101B-9397-08002B2CF9AE}" pid="4" name="commondata">
    <vt:lpwstr>eyJoZGlkIjoiMTNmZmEwMmJkZjRiNWMxYThjZDI3NWNmNzZlNjZmNTMifQ==</vt:lpwstr>
  </property>
</Properties>
</file>