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4E28" w14:textId="573D34B1" w:rsidR="00964069" w:rsidRDefault="00964069" w:rsidP="004D77D5">
      <w:pPr>
        <w:spacing w:after="60"/>
        <w:rPr>
          <w:u w:val="single"/>
          <w:lang w:val="en-US"/>
        </w:rPr>
      </w:pPr>
      <w:r w:rsidRPr="00964069">
        <w:rPr>
          <w:u w:val="single"/>
          <w:lang w:val="en-US"/>
        </w:rPr>
        <w:t>Computing CLT Loss Function Equation</w:t>
      </w:r>
    </w:p>
    <w:p w14:paraId="591B3CF9" w14:textId="27E086EA" w:rsidR="00A96594" w:rsidRPr="007F1958" w:rsidRDefault="00A96594" w:rsidP="004D77D5">
      <w:pPr>
        <w:spacing w:after="60"/>
        <w:rPr>
          <w:rFonts w:eastAsiaTheme="minorEastAsia"/>
        </w:rPr>
      </w:pPr>
      <w:r w:rsidRPr="007F1958">
        <w:rPr>
          <w:rFonts w:eastAsiaTheme="minorEastAsia"/>
        </w:rPr>
        <w:t>Assuming a standard MSE loss function</w:t>
      </w:r>
      <w:r w:rsidR="00E54E45">
        <w:rPr>
          <w:rFonts w:eastAsiaTheme="minorEastAsia"/>
        </w:rPr>
        <w:t xml:space="preserve"> for a gaussian sample of </w:t>
      </w:r>
      <m:oMath>
        <m:r>
          <w:rPr>
            <w:rFonts w:ascii="Cambria Math" w:eastAsiaTheme="minorEastAsia" w:hAnsi="Cambria Math"/>
          </w:rPr>
          <m:t>n</m:t>
        </m:r>
      </m:oMath>
      <w:r w:rsidR="00E54E45">
        <w:rPr>
          <w:rFonts w:eastAsiaTheme="minorEastAsia"/>
        </w:rPr>
        <w:t xml:space="preserve"> samples</w:t>
      </w:r>
      <w:r w:rsidRPr="007F1958">
        <w:rPr>
          <w:rFonts w:eastAsiaTheme="minorEastAsia"/>
        </w:rPr>
        <w:t>:</w:t>
      </w:r>
    </w:p>
    <w:p w14:paraId="53F400B0" w14:textId="52CB3774" w:rsidR="00A96594" w:rsidRPr="007F1958" w:rsidRDefault="00A96594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98F833C" w14:textId="038F6DC9" w:rsidR="000E3B53" w:rsidRPr="007F1958" w:rsidRDefault="000E3B53" w:rsidP="004D77D5">
      <w:pPr>
        <w:spacing w:after="60"/>
        <w:rPr>
          <w:rFonts w:eastAsiaTheme="minorEastAsia"/>
          <w:lang w:val="en-US"/>
        </w:rPr>
      </w:pPr>
      <w:r w:rsidRPr="007F1958">
        <w:rPr>
          <w:rFonts w:eastAsiaTheme="minorEastAsia"/>
        </w:rPr>
        <w:t>Differentiating w.r.t. alpha:</w:t>
      </w:r>
    </w:p>
    <w:p w14:paraId="7545E250" w14:textId="7630B98F" w:rsidR="000E3B53" w:rsidRPr="007F1958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226F6F97" w14:textId="6EE62581" w:rsidR="000E3B53" w:rsidRPr="007F1958" w:rsidRDefault="000E3B53" w:rsidP="004D77D5">
      <w:pPr>
        <w:spacing w:after="60"/>
        <w:rPr>
          <w:rFonts w:eastAsiaTheme="minorEastAsia"/>
          <w:lang w:val="en-US"/>
        </w:rPr>
      </w:pPr>
      <w:r w:rsidRPr="007F1958">
        <w:rPr>
          <w:rFonts w:eastAsiaTheme="minorEastAsia"/>
          <w:lang w:val="en-US"/>
        </w:rPr>
        <w:t>Applying chain rule:</w:t>
      </w:r>
    </w:p>
    <w:p w14:paraId="5A4962EF" w14:textId="635A656D" w:rsidR="000E3B53" w:rsidRPr="007F1958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=2 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 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</m:oMath>
      </m:oMathPara>
    </w:p>
    <w:p w14:paraId="6812E29E" w14:textId="7B2D93BE" w:rsidR="000E3B53" w:rsidRPr="007F1958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 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</m:oMath>
      </m:oMathPara>
    </w:p>
    <w:p w14:paraId="7444CEFB" w14:textId="7D09C940" w:rsidR="00E4427F" w:rsidRDefault="000E3B53" w:rsidP="004D77D5">
      <w:pPr>
        <w:spacing w:after="60"/>
        <w:rPr>
          <w:rFonts w:eastAsiaTheme="minorEastAsia"/>
          <w:lang w:val="en-US"/>
        </w:rPr>
      </w:pPr>
      <w:r w:rsidRPr="007F1958">
        <w:rPr>
          <w:rFonts w:eastAsiaTheme="minorEastAsia"/>
          <w:lang w:val="en-US"/>
        </w:rPr>
        <w:t xml:space="preserve">If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Pr="007F1958">
        <w:rPr>
          <w:rFonts w:eastAsiaTheme="minorEastAsia"/>
          <w:lang w:val="en-US"/>
        </w:rPr>
        <w:t xml:space="preserve">, the derivative: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μ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="00163FAB">
        <w:rPr>
          <w:rFonts w:eastAsiaTheme="minorEastAsia"/>
          <w:lang w:val="en-US"/>
        </w:rPr>
        <w:t>.</w:t>
      </w:r>
    </w:p>
    <w:p w14:paraId="30A606DB" w14:textId="1A9FABD2" w:rsidR="007F1958" w:rsidRPr="007F1958" w:rsidRDefault="00163FAB" w:rsidP="004D77D5">
      <w:pPr>
        <w:spacing w:after="60"/>
        <w:rPr>
          <w:rFonts w:eastAsiaTheme="minorEastAsia"/>
        </w:rPr>
      </w:pPr>
      <w:r>
        <w:rPr>
          <w:rFonts w:eastAsiaTheme="minorEastAsia"/>
          <w:lang w:val="en-US"/>
        </w:rPr>
        <w:t>A</w:t>
      </w:r>
      <w:r w:rsidR="007F1958">
        <w:rPr>
          <w:rFonts w:eastAsiaTheme="minorEastAsia"/>
          <w:lang w:val="en-US"/>
        </w:rPr>
        <w:t xml:space="preserve">pplying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-μ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e>
        </m:d>
      </m:oMath>
      <w:r>
        <w:rPr>
          <w:rFonts w:eastAsiaTheme="minorEastAsia"/>
        </w:rPr>
        <w:t xml:space="preserve"> to the derivative:</w:t>
      </w:r>
    </w:p>
    <w:p w14:paraId="655BD094" w14:textId="21E579AB" w:rsidR="000C04AF" w:rsidRPr="007F1958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 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</m:oMath>
      </m:oMathPara>
    </w:p>
    <w:p w14:paraId="3A36E07D" w14:textId="2BF536EA" w:rsidR="000C04AF" w:rsidRPr="001C0D2D" w:rsidRDefault="000C04AF" w:rsidP="004D77D5">
      <w:pPr>
        <w:spacing w:after="60"/>
        <w:rPr>
          <w:rFonts w:eastAsiaTheme="minorEastAsia"/>
          <w:lang w:val="en-US"/>
        </w:rPr>
      </w:pPr>
      <w:r w:rsidRPr="007F1958">
        <w:rPr>
          <w:rFonts w:eastAsiaTheme="minorEastAsia"/>
          <w:lang w:val="en-US"/>
        </w:rPr>
        <w:t xml:space="preserve">Since </w:t>
      </w:r>
      <m:oMath>
        <m:r>
          <w:rPr>
            <w:rFonts w:ascii="Cambria Math" w:eastAsiaTheme="minorEastAsia" w:hAnsi="Cambria Math"/>
            <w:lang w:val="en-US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Pr="007F1958">
        <w:rPr>
          <w:rFonts w:eastAsiaTheme="minorEastAsia"/>
          <w:lang w:val="en-US"/>
        </w:rPr>
        <w:t xml:space="preserve"> has been averaged over all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Pr="007F1958">
        <w:rPr>
          <w:rFonts w:eastAsiaTheme="minorEastAsia"/>
          <w:lang w:val="en-US"/>
        </w:rPr>
        <w:t xml:space="preserve">, </w:t>
      </w:r>
      <w:r w:rsidR="00C93AA6">
        <w:rPr>
          <w:rFonts w:eastAsiaTheme="minorEastAsia"/>
          <w:lang w:val="en-US"/>
        </w:rPr>
        <w:t>then the values in the bracket</w:t>
      </w:r>
      <w:r w:rsidRPr="007F1958">
        <w:rPr>
          <w:rFonts w:eastAsiaTheme="minorEastAsia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μ-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e>
        </m:d>
      </m:oMath>
      <w:r w:rsidRPr="007F1958">
        <w:rPr>
          <w:rFonts w:eastAsiaTheme="minorEastAsia"/>
          <w:lang w:val="en-US"/>
        </w:rPr>
        <w:t xml:space="preserve"> </w:t>
      </w:r>
      <w:r w:rsidR="00C93AA6">
        <w:rPr>
          <w:rFonts w:eastAsiaTheme="minorEastAsia"/>
          <w:lang w:val="en-US"/>
        </w:rPr>
        <w:t>are</w:t>
      </w:r>
      <w:r w:rsidRPr="007F1958">
        <w:rPr>
          <w:rFonts w:eastAsiaTheme="minorEastAsia"/>
          <w:lang w:val="en-US"/>
        </w:rPr>
        <w:t xml:space="preserve"> independent of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="006C3371">
        <w:rPr>
          <w:rFonts w:eastAsiaTheme="minorEastAsia"/>
          <w:lang w:val="en-US"/>
        </w:rPr>
        <w:t>:</w:t>
      </w:r>
    </w:p>
    <w:p w14:paraId="78FEED9D" w14:textId="78FF4EF0" w:rsidR="000C04AF" w:rsidRPr="007F1958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sub>
                  </m:sSub>
                </m:e>
              </m:d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 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</m:oMath>
      </m:oMathPara>
    </w:p>
    <w:p w14:paraId="1EC8DC22" w14:textId="4EDF993C" w:rsidR="00B06CB3" w:rsidRPr="007F1958" w:rsidRDefault="00E54566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Setting</w:t>
      </w:r>
      <w:r w:rsidR="00B06CB3" w:rsidRPr="007F1958">
        <w:rPr>
          <w:rFonts w:eastAsiaTheme="minorEastAsia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μ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="00FA5D46">
        <w:rPr>
          <w:rFonts w:eastAsiaTheme="minorEastAsia"/>
          <w:lang w:val="en-US"/>
        </w:rPr>
        <w:t xml:space="preserve"> on the left-hand term</w:t>
      </w:r>
      <w:r w:rsidR="00B06CB3" w:rsidRPr="007F1958">
        <w:rPr>
          <w:rFonts w:eastAsiaTheme="minorEastAsia"/>
          <w:lang w:val="en-US"/>
        </w:rPr>
        <w:t>:</w:t>
      </w:r>
    </w:p>
    <w:p w14:paraId="164C910F" w14:textId="462E60BD" w:rsidR="00B06CB3" w:rsidRPr="00BA065D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 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592013C9" w14:textId="3B92BEFD" w:rsidR="00BA065D" w:rsidRDefault="00BA065D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we set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limLow>
          <m:limLowPr>
            <m:ctrlPr>
              <w:rPr>
                <w:rFonts w:ascii="Cambria Math" w:eastAsiaTheme="minorEastAsia" w:hAnsi="Cambria Math"/>
                <w:i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μ</m:t>
                    </m: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groupChr>
          </m:e>
          <m:lim>
            <m:r>
              <w:rPr>
                <w:rFonts w:ascii="Cambria Math" w:eastAsiaTheme="minorEastAsia" w:hAnsi="Cambria Math"/>
                <w:lang w:val="en-US"/>
              </w:rPr>
              <m:t>mean slope</m:t>
            </m:r>
          </m:lim>
        </m:limLow>
        <m:r>
          <w:rPr>
            <w:rFonts w:ascii="Cambria Math" w:eastAsiaTheme="minorEastAsia" w:hAnsi="Cambria Math"/>
            <w:lang w:val="en-US"/>
          </w:rPr>
          <m:t>+</m:t>
        </m:r>
        <m:limLow>
          <m:limLowPr>
            <m:ctrlPr>
              <w:rPr>
                <w:rFonts w:ascii="Cambria Math" w:eastAsiaTheme="minorEastAsia" w:hAnsi="Cambria Math"/>
                <w:i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groupCh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μ</m:t>
                        </m: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α</m:t>
                        </m:r>
                      </m:e>
                    </m:d>
                  </m:e>
                </m:d>
              </m:e>
            </m:groupChr>
          </m:e>
          <m:lim>
            <m:r>
              <w:rPr>
                <w:rFonts w:ascii="Cambria Math" w:eastAsiaTheme="minorEastAsia" w:hAnsi="Cambria Math"/>
                <w:lang w:val="en-US"/>
              </w:rPr>
              <m:t>first-order deviation</m:t>
            </m:r>
          </m:lim>
        </m:limLow>
      </m:oMath>
      <w:r>
        <w:rPr>
          <w:rFonts w:eastAsiaTheme="minorEastAsia"/>
          <w:lang w:val="en-US"/>
        </w:rPr>
        <w:t xml:space="preserve"> and substitute that into the right</w:t>
      </w:r>
      <w:r w:rsidR="00D31334">
        <w:rPr>
          <w:rFonts w:eastAsiaTheme="minorEastAsia"/>
          <w:lang w:val="en-US"/>
        </w:rPr>
        <w:t>-hand</w:t>
      </w:r>
      <w:r>
        <w:rPr>
          <w:rFonts w:eastAsiaTheme="minorEastAsia"/>
          <w:lang w:val="en-US"/>
        </w:rPr>
        <w:t xml:space="preserve"> term of the equation:</w:t>
      </w:r>
    </w:p>
    <w:p w14:paraId="49B5D498" w14:textId="730A05E1" w:rsidR="00BA065D" w:rsidRPr="00BA065D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</m:e>
          </m:d>
        </m:oMath>
      </m:oMathPara>
    </w:p>
    <w:p w14:paraId="1B811D3D" w14:textId="0E608D9D" w:rsidR="00BA065D" w:rsidRPr="00BA065D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 </m:t>
          </m:r>
        </m:oMath>
      </m:oMathPara>
    </w:p>
    <w:p w14:paraId="42E0665E" w14:textId="38517040" w:rsidR="00BA065D" w:rsidRPr="001A6544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10DE7F27" w14:textId="1AC1AD7D" w:rsidR="001A6544" w:rsidRPr="00BA065D" w:rsidRDefault="001A6544" w:rsidP="004D77D5">
      <w:pPr>
        <w:spacing w:after="60"/>
        <w:rPr>
          <w:rFonts w:eastAsiaTheme="minorEastAsia"/>
          <w:lang w:val="en-US"/>
        </w:rPr>
      </w:pPr>
      <w:r w:rsidRPr="007F1958">
        <w:rPr>
          <w:rFonts w:eastAsiaTheme="minorEastAsia"/>
          <w:lang w:val="en-US"/>
        </w:rPr>
        <w:lastRenderedPageBreak/>
        <w:t xml:space="preserve">Since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Pr="007F1958">
        <w:rPr>
          <w:rFonts w:eastAsiaTheme="minorEastAsia"/>
          <w:lang w:val="en-US"/>
        </w:rPr>
        <w:t xml:space="preserve"> has been averaged over all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Pr="007F1958">
        <w:rPr>
          <w:rFonts w:eastAsiaTheme="minorEastAsia"/>
          <w:lang w:val="en-US"/>
        </w:rPr>
        <w:t xml:space="preserve">, </w:t>
      </w:r>
      <w:r>
        <w:rPr>
          <w:rFonts w:eastAsiaTheme="minorEastAsia"/>
          <w:lang w:val="en-US"/>
        </w:rPr>
        <w:t xml:space="preserve">then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>
        <w:rPr>
          <w:rFonts w:eastAsiaTheme="minorEastAsia"/>
          <w:lang w:val="en-US"/>
        </w:rPr>
        <w:t xml:space="preserve"> in the center term</w:t>
      </w:r>
      <w:r w:rsidR="00F95556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</w:t>
      </w:r>
      <w:r w:rsidR="00F95556">
        <w:rPr>
          <w:rFonts w:eastAsiaTheme="minorEastAsia"/>
          <w:lang w:val="en-US"/>
        </w:rPr>
        <w:t>(</w:t>
      </w:r>
      <m:oMath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-μ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μ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="00F95556">
        <w:rPr>
          <w:rFonts w:eastAsiaTheme="minorEastAsia"/>
          <w:lang w:val="en-US"/>
        </w:rPr>
        <w:t>),</w:t>
      </w:r>
      <w:r w:rsidRPr="007F1958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is</w:t>
      </w:r>
      <w:r w:rsidRPr="007F1958">
        <w:rPr>
          <w:rFonts w:eastAsiaTheme="minorEastAsia"/>
          <w:lang w:val="en-US"/>
        </w:rPr>
        <w:t xml:space="preserve"> independent of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Pr="007F1958">
        <w:rPr>
          <w:rFonts w:eastAsiaTheme="minorEastAsia"/>
          <w:lang w:val="en-US"/>
        </w:rPr>
        <w:t>:</w:t>
      </w:r>
    </w:p>
    <w:p w14:paraId="0F4F82C8" w14:textId="1D17EC49" w:rsidR="00BA065D" w:rsidRPr="00BF1581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6EA378E6" w14:textId="4DE9AD91" w:rsidR="00BF1581" w:rsidRPr="00BF1581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limLow>
            <m:limLow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</m:lim>
          </m:limLow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06A2F42B" w14:textId="7BB4C974" w:rsidR="00BF1581" w:rsidRPr="00F25B5F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highlight w:val="yellow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μ</m:t>
              </m:r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e>
          </m:nary>
        </m:oMath>
      </m:oMathPara>
    </w:p>
    <w:p w14:paraId="79B5FFFC" w14:textId="77777777" w:rsidR="004D77D5" w:rsidRDefault="004D77D5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NOTE: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μ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 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≠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μ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μ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e>
        </m:d>
      </m:oMath>
      <w:r>
        <w:rPr>
          <w:rFonts w:eastAsiaTheme="minorEastAsia"/>
          <w:lang w:val="en-US"/>
        </w:rPr>
        <w:t xml:space="preserve"> </w:t>
      </w:r>
    </w:p>
    <w:p w14:paraId="7BB498B1" w14:textId="7651C468" w:rsidR="004D77D5" w:rsidRDefault="004D77D5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</w:t>
      </w:r>
      <m:oMath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μ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  <m:r>
          <w:rPr>
            <w:rFonts w:ascii="Cambria Math" w:eastAsiaTheme="minorEastAsia" w:hAnsi="Cambria Math"/>
            <w:lang w:val="en-US"/>
          </w:rPr>
          <m:t> 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μ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μ</m:t>
                    </m: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="00722401">
        <w:rPr>
          <w:rFonts w:eastAsiaTheme="minorEastAsia"/>
          <w:lang w:val="en-US"/>
        </w:rPr>
        <w:t xml:space="preserve"> </w:t>
      </w:r>
      <w:r w:rsidR="00722401" w:rsidRPr="00722401">
        <w:rPr>
          <w:rFonts w:eastAsiaTheme="minorEastAsia"/>
          <w:lang w:val="en-US"/>
        </w:rPr>
        <w:t>because the centering term sums to zero</w:t>
      </w:r>
      <w:r w:rsidR="00722401">
        <w:rPr>
          <w:rFonts w:eastAsiaTheme="minorEastAsia"/>
          <w:lang w:val="en-US"/>
        </w:rPr>
        <w:t>.</w:t>
      </w:r>
    </w:p>
    <w:p w14:paraId="2E93B30C" w14:textId="2D9AE91B" w:rsidR="00F25B5F" w:rsidRDefault="00F25B5F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the unbiased </w:t>
      </w:r>
      <w:r w:rsidR="00A54B40">
        <w:rPr>
          <w:rFonts w:eastAsiaTheme="minorEastAsia"/>
          <w:lang w:val="en-US"/>
        </w:rPr>
        <w:t xml:space="preserve">sample </w:t>
      </w:r>
      <w:r>
        <w:rPr>
          <w:rFonts w:eastAsiaTheme="minorEastAsia"/>
          <w:lang w:val="en-US"/>
        </w:rPr>
        <w:t>variance is defined as:</w:t>
      </w:r>
    </w:p>
    <w:p w14:paraId="61B77DA1" w14:textId="15C35677" w:rsidR="00F25B5F" w:rsidRPr="00DF0A03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054D58C1" w14:textId="505B99E8" w:rsidR="00DF0A03" w:rsidRPr="00DF0A03" w:rsidRDefault="00DF0A03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Then the derivative is:</w:t>
      </w:r>
      <w:r>
        <w:rPr>
          <w:rFonts w:eastAsiaTheme="minorEastAsia"/>
          <w:lang w:val="en-US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</m:oMath>
      </m:oMathPara>
    </w:p>
    <w:p w14:paraId="0777D902" w14:textId="543B10AA" w:rsidR="00DF0A03" w:rsidRPr="00DF0A03" w:rsidRDefault="004F66BC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Therefore,</w:t>
      </w:r>
      <w:r w:rsidR="00DF0A03">
        <w:rPr>
          <w:rFonts w:eastAsiaTheme="minorEastAsia"/>
          <w:lang w:val="en-US"/>
        </w:rPr>
        <w:t xml:space="preserve"> the </w:t>
      </w:r>
      <w:r>
        <w:rPr>
          <w:rFonts w:eastAsiaTheme="minorEastAsia"/>
          <w:lang w:val="en-US"/>
        </w:rPr>
        <w:t>right-hand</w:t>
      </w:r>
      <w:r w:rsidR="00DF0A03">
        <w:rPr>
          <w:rFonts w:eastAsiaTheme="minorEastAsia"/>
          <w:lang w:val="en-US"/>
        </w:rPr>
        <w:t xml:space="preserve"> term of </w:t>
      </w:r>
      <m:oMath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dL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dα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</m:oMath>
      <w:r w:rsidR="00DF0A03">
        <w:rPr>
          <w:rFonts w:eastAsiaTheme="minorEastAsia"/>
          <w:lang w:val="en-US"/>
        </w:rPr>
        <w:t xml:space="preserve"> will be:</w:t>
      </w:r>
    </w:p>
    <w:p w14:paraId="570A2393" w14:textId="52AE59BB" w:rsidR="00DF0A03" w:rsidRPr="00DF0A03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 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79B25A04" w14:textId="3CAB3541" w:rsidR="00DF0A03" w:rsidRDefault="004A2CE7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decomposes the MSE gradient in terms of </w:t>
      </w:r>
      <w:r w:rsidRPr="004A2CE7">
        <w:rPr>
          <w:rFonts w:eastAsiaTheme="minorEastAsia"/>
          <w:lang w:val="en-US"/>
        </w:rPr>
        <w:t>the derivative of the sample mean and the derivative of the sample variance</w:t>
      </w:r>
      <w:r>
        <w:rPr>
          <w:rFonts w:eastAsiaTheme="minorEastAsia"/>
          <w:bCs/>
          <w:lang w:val="en-US"/>
        </w:rPr>
        <w:t xml:space="preserve"> because the </w:t>
      </w:r>
      <w:r w:rsidRPr="004A2CE7">
        <w:rPr>
          <w:rFonts w:eastAsiaTheme="minorEastAsia"/>
          <w:bCs/>
          <w:lang w:val="en-US"/>
        </w:rPr>
        <w:t>gradient has been rewritten</w:t>
      </w:r>
      <w:r>
        <w:rPr>
          <w:rFonts w:eastAsiaTheme="minorEastAsia"/>
          <w:bCs/>
          <w:lang w:val="en-US"/>
        </w:rPr>
        <w:t xml:space="preserve"> in a different basis and reflects a change of coordinates</w:t>
      </w:r>
      <w:r w:rsidR="00DF0A03">
        <w:rPr>
          <w:rFonts w:eastAsiaTheme="minorEastAsia"/>
          <w:lang w:val="en-US"/>
        </w:rPr>
        <w:t>:</w:t>
      </w:r>
    </w:p>
    <w:p w14:paraId="4720B9A8" w14:textId="346B893D" w:rsidR="007C1BC3" w:rsidRDefault="00000000" w:rsidP="004D77D5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highlight w:val="yellow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μ-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dμ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 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</m:oMath>
      </m:oMathPara>
    </w:p>
    <w:p w14:paraId="66EBC33F" w14:textId="3B779581" w:rsidR="007C1BC3" w:rsidRPr="007C1BC3" w:rsidRDefault="00000000" w:rsidP="004D77D5">
      <w:pPr>
        <w:spacing w:after="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hAnsi="Cambria Math"/>
            </w:rPr>
            <m:t>2∙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dα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238FEEE" w14:textId="0CD7016F" w:rsidR="00857595" w:rsidRDefault="007C1BC3" w:rsidP="004D77D5">
      <w:pPr>
        <w:spacing w:after="60"/>
        <w:rPr>
          <w:rFonts w:eastAsiaTheme="minorEastAsia"/>
          <w:lang w:val="en-US"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(⋅,⋅)</m:t>
        </m:r>
      </m:oMath>
      <w:r>
        <w:t xml:space="preserve"> represents</w:t>
      </w:r>
      <w:r w:rsidRPr="00542904">
        <w:t xml:space="preserve"> the sample covariance normalized by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(n-1)</m:t>
        </m:r>
      </m:oMath>
      <w:r w:rsidRPr="004B432B">
        <w:t>.</w:t>
      </w:r>
      <w:r w:rsidR="00DC64ED">
        <w:t xml:space="preserve"> The covariance term appears automatically whenever the derivative of a squared-error loss is computed without assuming linearity, because if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="00DC64ED">
        <w:t xml:space="preserve"> varies across samples then the function has local curvature, heteroskedasticity, or nonlinear sensitivity, and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μ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≠0</m:t>
        </m:r>
      </m:oMath>
      <w:r w:rsidR="00DC64ED">
        <w:rPr>
          <w:rFonts w:eastAsiaTheme="minorEastAsia"/>
          <w:lang w:val="en-US"/>
        </w:rPr>
        <w:t xml:space="preserve"> represents</w:t>
      </w:r>
      <w:r w:rsidR="00DC64ED">
        <w:t xml:space="preserve"> the nonlinear, sample-specific behavior of the derivative.</w:t>
      </w:r>
      <w:r w:rsidR="00BE67A5">
        <w:t xml:space="preserve"> If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="00BE67A5">
        <w:rPr>
          <w:rFonts w:eastAsiaTheme="minorEastAsia"/>
          <w:lang w:val="en-US"/>
        </w:rPr>
        <w:t xml:space="preserve"> for all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="00BE67A5">
        <w:rPr>
          <w:rFonts w:eastAsiaTheme="minorEastAsia"/>
          <w:lang w:val="en-US"/>
        </w:rPr>
        <w:t xml:space="preserve"> then the covariance would vanish because the function is locally linear.</w:t>
      </w:r>
      <w:r w:rsidR="00A80F43">
        <w:rPr>
          <w:rFonts w:eastAsiaTheme="minorEastAsia"/>
          <w:lang w:val="en-US"/>
        </w:rPr>
        <w:t xml:space="preserve"> </w:t>
      </w:r>
      <w:r w:rsidR="00A80F43" w:rsidRPr="00977113">
        <w:t xml:space="preserve">With a large enough </w:t>
      </w:r>
      <w:r w:rsidR="00A80F43">
        <w:t>batch</w:t>
      </w:r>
      <w:r w:rsidR="00A80F43" w:rsidRPr="00977113">
        <w:t xml:space="preserve"> of randomly drawn individual samples</w:t>
      </w:r>
      <w:r w:rsidR="00A80F43">
        <w:t xml:space="preserve"> from a fixed distribution </w:t>
      </w:r>
      <w:r w:rsidR="00A80F43" w:rsidRPr="00977113">
        <w:t>the</w:t>
      </w:r>
      <w:r w:rsidR="00217004">
        <w:t xml:space="preserve"> </w:t>
      </w:r>
      <w:r w:rsidR="00A80F43">
        <w:lastRenderedPageBreak/>
        <w:t>mean</w:t>
      </w:r>
      <w:r w:rsidR="00A80F43" w:rsidRPr="00977113"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nary>
      </m:oMath>
      <w:r w:rsidR="00A80F43">
        <w:rPr>
          <w:rFonts w:eastAsiaTheme="minorEastAsia"/>
          <w:lang w:val="en-US"/>
        </w:rPr>
        <w:t xml:space="preserve"> </w:t>
      </w:r>
      <w:r w:rsidR="00A80F43" w:rsidRPr="00977113">
        <w:t>eventually approaches a Gaussian distribution due to the Central Limit Theorem</w:t>
      </w:r>
      <w:r w:rsidR="00A80F43">
        <w:t xml:space="preserve">, where the mean and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="00A80F43">
        <w:rPr>
          <w:rFonts w:eastAsiaTheme="minorEastAsia"/>
          <w:lang w:val="en-US"/>
        </w:rPr>
        <w:t xml:space="preserve"> can be calculated without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α</m:t>
            </m:r>
          </m:e>
        </m:d>
      </m:oMath>
      <w:r w:rsidR="00A80F43">
        <w:rPr>
          <w:rFonts w:eastAsiaTheme="minorEastAsia"/>
          <w:lang w:val="en-US"/>
        </w:rPr>
        <w:t xml:space="preserve"> being explicit.</w:t>
      </w:r>
    </w:p>
    <w:p w14:paraId="69E8304A" w14:textId="6D3A6D85" w:rsidR="00657C16" w:rsidRDefault="00657C16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a scaling parameter </w:t>
      </w:r>
      <m:oMath>
        <m:r>
          <w:rPr>
            <w:rFonts w:ascii="Cambria Math" w:eastAsiaTheme="minorEastAsia" w:hAnsi="Cambria Math"/>
            <w:lang w:val="en-US"/>
          </w:rPr>
          <m:t>λ</m:t>
        </m:r>
      </m:oMath>
      <w:r>
        <w:rPr>
          <w:rFonts w:eastAsiaTheme="minorEastAsia"/>
          <w:lang w:val="en-US"/>
        </w:rPr>
        <w:t xml:space="preserve"> is </w:t>
      </w:r>
      <w:r w:rsidR="007435FD">
        <w:rPr>
          <w:rFonts w:eastAsiaTheme="minorEastAsia"/>
          <w:lang w:val="en-US"/>
        </w:rPr>
        <w:t>introduced</w:t>
      </w:r>
      <w:r>
        <w:rPr>
          <w:rFonts w:eastAsiaTheme="minorEastAsia"/>
          <w:lang w:val="en-US"/>
        </w:rPr>
        <w:t xml:space="preserve"> to the derivative of the loss function for variance:</w:t>
      </w:r>
    </w:p>
    <w:p w14:paraId="0E3AEA20" w14:textId="05348CDE" w:rsidR="00657C16" w:rsidRDefault="00657C16" w:rsidP="00657C16">
      <w:pPr>
        <w:spacing w:after="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highlight w:val="yellow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μ-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d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dμ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highlight w:val="yellow"/>
              <w:lang w:val="en-US"/>
            </w:rPr>
            <m:t> 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en>
          </m:f>
        </m:oMath>
      </m:oMathPara>
    </w:p>
    <w:p w14:paraId="2E41E59D" w14:textId="5F17BCC4" w:rsidR="00657C16" w:rsidRPr="00657C16" w:rsidRDefault="006226C4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dL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dα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dα=</m:t>
              </m:r>
            </m:e>
          </m:nary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r>
            <w:rPr>
              <w:rFonts w:ascii="Cambria Math" w:eastAsia="Cambria Math" w:hAnsi="Cambria Math"/>
            </w:rPr>
            <m:t>+λ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n-1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s</m:t>
              </m: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+C</m:t>
          </m:r>
        </m:oMath>
      </m:oMathPara>
    </w:p>
    <w:p w14:paraId="5D4548DA" w14:textId="0BF247A1" w:rsidR="00657C16" w:rsidRPr="00657C16" w:rsidRDefault="00657C16" w:rsidP="004D77D5">
      <w:pPr>
        <w:spacing w:after="60"/>
        <w:rPr>
          <w:rFonts w:eastAsiaTheme="minorEastAsia"/>
        </w:rPr>
      </w:pPr>
      <w:r w:rsidRPr="00657C16">
        <w:rPr>
          <w:rFonts w:eastAsiaTheme="minorEastAsia"/>
        </w:rPr>
        <w:t xml:space="preserve">Since optimization does not need to be affected by an optimization constant, </w:t>
      </w:r>
      <m:oMath>
        <m:r>
          <w:rPr>
            <w:rFonts w:ascii="Cambria Math" w:eastAsia="Cambria Math" w:hAnsi="Cambria Math"/>
          </w:rPr>
          <m:t>C</m:t>
        </m:r>
        <m:r>
          <w:rPr>
            <w:rFonts w:ascii="Cambria Math" w:eastAsia="Cambria Math" w:hAnsi="Cambria Math"/>
          </w:rPr>
          <m:t>=0</m:t>
        </m:r>
      </m:oMath>
      <w:r w:rsidRPr="00657C16">
        <w:rPr>
          <w:rFonts w:eastAsiaTheme="minorEastAsia"/>
        </w:rPr>
        <w:t>:</w:t>
      </w:r>
    </w:p>
    <w:p w14:paraId="25FC8D40" w14:textId="64C3A2E5" w:rsidR="00657C16" w:rsidRPr="007435FD" w:rsidRDefault="00657C16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λ-1</m:t>
              </m:r>
            </m:e>
          </m:d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n-1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s</m:t>
              </m: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</m:oMath>
      </m:oMathPara>
    </w:p>
    <w:p w14:paraId="23778C12" w14:textId="2287D9E3" w:rsidR="007435FD" w:rsidRDefault="007435FD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</w:rPr>
        <w:t xml:space="preserve">Setting </w:t>
      </w:r>
      <m:oMath>
        <m:r>
          <w:rPr>
            <w:rFonts w:ascii="Cambria Math" w:eastAsia="Cambria Math" w:hAnsi="Cambria Math"/>
          </w:rPr>
          <m:t>λ</m:t>
        </m:r>
        <m:r>
          <w:rPr>
            <w:rFonts w:ascii="Cambria Math" w:eastAsia="Cambria Math" w:hAnsi="Cambria Math"/>
          </w:rPr>
          <m:t>=</m:t>
        </m:r>
        <m:r>
          <w:rPr>
            <w:rFonts w:ascii="Cambria Math" w:eastAsia="Cambria Math" w:hAnsi="Cambria Math"/>
          </w:rPr>
          <m:t>1</m:t>
        </m:r>
      </m:oMath>
      <w:r>
        <w:rPr>
          <w:rFonts w:eastAsiaTheme="minorEastAsia"/>
        </w:rPr>
        <w:t xml:space="preserve"> then recreates </w:t>
      </w:r>
      <w:r w:rsidRPr="007F1958">
        <w:rPr>
          <w:rFonts w:eastAsiaTheme="minorEastAsia"/>
        </w:rPr>
        <w:t>a standard MSE loss function</w:t>
      </w:r>
      <w:r>
        <w:rPr>
          <w:rFonts w:eastAsiaTheme="minorEastAsia"/>
        </w:rPr>
        <w:t>.</w:t>
      </w:r>
    </w:p>
    <w:p w14:paraId="0837E809" w14:textId="2C1C09E3" w:rsidR="00A80F43" w:rsidRPr="00A80F43" w:rsidRDefault="00A80F43" w:rsidP="004D77D5">
      <w:pPr>
        <w:spacing w:after="60"/>
        <w:rPr>
          <w:rFonts w:eastAsiaTheme="minorEastAsia"/>
          <w:u w:val="single"/>
          <w:lang w:val="en-US"/>
        </w:rPr>
      </w:pPr>
      <w:r w:rsidRPr="00A80F43">
        <w:rPr>
          <w:rFonts w:eastAsiaTheme="minorEastAsia"/>
          <w:u w:val="single"/>
          <w:lang w:val="en-US"/>
        </w:rPr>
        <w:t>Same Derivative, 2</w:t>
      </w:r>
      <w:r w:rsidRPr="00A80F43">
        <w:rPr>
          <w:rFonts w:eastAsiaTheme="minorEastAsia"/>
          <w:u w:val="single"/>
          <w:vertAlign w:val="superscript"/>
          <w:lang w:val="en-US"/>
        </w:rPr>
        <w:t>nd</w:t>
      </w:r>
      <w:r w:rsidRPr="00A80F43">
        <w:rPr>
          <w:rFonts w:eastAsiaTheme="minorEastAsia"/>
          <w:u w:val="single"/>
          <w:lang w:val="en-US"/>
        </w:rPr>
        <w:t xml:space="preserve"> Way</w:t>
      </w:r>
    </w:p>
    <w:p w14:paraId="653F6213" w14:textId="5B773BA4" w:rsidR="00857595" w:rsidRPr="00DF0A03" w:rsidRDefault="00857595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we </w:t>
      </w:r>
      <w:r w:rsidR="008E421E">
        <w:rPr>
          <w:rFonts w:eastAsiaTheme="minorEastAsia"/>
          <w:lang w:val="en-US"/>
        </w:rPr>
        <w:t xml:space="preserve">go back to the </w:t>
      </w:r>
      <w:r w:rsidR="008E421E" w:rsidRPr="007F1958">
        <w:rPr>
          <w:rFonts w:eastAsiaTheme="minorEastAsia"/>
        </w:rPr>
        <w:t>standard MSE loss function</w:t>
      </w:r>
      <w:r>
        <w:rPr>
          <w:rFonts w:eastAsiaTheme="minorEastAsia"/>
          <w:lang w:val="en-US"/>
        </w:rPr>
        <w:t>:</w:t>
      </w:r>
    </w:p>
    <w:p w14:paraId="61A0BDF0" w14:textId="7F98A97A" w:rsidR="00BF1581" w:rsidRPr="00BA065D" w:rsidRDefault="00857595" w:rsidP="004D77D5">
      <w:pPr>
        <w:spacing w:after="60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/>
            </w:rPr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0F9AB689" w14:textId="314480BF" w:rsidR="009932EC" w:rsidRDefault="005142D4" w:rsidP="004D77D5">
      <w:pPr>
        <w:spacing w:after="60"/>
        <w:rPr>
          <w:lang w:val="en-US"/>
        </w:rPr>
      </w:pPr>
      <w:r>
        <w:rPr>
          <w:lang w:val="en-US"/>
        </w:rPr>
        <w:t>To compute:</w:t>
      </w:r>
    </w:p>
    <w:p w14:paraId="11A43555" w14:textId="08831C18" w:rsidR="005142D4" w:rsidRDefault="00000000" w:rsidP="004D77D5">
      <w:pPr>
        <w:spacing w:after="60"/>
        <w:rPr>
          <w:lang w:val="en-US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0CB0A626" w14:textId="0DAA5136" w:rsidR="005142D4" w:rsidRPr="005142D4" w:rsidRDefault="005142D4" w:rsidP="004D77D5">
      <w:pPr>
        <w:spacing w:after="60"/>
        <w:rPr>
          <w:rFonts w:eastAsiaTheme="minorEastAsia"/>
        </w:rPr>
      </w:pPr>
      <w:r>
        <w:rPr>
          <w:lang w:val="en-US"/>
        </w:rPr>
        <w:t xml:space="preserve">First add and subtract the sample mean </w:t>
      </w:r>
      <m:oMath>
        <m:r>
          <w:rPr>
            <w:rFonts w:ascii="Cambria Math" w:eastAsia="Cambria Math" w:hAnsi="Cambria Math" w:cs="Cambria Math"/>
            <w:highlight w:val="white"/>
          </w:rPr>
          <m:t>μ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α</m:t>
            </m:r>
          </m:e>
        </m:d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eastAsia="Cambria Math" w:hAnsi="Cambria Math"/>
                <w:highlight w:val="white"/>
              </w:rPr>
              <m:t>1</m:t>
            </m:r>
          </m:num>
          <m:den>
            <m:r>
              <w:rPr>
                <w:rFonts w:ascii="Cambria Math" w:eastAsia="Cambria Math" w:hAnsi="Cambria Math"/>
                <w:highlight w:val="white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  <w:highlight w:val="white"/>
              </w:rPr>
            </m:ctrlPr>
          </m:naryPr>
          <m:sub>
            <m:r>
              <w:rPr>
                <w:rFonts w:ascii="Cambria Math" w:eastAsia="Cambria Math" w:hAnsi="Cambria Math"/>
                <w:highlight w:val="white"/>
              </w:rPr>
              <m:t>j=1</m:t>
            </m:r>
          </m:sub>
          <m:sup>
            <m:r>
              <w:rPr>
                <w:rFonts w:ascii="Cambria Math" w:eastAsia="Cambria Math" w:hAnsi="Cambria Math"/>
                <w:highlight w:val="white"/>
              </w:rPr>
              <m:t>n</m:t>
            </m:r>
          </m:sup>
          <m:e>
            <m:sSub>
              <m:sSubPr>
                <m:ctrlPr>
                  <w:rPr>
                    <w:rFonts w:ascii="Cambria Math" w:eastAsia="Cambria Math" w:hAnsi="Cambria Math"/>
                    <w:highlight w:val="white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eastAsia="Cambria Math" w:hAnsi="Cambria Math"/>
                    <w:highlight w:val="white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highlight w:val="white"/>
                  </w:rPr>
                </m:ctrlPr>
              </m:dPr>
              <m:e>
                <m:r>
                  <w:rPr>
                    <w:rFonts w:ascii="Cambria Math" w:eastAsia="Cambria Math" w:hAnsi="Cambria Math"/>
                    <w:highlight w:val="white"/>
                  </w:rPr>
                  <m:t>α</m:t>
                </m:r>
              </m:e>
            </m:d>
          </m:e>
        </m:nary>
      </m:oMath>
      <w:r>
        <w:rPr>
          <w:lang w:val="en-US"/>
        </w:rPr>
        <w:t>:</w:t>
      </w:r>
      <w:r>
        <w:rPr>
          <w:lang w:val="en-US"/>
        </w:rPr>
        <w:br/>
      </w: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-μ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/>
                </w:rPr>
                <m:t>+2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-μ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nary>
        </m:oMath>
      </m:oMathPara>
    </w:p>
    <w:p w14:paraId="06D4A487" w14:textId="5245254F" w:rsidR="005142D4" w:rsidRPr="001F5D1F" w:rsidRDefault="005142D4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highlight w:val="white"/>
                </w:rPr>
              </m:ctrlPr>
            </m:naryPr>
            <m:sub>
              <m:r>
                <w:rPr>
                  <w:rFonts w:ascii="Cambria Math" w:eastAsia="Cambria Math" w:hAnsi="Cambria Math"/>
                  <w:highlight w:val="white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  <w:highlight w:val="white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highlight w:val="whit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  <w:highlight w:val="white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highlight w:val="white"/>
                        </w:rPr>
                        <m:t>-μ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  <w:highlight w:val="white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/>
            </w:rPr>
            <m:t>+</m:t>
          </m:r>
          <m:limLow>
            <m:limLowPr>
              <m:ctrlPr>
                <w:rPr>
                  <w:rFonts w:ascii="Cambria Math" w:eastAsia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n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  <w:highlight w:val="white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highlight w:val="white"/>
                            </w:rPr>
                            <m:t>-μ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α</m:t>
                              </m:r>
                            </m:e>
                          </m:d>
                        </m:e>
                      </m:d>
                    </m:e>
                  </m:nary>
                </m:e>
              </m:groupChr>
            </m:e>
            <m:lim>
              <m:r>
                <w:rPr>
                  <w:rFonts w:ascii="Cambria Math" w:eastAsia="Cambria Math" w:hAnsi="Cambria Math"/>
                </w:rPr>
                <m:t>=0</m:t>
              </m:r>
            </m:lim>
          </m:limLow>
        </m:oMath>
      </m:oMathPara>
    </w:p>
    <w:p w14:paraId="5FBA01BE" w14:textId="77777777" w:rsidR="00C841A1" w:rsidRPr="00857595" w:rsidRDefault="00000000" w:rsidP="004D77D5">
      <w:pPr>
        <w:spacing w:after="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Cambria Math" w:hAnsi="Cambria Math"/>
            </w:rPr>
            <m:t>=</m:t>
          </m:r>
          <m:limLow>
            <m:limLowPr>
              <m:ctrlPr>
                <w:rPr>
                  <w:rFonts w:ascii="Cambria Math" w:eastAsia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Cambria Math" w:hAnsi="Cambria Math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="Cambria Math" w:hAnsi="Cambria Math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highlight w:val="white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j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highlight w:val="white"/>
                                    </w:rPr>
                                    <m:t>α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highlight w:val="white"/>
                                </w:rPr>
                                <m:t>-μ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groupChr>
            </m:e>
            <m:lim>
              <m:r>
                <w:rPr>
                  <w:rFonts w:ascii="Cambria Math" w:eastAsia="Cambria Math" w:hAnsi="Cambria Math"/>
                </w:rPr>
                <m:t>var</m:t>
              </m:r>
            </m:lim>
          </m:limLow>
          <m:r>
            <w:rPr>
              <w:rFonts w:ascii="Cambria Math" w:eastAsia="Cambria Math" w:hAnsi="Cambria Math"/>
              <w:highlight w:val="white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269D961D" w14:textId="143C0168" w:rsidR="00857595" w:rsidRPr="00C841A1" w:rsidRDefault="00857595" w:rsidP="004D77D5">
      <w:pPr>
        <w:spacing w:after="60"/>
        <w:rPr>
          <w:rFonts w:eastAsiaTheme="minorEastAsia"/>
        </w:rPr>
      </w:pPr>
      <w:r>
        <w:rPr>
          <w:rFonts w:eastAsiaTheme="minorEastAsia"/>
        </w:rPr>
        <w:t>But using the unbiased variance the equation is then:</w:t>
      </w:r>
    </w:p>
    <w:p w14:paraId="5CCBDD31" w14:textId="5D674536" w:rsidR="001F5D1F" w:rsidRPr="00B52AE3" w:rsidRDefault="00000000" w:rsidP="004D77D5">
      <w:pPr>
        <w:spacing w:after="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</m:oMath>
      </m:oMathPara>
    </w:p>
    <w:p w14:paraId="75D6EBDA" w14:textId="2B2688BD" w:rsidR="00B52AE3" w:rsidRPr="006B7875" w:rsidRDefault="00B52AE3" w:rsidP="004D77D5">
      <w:pPr>
        <w:spacing w:after="60"/>
        <w:rPr>
          <w:rFonts w:eastAsiaTheme="minorEastAsia"/>
        </w:rPr>
      </w:pPr>
      <w:r>
        <w:rPr>
          <w:rFonts w:eastAsiaTheme="minorEastAsia"/>
        </w:rPr>
        <w:t xml:space="preserve">So long as: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  <w:highlight w:val="white"/>
              </w:rPr>
            </m:ctrlPr>
          </m:naryPr>
          <m:sub>
            <m:r>
              <w:rPr>
                <w:rFonts w:ascii="Cambria Math" w:eastAsia="Cambria Math" w:hAnsi="Cambria Math"/>
                <w:highlight w:val="white"/>
              </w:rPr>
              <m:t>j=1</m:t>
            </m:r>
          </m:sub>
          <m:sup>
            <m:r>
              <w:rPr>
                <w:rFonts w:ascii="Cambria Math" w:eastAsia="Cambria Math" w:hAnsi="Cambria Math"/>
                <w:highlight w:val="white"/>
              </w:rPr>
              <m:t>n</m:t>
            </m:r>
          </m:sup>
          <m:e>
            <m:sSup>
              <m:sSupPr>
                <m:ctrlPr>
                  <w:rPr>
                    <w:rFonts w:ascii="Cambria Math" w:eastAsia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highlight w:val="whit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highlight w:val="whit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highlight w:val="white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highlight w:val="white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  <w:highlight w:val="white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highlight w:val="white"/>
                      </w:rPr>
                      <m:t>-μ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p>
          </m:e>
        </m:nary>
      </m:oMath>
    </w:p>
    <w:p w14:paraId="6DDDEF15" w14:textId="3955FCF2" w:rsidR="006B7875" w:rsidRPr="006B7875" w:rsidRDefault="006B7875" w:rsidP="004D77D5">
      <w:pPr>
        <w:spacing w:after="60"/>
        <w:rPr>
          <w:rFonts w:eastAsiaTheme="minorEastAsia"/>
        </w:rPr>
      </w:pPr>
      <w:r>
        <w:rPr>
          <w:rFonts w:eastAsiaTheme="minorEastAsia"/>
        </w:rPr>
        <w:t>The loss function is:</w:t>
      </w:r>
    </w:p>
    <w:p w14:paraId="2B3F5565" w14:textId="37BBC57B" w:rsidR="006B7875" w:rsidRPr="006B7875" w:rsidRDefault="006B7875" w:rsidP="004D77D5">
      <w:pPr>
        <w:spacing w:after="60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j=1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‖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5214D61" w14:textId="0D58B0AE" w:rsidR="006B7875" w:rsidRPr="006B7875" w:rsidRDefault="006B7875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white"/>
                </w:rPr>
                <m:t>μ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d</m:t>
              </m:r>
            </m:sub>
          </m:sSub>
          <m:r>
            <w:rPr>
              <w:rFonts w:ascii="Cambria Math" w:eastAsia="Cambria Math" w:hAnsi="Cambria Math" w:cs="Cambria Math"/>
              <w:highlight w:val="white"/>
            </w:rPr>
            <m:t>μ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d</m:t>
                  </m:r>
                </m:sub>
              </m:sSub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48088FEA" w14:textId="1E7EAFA5" w:rsidR="006B7875" w:rsidRPr="00B52AE3" w:rsidRDefault="006B7875" w:rsidP="004D77D5">
      <w:pPr>
        <w:spacing w:after="6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highlight w:val="white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</m:oMath>
      </m:oMathPara>
    </w:p>
    <w:p w14:paraId="16201039" w14:textId="7D251BC3" w:rsidR="00857595" w:rsidRPr="00A11CC7" w:rsidRDefault="00A11CC7" w:rsidP="004D77D5">
      <w:pPr>
        <w:spacing w:after="60"/>
        <w:rPr>
          <w:rFonts w:eastAsiaTheme="minorEastAsia"/>
          <w:lang w:val="en-US"/>
        </w:rPr>
      </w:pPr>
      <w:r>
        <w:rPr>
          <w:rFonts w:eastAsiaTheme="minorEastAsia"/>
        </w:rPr>
        <w:t>Taking the derivative:</w:t>
      </w:r>
      <w:r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dL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 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dα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sectPr w:rsidR="00857595" w:rsidRPr="00A1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C32"/>
    <w:multiLevelType w:val="multilevel"/>
    <w:tmpl w:val="67B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D4"/>
    <w:rsid w:val="000015C0"/>
    <w:rsid w:val="00010153"/>
    <w:rsid w:val="000346D0"/>
    <w:rsid w:val="000605AF"/>
    <w:rsid w:val="000640C2"/>
    <w:rsid w:val="000668F5"/>
    <w:rsid w:val="00073440"/>
    <w:rsid w:val="000821DC"/>
    <w:rsid w:val="00084557"/>
    <w:rsid w:val="000A1D08"/>
    <w:rsid w:val="000C04AF"/>
    <w:rsid w:val="000E3B53"/>
    <w:rsid w:val="000F3535"/>
    <w:rsid w:val="000F5A21"/>
    <w:rsid w:val="001210A3"/>
    <w:rsid w:val="00124359"/>
    <w:rsid w:val="0013316D"/>
    <w:rsid w:val="00135525"/>
    <w:rsid w:val="00155C93"/>
    <w:rsid w:val="001577EE"/>
    <w:rsid w:val="00163FAB"/>
    <w:rsid w:val="001642F0"/>
    <w:rsid w:val="00173D78"/>
    <w:rsid w:val="00183EBA"/>
    <w:rsid w:val="00194949"/>
    <w:rsid w:val="001A4660"/>
    <w:rsid w:val="001A6544"/>
    <w:rsid w:val="001C0D2D"/>
    <w:rsid w:val="001C1C2C"/>
    <w:rsid w:val="001C6203"/>
    <w:rsid w:val="001E599F"/>
    <w:rsid w:val="001E6C34"/>
    <w:rsid w:val="001F5D1F"/>
    <w:rsid w:val="00202C7D"/>
    <w:rsid w:val="002065CA"/>
    <w:rsid w:val="00217004"/>
    <w:rsid w:val="00227D8C"/>
    <w:rsid w:val="00235CC5"/>
    <w:rsid w:val="00240D38"/>
    <w:rsid w:val="002472CC"/>
    <w:rsid w:val="00260033"/>
    <w:rsid w:val="00266630"/>
    <w:rsid w:val="002A7BC8"/>
    <w:rsid w:val="002C5E57"/>
    <w:rsid w:val="002F34A6"/>
    <w:rsid w:val="00311855"/>
    <w:rsid w:val="003121D7"/>
    <w:rsid w:val="00346C21"/>
    <w:rsid w:val="00350180"/>
    <w:rsid w:val="00381A69"/>
    <w:rsid w:val="003F1BDA"/>
    <w:rsid w:val="00401993"/>
    <w:rsid w:val="00401F6B"/>
    <w:rsid w:val="00451351"/>
    <w:rsid w:val="00455DBD"/>
    <w:rsid w:val="00481BA4"/>
    <w:rsid w:val="004921CE"/>
    <w:rsid w:val="00496F7E"/>
    <w:rsid w:val="004A2CE7"/>
    <w:rsid w:val="004B2C03"/>
    <w:rsid w:val="004D527E"/>
    <w:rsid w:val="004D77D5"/>
    <w:rsid w:val="004E531C"/>
    <w:rsid w:val="004F66BC"/>
    <w:rsid w:val="00500A80"/>
    <w:rsid w:val="005051F5"/>
    <w:rsid w:val="005142D4"/>
    <w:rsid w:val="00547CE4"/>
    <w:rsid w:val="00556D54"/>
    <w:rsid w:val="005649D0"/>
    <w:rsid w:val="00590AF6"/>
    <w:rsid w:val="00597BA4"/>
    <w:rsid w:val="005A04FE"/>
    <w:rsid w:val="005B0828"/>
    <w:rsid w:val="005D2441"/>
    <w:rsid w:val="005E246C"/>
    <w:rsid w:val="005E6176"/>
    <w:rsid w:val="005E6E6E"/>
    <w:rsid w:val="005F6F9B"/>
    <w:rsid w:val="00610091"/>
    <w:rsid w:val="0061689E"/>
    <w:rsid w:val="006226C4"/>
    <w:rsid w:val="006260B1"/>
    <w:rsid w:val="0064412F"/>
    <w:rsid w:val="00657C16"/>
    <w:rsid w:val="006643BF"/>
    <w:rsid w:val="0066573D"/>
    <w:rsid w:val="00686E57"/>
    <w:rsid w:val="006A56BE"/>
    <w:rsid w:val="006A7103"/>
    <w:rsid w:val="006B53CB"/>
    <w:rsid w:val="006B7346"/>
    <w:rsid w:val="006B7875"/>
    <w:rsid w:val="006C3371"/>
    <w:rsid w:val="006E2980"/>
    <w:rsid w:val="006F523A"/>
    <w:rsid w:val="00707704"/>
    <w:rsid w:val="00712694"/>
    <w:rsid w:val="00720141"/>
    <w:rsid w:val="0072047A"/>
    <w:rsid w:val="00722401"/>
    <w:rsid w:val="00737266"/>
    <w:rsid w:val="007435FD"/>
    <w:rsid w:val="00752707"/>
    <w:rsid w:val="0077547E"/>
    <w:rsid w:val="00775A64"/>
    <w:rsid w:val="007B3886"/>
    <w:rsid w:val="007C1BC3"/>
    <w:rsid w:val="007C372C"/>
    <w:rsid w:val="007C3D34"/>
    <w:rsid w:val="007D2159"/>
    <w:rsid w:val="007D2B49"/>
    <w:rsid w:val="007D7FB3"/>
    <w:rsid w:val="007F1958"/>
    <w:rsid w:val="008060EE"/>
    <w:rsid w:val="00822F45"/>
    <w:rsid w:val="0082675F"/>
    <w:rsid w:val="00831212"/>
    <w:rsid w:val="00833B22"/>
    <w:rsid w:val="00837C17"/>
    <w:rsid w:val="00841387"/>
    <w:rsid w:val="00850833"/>
    <w:rsid w:val="008547CE"/>
    <w:rsid w:val="00857595"/>
    <w:rsid w:val="00880307"/>
    <w:rsid w:val="008841FD"/>
    <w:rsid w:val="008875C4"/>
    <w:rsid w:val="008C03E4"/>
    <w:rsid w:val="008E421E"/>
    <w:rsid w:val="008E4CFF"/>
    <w:rsid w:val="008E7718"/>
    <w:rsid w:val="008F2C8E"/>
    <w:rsid w:val="008F4570"/>
    <w:rsid w:val="008F55EA"/>
    <w:rsid w:val="008F7964"/>
    <w:rsid w:val="00900680"/>
    <w:rsid w:val="00914E6B"/>
    <w:rsid w:val="00923790"/>
    <w:rsid w:val="009423F7"/>
    <w:rsid w:val="009533D7"/>
    <w:rsid w:val="00964069"/>
    <w:rsid w:val="00967693"/>
    <w:rsid w:val="00981A29"/>
    <w:rsid w:val="0098416F"/>
    <w:rsid w:val="00991158"/>
    <w:rsid w:val="00991245"/>
    <w:rsid w:val="009932EC"/>
    <w:rsid w:val="009D3DB7"/>
    <w:rsid w:val="009D44CE"/>
    <w:rsid w:val="009D69E1"/>
    <w:rsid w:val="009F6474"/>
    <w:rsid w:val="00A03636"/>
    <w:rsid w:val="00A11982"/>
    <w:rsid w:val="00A11CC7"/>
    <w:rsid w:val="00A120EB"/>
    <w:rsid w:val="00A1622B"/>
    <w:rsid w:val="00A225E8"/>
    <w:rsid w:val="00A274D4"/>
    <w:rsid w:val="00A3030A"/>
    <w:rsid w:val="00A45003"/>
    <w:rsid w:val="00A54B40"/>
    <w:rsid w:val="00A55B9F"/>
    <w:rsid w:val="00A67970"/>
    <w:rsid w:val="00A71799"/>
    <w:rsid w:val="00A71DE6"/>
    <w:rsid w:val="00A776F6"/>
    <w:rsid w:val="00A80F43"/>
    <w:rsid w:val="00A81AF4"/>
    <w:rsid w:val="00A86062"/>
    <w:rsid w:val="00A96594"/>
    <w:rsid w:val="00AB4EB8"/>
    <w:rsid w:val="00AB52FA"/>
    <w:rsid w:val="00AC1E60"/>
    <w:rsid w:val="00AD6E93"/>
    <w:rsid w:val="00AE19EA"/>
    <w:rsid w:val="00AF03E4"/>
    <w:rsid w:val="00AF2D34"/>
    <w:rsid w:val="00B065C2"/>
    <w:rsid w:val="00B06CB3"/>
    <w:rsid w:val="00B357E1"/>
    <w:rsid w:val="00B36A68"/>
    <w:rsid w:val="00B41709"/>
    <w:rsid w:val="00B52AE3"/>
    <w:rsid w:val="00B571D6"/>
    <w:rsid w:val="00B60CD2"/>
    <w:rsid w:val="00B6711C"/>
    <w:rsid w:val="00B92747"/>
    <w:rsid w:val="00B9452D"/>
    <w:rsid w:val="00BA065D"/>
    <w:rsid w:val="00BC11A3"/>
    <w:rsid w:val="00BE3D7E"/>
    <w:rsid w:val="00BE67A5"/>
    <w:rsid w:val="00BF1581"/>
    <w:rsid w:val="00C22795"/>
    <w:rsid w:val="00C246A1"/>
    <w:rsid w:val="00C448A6"/>
    <w:rsid w:val="00C679E8"/>
    <w:rsid w:val="00C7179A"/>
    <w:rsid w:val="00C8317B"/>
    <w:rsid w:val="00C841A1"/>
    <w:rsid w:val="00C90E3A"/>
    <w:rsid w:val="00C93AA6"/>
    <w:rsid w:val="00CB10BC"/>
    <w:rsid w:val="00CC0D43"/>
    <w:rsid w:val="00CD6CCA"/>
    <w:rsid w:val="00D04C5C"/>
    <w:rsid w:val="00D267D5"/>
    <w:rsid w:val="00D31334"/>
    <w:rsid w:val="00D36FCA"/>
    <w:rsid w:val="00D45053"/>
    <w:rsid w:val="00D5666B"/>
    <w:rsid w:val="00D750C0"/>
    <w:rsid w:val="00D9225C"/>
    <w:rsid w:val="00DA25B1"/>
    <w:rsid w:val="00DB652F"/>
    <w:rsid w:val="00DC64ED"/>
    <w:rsid w:val="00DF0A03"/>
    <w:rsid w:val="00E048D3"/>
    <w:rsid w:val="00E4218D"/>
    <w:rsid w:val="00E4241C"/>
    <w:rsid w:val="00E4427F"/>
    <w:rsid w:val="00E53EA4"/>
    <w:rsid w:val="00E54566"/>
    <w:rsid w:val="00E54E45"/>
    <w:rsid w:val="00F069E1"/>
    <w:rsid w:val="00F103A3"/>
    <w:rsid w:val="00F1339F"/>
    <w:rsid w:val="00F25B5F"/>
    <w:rsid w:val="00F27B34"/>
    <w:rsid w:val="00F43DD8"/>
    <w:rsid w:val="00F57204"/>
    <w:rsid w:val="00F57751"/>
    <w:rsid w:val="00F71954"/>
    <w:rsid w:val="00F74906"/>
    <w:rsid w:val="00F84498"/>
    <w:rsid w:val="00F95556"/>
    <w:rsid w:val="00FA1FAB"/>
    <w:rsid w:val="00FA5D46"/>
    <w:rsid w:val="00FB6506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4E8E"/>
  <w15:chartTrackingRefBased/>
  <w15:docId w15:val="{EFC49A5A-A1C4-4978-AF1F-605FEA56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D4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671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4A7C9-26D4-4C70-9522-2C5E60DFF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35</cp:revision>
  <dcterms:created xsi:type="dcterms:W3CDTF">2025-12-05T19:10:00Z</dcterms:created>
  <dcterms:modified xsi:type="dcterms:W3CDTF">2026-08-03T16:12:00Z</dcterms:modified>
</cp:coreProperties>
</file>