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50A66C0A"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 xml:space="preserve">shown in Figure </w:t>
      </w:r>
      <w:r w:rsidR="00582A71" w:rsidRPr="000F53A9">
        <w:t>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F61AA3" w:rsidRPr="000F53A9">
        <w:t>underestimates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6F22299C" w14:textId="4BAAA129" w:rsidR="00B668DC" w:rsidRPr="000F53A9"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 xml:space="preserve">These changes in variance can also aid in optimizing the drift velocity sample mean. As can be seen in Figure 6, at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in noise. </w:t>
      </w:r>
      <w:r w:rsidR="006A6533" w:rsidRPr="000F53A9">
        <w:rPr>
          <w:sz w:val="24"/>
        </w:rPr>
        <w:t>The s</w:t>
      </w:r>
      <w:r w:rsidRPr="000F53A9">
        <w:rPr>
          <w:sz w:val="24"/>
        </w:rPr>
        <w:t>ign</w:t>
      </w:r>
      <w:r w:rsidR="006A6533" w:rsidRPr="000F53A9">
        <w:rPr>
          <w:sz w:val="24"/>
        </w:rPr>
        <w:t xml:space="preserve"> of </w:t>
      </w:r>
      <m:oMath>
        <m:r>
          <w:rPr>
            <w:rFonts w:ascii="Cambria Math" w:hAnsi="Cambria Math"/>
            <w:sz w:val="24"/>
          </w:rPr>
          <m:t>λ≠0</m:t>
        </m:r>
      </m:oMath>
      <w:r w:rsidR="006A6533" w:rsidRPr="000F53A9">
        <w:rPr>
          <w:sz w:val="24"/>
        </w:rPr>
        <w:t xml:space="preserve"> and</w:t>
      </w:r>
      <w:r w:rsidR="00334436" w:rsidRPr="000F53A9">
        <w:rPr>
          <w:sz w:val="24"/>
        </w:rPr>
        <w:t xml:space="preserve"> the covariance of the residuals</w:t>
      </w:r>
      <w:r w:rsidR="006A6533" w:rsidRPr="000F53A9">
        <w:rPr>
          <w:sz w:val="24"/>
        </w:rPr>
        <w:t xml:space="preserve"> </w:t>
      </w:r>
      <w:r w:rsidR="00472AC4">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472AC4">
        <w:rPr>
          <w:sz w:val="24"/>
        </w:rPr>
        <w:t>)</w:t>
      </w:r>
      <w:r w:rsidR="006A6533" w:rsidRPr="000F53A9">
        <w:rPr>
          <w:sz w:val="24"/>
        </w:rPr>
        <w:t xml:space="preserve"> together</w:t>
      </w:r>
      <w:r w:rsidRPr="000F53A9">
        <w:rPr>
          <w:sz w:val="24"/>
        </w:rPr>
        <w:t xml:space="preserve"> help with convergence towards stable regions (minimizing variance) </w:t>
      </w:r>
      <w:r w:rsidR="00334436" w:rsidRPr="000F53A9">
        <w:rPr>
          <w:sz w:val="24"/>
        </w:rPr>
        <w:t>or</w:t>
      </w:r>
      <w:r w:rsidRPr="000F53A9">
        <w:rPr>
          <w:sz w:val="24"/>
        </w:rPr>
        <w:t xml:space="preserve"> towards areas with greater noise (maximizing variance)</w:t>
      </w:r>
      <w:r w:rsidR="00334436" w:rsidRPr="000F53A9">
        <w:rPr>
          <w:sz w:val="24"/>
        </w:rPr>
        <w:t>.</w:t>
      </w:r>
    </w:p>
    <w:p w14:paraId="1929EF14" w14:textId="2F713AA1" w:rsidR="009C0DFF" w:rsidRPr="000F53A9" w:rsidRDefault="00286044" w:rsidP="00DC33F6">
      <w:r w:rsidRPr="00286044">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4FBA898-E800-48BF-BD86-7EB787ADA9BF}"/>
    <w:embedItalic r:id="rId2" w:fontKey="{713E32E2-A7BD-42F1-96CD-7CB904780CF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9F4CB78-6647-47C0-A869-87FBC9FA0795}"/>
  </w:font>
  <w:font w:name="Georgia">
    <w:panose1 w:val="02040502050405020303"/>
    <w:charset w:val="00"/>
    <w:family w:val="roman"/>
    <w:pitch w:val="variable"/>
    <w:sig w:usb0="00000287" w:usb1="00000000" w:usb2="00000000" w:usb3="00000000" w:csb0="0000009F" w:csb1="00000000"/>
    <w:embedRegular r:id="rId4" w:fontKey="{8AEE49F7-9EB3-444A-B0CF-3619C483AB55}"/>
    <w:embedItalic r:id="rId5" w:fontKey="{58C9FC05-3023-4515-951F-AC626C139B8F}"/>
  </w:font>
  <w:font w:name="Cambria Math">
    <w:panose1 w:val="02040503050406030204"/>
    <w:charset w:val="00"/>
    <w:family w:val="roman"/>
    <w:pitch w:val="variable"/>
    <w:sig w:usb0="E00006FF" w:usb1="420024FF" w:usb2="02000000" w:usb3="00000000" w:csb0="0000019F" w:csb1="00000000"/>
    <w:embedRegular r:id="rId6" w:fontKey="{8884535C-5EFE-497D-B1BC-1B39724E2B39}"/>
    <w:embedItalic r:id="rId7" w:fontKey="{3A608043-DF48-46CC-9E72-0C042EBCA122}"/>
    <w:embedBoldItalic r:id="rId8" w:fontKey="{D505507C-E5A6-402B-86B3-7C318214FC3C}"/>
  </w:font>
  <w:font w:name="Cambria">
    <w:panose1 w:val="02040503050406030204"/>
    <w:charset w:val="00"/>
    <w:family w:val="roman"/>
    <w:pitch w:val="variable"/>
    <w:sig w:usb0="E00006FF" w:usb1="420024FF" w:usb2="02000000" w:usb3="00000000" w:csb0="0000019F" w:csb1="00000000"/>
    <w:embedRegular r:id="rId9" w:fontKey="{F5676CC1-6A13-432B-AFF9-21391C5E5F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080"/>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10766</Words>
  <Characters>61367</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2026-07-27T14:09:00Z</dcterms:created>
  <dcterms:modified xsi:type="dcterms:W3CDTF">2026-07-27T14:09:00Z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