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506B124F"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FC7C12" w:rsidRPr="00FC7C12">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FC7C12" w:rsidRPr="00FC7C12">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FC7C12">
            <w:rPr>
              <w:noProof/>
              <w:color w:val="000000"/>
              <w:lang w:val="en-CA"/>
            </w:rPr>
            <w:t xml:space="preserve"> </w:t>
          </w:r>
          <w:r w:rsidR="00FC7C12" w:rsidRPr="00FC7C12">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FC7C12" w:rsidRPr="00FC7C12">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2731191D"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FC7C12" w:rsidRPr="00FC7C12">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FC7C12" w:rsidRPr="00FC7C12">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FC7C12" w:rsidRPr="00FC7C12">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91DA73A"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FC7C12" w:rsidRPr="00FC7C12">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FC7C12" w:rsidRPr="00FC7C12">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FC7C12" w:rsidRPr="00FC7C12">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FC7C12" w:rsidRPr="00FC7C12">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FC7C12" w:rsidRPr="00FC7C12">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FC7C12" w:rsidRPr="00FC7C12">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370537"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FC7C12" w:rsidRPr="00FC7C12">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is accurately modeled  for</w:t>
      </w:r>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FC7C12" w:rsidRPr="00FC7C12">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FC7C12" w:rsidRPr="00FC7C12">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FC7C12" w:rsidRPr="00FC7C12">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where the drift velocity is predicted to reach a value as high as 8 μm/s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6A25CB2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FC7C12" w:rsidRPr="00FC7C12">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FC7C12" w:rsidRPr="00FC7C12">
            <w:rPr>
              <w:noProof/>
              <w:color w:val="000000"/>
            </w:rPr>
            <w:t>[17, 18]</w:t>
          </w:r>
          <w:r w:rsidR="00441CDA" w:rsidRPr="000F53A9">
            <w:rPr>
              <w:color w:val="000000"/>
            </w:rPr>
            <w:fldChar w:fldCharType="end"/>
          </w:r>
        </w:sdtContent>
      </w:sdt>
      <w:r w:rsidRPr="000F53A9">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FC7C12" w:rsidRPr="00FC7C12">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FC7C12" w:rsidRPr="00FC7C12">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FFFC9A2"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FC7C12">
            <w:rPr>
              <w:noProof/>
            </w:rPr>
            <w:t>[2, 4, 8]</w:t>
          </w:r>
          <w:r w:rsidR="00327E39" w:rsidRPr="000F53A9">
            <w:fldChar w:fldCharType="end"/>
          </w:r>
        </w:sdtContent>
      </w:sdt>
      <w:r w:rsidRPr="000F53A9">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FC7C12">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FC7C12">
            <w:rPr>
              <w:noProof/>
            </w:rPr>
            <w:t>[2, 4, 5, 6, 20]</w:t>
          </w:r>
          <w:r w:rsidR="005D6C9B" w:rsidRPr="000F53A9">
            <w:fldChar w:fldCharType="end"/>
          </w:r>
        </w:sdtContent>
      </w:sdt>
      <w:r w:rsidRPr="000F53A9">
        <w:t>.</w:t>
      </w:r>
    </w:p>
    <w:p w14:paraId="781343C4" w14:textId="4AD5C173"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FC7C12">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FC7C12">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FC7C12" w:rsidRPr="00FC7C12">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0E7C677D"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Tsr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FC7C12" w:rsidRPr="00FC7C12">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FC7C12">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FC7C12" w:rsidRPr="00FC7C12">
            <w:rPr>
              <w:noProof/>
              <w:lang w:val="en-CA"/>
            </w:rPr>
            <w:t>[4, 6, 20]</w:t>
          </w:r>
          <w:r w:rsidR="00400024" w:rsidRPr="000F53A9">
            <w:fldChar w:fldCharType="end"/>
          </w:r>
        </w:sdtContent>
      </w:sdt>
      <w:r w:rsidRPr="000F53A9">
        <w:t>.</w:t>
      </w:r>
    </w:p>
    <w:p w14:paraId="051C7F26" w14:textId="5791955E"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FC7C12">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37C01F66"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FC7C12">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469FAACC"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r w:rsidRPr="000F53A9">
        <w:rPr>
          <w:i/>
        </w:rPr>
        <w:t>Tsr,</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Comparison of Eqs.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4F0CFAC5"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FC7C12">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FC7C12" w:rsidRPr="00FC7C12">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453BA422"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2CA9738F"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FC7C12" w:rsidRPr="00FC7C12">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6E59F262"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FC7C12">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16D2DF20"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FC7C12" w:rsidRPr="00FC7C12">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FC7C12" w:rsidRPr="00FC7C12">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AE49150"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FC7C12" w:rsidRPr="00FC7C12">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1DAA172C"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FC7C12" w:rsidRPr="00FC7C12">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FC7C12" w:rsidRPr="00FC7C12">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FC7C12" w:rsidRPr="00FC7C12">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7A2D20A3"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FC7C12">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FC7C12">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FC7C12" w:rsidRPr="00FC7C12">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FC7C12" w:rsidRPr="00FC7C12">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59526145"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FC7C12">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FC7C12" w:rsidRPr="00FC7C12">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FC7C12" w:rsidRPr="00FC7C12">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FC7C12">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46B70B05"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FC7C12">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5D36248C"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FC7C12">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FC7C12">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FC7C12">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7C145007"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FC7C12">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FC7C12">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3DDFB874" w14:textId="77777777" w:rsidR="00B37A88" w:rsidRDefault="00B37A88" w:rsidP="00AD48F2">
      <w:pPr>
        <w:pBdr>
          <w:top w:val="nil"/>
          <w:left w:val="nil"/>
          <w:bottom w:val="nil"/>
          <w:right w:val="nil"/>
          <w:between w:val="nil"/>
        </w:pBdr>
        <w:spacing w:before="120"/>
        <w:rPr>
          <w:b/>
          <w:bCs/>
        </w:rPr>
      </w:pPr>
    </w:p>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1EC88366"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FC7C12">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4F2AB55"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FC7C12">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FC7C12">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796C75FB" w14:textId="77777777" w:rsidR="00B37A88" w:rsidRDefault="00B37A88">
      <w:pPr>
        <w:rPr>
          <w:b/>
          <w:bCs/>
        </w:rPr>
      </w:pPr>
      <w:r>
        <w:rPr>
          <w:b/>
          <w:bCs/>
        </w:rPr>
        <w:br w:type="page"/>
      </w:r>
    </w:p>
    <w:p w14:paraId="3A457AC4" w14:textId="4AB413E8" w:rsidR="00482E05" w:rsidRPr="000F53A9" w:rsidRDefault="00482E05" w:rsidP="00C201FE">
      <w:pPr>
        <w:pBdr>
          <w:top w:val="nil"/>
          <w:left w:val="nil"/>
          <w:bottom w:val="nil"/>
          <w:right w:val="nil"/>
          <w:between w:val="nil"/>
        </w:pBdr>
        <w:spacing w:before="120" w:after="120"/>
        <w:rPr>
          <w:b/>
          <w:bCs/>
        </w:rPr>
      </w:pPr>
      <w:r w:rsidRPr="000F53A9">
        <w:rPr>
          <w:b/>
          <w:bCs/>
        </w:rPr>
        <w:lastRenderedPageBreak/>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07274E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FC7C12" w:rsidRPr="00FC7C12">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856BE7D" w:rsidR="001F2EBE" w:rsidRPr="00863EFB" w:rsidRDefault="00901C34" w:rsidP="00863EFB">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FC7C12" w:rsidRPr="00FC7C12">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 xml:space="preserve">can </w:t>
      </w:r>
      <w:r w:rsidR="007B333C" w:rsidRPr="000F53A9">
        <w:rPr>
          <w:rFonts w:ascii="Times New Roman" w:eastAsiaTheme="minorEastAsia" w:hAnsi="Times New Roman" w:cs="Times New Roman"/>
        </w:rPr>
        <w:lastRenderedPageBreak/>
        <w:t>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56657D4"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FC7C12" w:rsidRPr="00FC7C12">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FC7C12" w:rsidRPr="00FC7C12">
            <w:rPr>
              <w:noProof/>
              <w:highlight w:val="white"/>
            </w:rPr>
            <w:t>[7]</w:t>
          </w:r>
          <w:r w:rsidRPr="000F53A9">
            <w:rPr>
              <w:highlight w:val="white"/>
              <w:lang w:val="en-CA"/>
            </w:rPr>
            <w:fldChar w:fldCharType="end"/>
          </w:r>
        </w:sdtContent>
      </w:sdt>
      <w:r w:rsidRPr="000F53A9">
        <w:rPr>
          <w:highlight w:val="white"/>
          <w:lang w:val="en-CA"/>
        </w:rPr>
        <w:t>.</w:t>
      </w:r>
    </w:p>
    <w:p w14:paraId="3A0EBDCA" w14:textId="30EE9D65"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FC7C12">
            <w:rPr>
              <w:noProof/>
              <w:highlight w:val="white"/>
            </w:rPr>
            <w:t xml:space="preserve"> </w:t>
          </w:r>
          <w:r w:rsidR="00FC7C12" w:rsidRPr="00FC7C12">
            <w:rPr>
              <w:noProof/>
              <w:highlight w:val="white"/>
            </w:rPr>
            <w:t>[2, 7, 28, 43]</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FC7C12" w:rsidRPr="00FC7C12">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3FC24306">
            <wp:extent cx="5943600" cy="131445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31445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28882088"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mean fitted drift velocity distribution,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xml:space="preserve">), is represented by a purple dot in Figure 4, while the theoretical drift </w:t>
      </w:r>
      <w:r w:rsidR="00EB3CBD">
        <w:lastRenderedPageBreak/>
        <w:t>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percent standard error of the mean fitted velocity distribution compared to the theoretical drift velocity calculated, then averaged </w:t>
      </w:r>
      <w:r w:rsidR="00D64C3F">
        <w:t>across</w:t>
      </w:r>
      <w:r w:rsidRPr="000F53A9">
        <w:t xml:space="preserve"> all demes is 0.28%</w:t>
      </w:r>
      <w:r w:rsidR="00D64C3F">
        <w:t xml:space="preserve">, </w:t>
      </w:r>
      <w:r w:rsidR="00D64C3F" w:rsidRPr="00D64C3F">
        <w:t>with a median error of 0.095%, 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 </w:t>
      </w:r>
      <w:r w:rsidR="00D64C3F">
        <w:t>with</w:t>
      </w:r>
      <w:r w:rsidR="00D64C3F" w:rsidRPr="00D64C3F">
        <w:t xml:space="preserve"> the maximum observed error 2.99%.</w:t>
      </w:r>
      <w:r w:rsidR="00D64C3F">
        <w:t xml:space="preserve">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 However, a small number</w:t>
      </w:r>
      <w:r w:rsidR="001B3B07">
        <w:t xml:space="preserve"> of </w:t>
      </w:r>
      <w:r w:rsidR="00BF5DC6">
        <w:t xml:space="preserve">demes contribute to the upper end of the 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(demes 1 to 8)</w:t>
      </w:r>
      <w:r w:rsidR="00D64C3F" w:rsidRPr="00D64C3F">
        <w:t>, 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w:t>
      </w:r>
      <w:r w:rsidR="00D6232E">
        <w:t xml:space="preserve">corresponding to the low receptor occupancy regions </w:t>
      </w:r>
      <w:r w:rsidR="00D6232E">
        <w:t>as the as shown in the initial demes of Figure 4.</w:t>
      </w:r>
      <w:r w:rsidR="00D6232E">
        <w:t xml:space="preserve">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 xml:space="preserve">This is what accounts for the increase in relative errors with the </w:t>
      </w:r>
      <w:r w:rsidR="00F41C18" w:rsidRPr="00F41C18">
        <w:t xml:space="preserve">maximum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1055AB56" w14:textId="4DF2EA17" w:rsidR="00863EFB" w:rsidRPr="00B37A88" w:rsidRDefault="00B37A88" w:rsidP="00B37A88">
      <w:pPr>
        <w:spacing w:before="120" w:after="120"/>
      </w:pPr>
      <w:r>
        <w:t>S</w:t>
      </w:r>
      <w:r w:rsidR="00863EFB" w:rsidRPr="000F53A9">
        <w:rPr>
          <w:b/>
          <w:bCs/>
          <w:highlight w:val="white"/>
        </w:rPr>
        <w:t>tatistical Mechanics Analogy</w:t>
      </w:r>
    </w:p>
    <w:p w14:paraId="419AB0EC" w14:textId="273D2AEC" w:rsidR="00863EFB" w:rsidRPr="000F53A9" w:rsidRDefault="00863EFB" w:rsidP="00863EF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FC7C12" w:rsidRPr="00FC7C12">
            <w:rPr>
              <w:noProof/>
              <w:highlight w:val="white"/>
            </w:rPr>
            <w:t>[16, 44]</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FC7C12" w:rsidRPr="00FC7C12">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66822DCA" w14:textId="388A987F" w:rsidR="00863EFB" w:rsidRPr="000F53A9" w:rsidRDefault="00863EFB" w:rsidP="00863EFB">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FC7C12">
            <w:rPr>
              <w:noProof/>
            </w:rPr>
            <w:t>[17, 45]</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w:t>
      </w:r>
      <w:r w:rsidRPr="000F53A9">
        <w:lastRenderedPageBreak/>
        <w:t xml:space="preserve">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FC7C12">
            <w:rPr>
              <w:noProof/>
            </w:rPr>
            <w:t>[16, 46]</w:t>
          </w:r>
          <w:r w:rsidRPr="000F53A9">
            <w:fldChar w:fldCharType="end"/>
          </w:r>
        </w:sdtContent>
      </w:sdt>
      <w:r w:rsidRPr="000F53A9">
        <w:t>. The model navigates a macroscopic solution space using the aggregate values of the function.</w:t>
      </w:r>
    </w:p>
    <w:p w14:paraId="2B239957" w14:textId="7D1909CA" w:rsidR="00863EFB" w:rsidRPr="000F53A9" w:rsidRDefault="00863EFB" w:rsidP="00863EFB">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FC7C12">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FC7C12">
            <w:rPr>
              <w:noProof/>
            </w:rPr>
            <w:t>[16, 27, 46]</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00BBA499" w14:textId="77777777" w:rsidR="00DF5955" w:rsidRDefault="00DF5955" w:rsidP="00863EFB">
      <w:pPr>
        <w:rPr>
          <w:b/>
          <w:bCs/>
        </w:rPr>
      </w:pPr>
    </w:p>
    <w:p w14:paraId="43A79D98" w14:textId="615E7BAE" w:rsidR="00863EFB" w:rsidRPr="00863EFB" w:rsidRDefault="00863EFB" w:rsidP="00863EFB">
      <w:pPr>
        <w:rPr>
          <w:b/>
          <w:bCs/>
          <w:lang w:val="en-CA"/>
        </w:rPr>
      </w:pPr>
      <w:r w:rsidRPr="00863EFB">
        <w:rPr>
          <w:b/>
          <w:bCs/>
        </w:rPr>
        <w:t xml:space="preserve">Biological </w:t>
      </w:r>
      <w:r w:rsidRPr="00863EFB">
        <w:rPr>
          <w:b/>
          <w:bCs/>
        </w:rPr>
        <w:t>Fold-Change Detection</w:t>
      </w:r>
      <w:r w:rsidRPr="00863EFB">
        <w:rPr>
          <w:b/>
          <w:bCs/>
        </w:rPr>
        <w:t xml:space="preserve"> Filter and Drift Velocity Receptor Dynamics</w:t>
      </w:r>
    </w:p>
    <w:p w14:paraId="700F18F5" w14:textId="51F4D68B"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FC7C12">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FC7C12">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1E56368E"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FC7C12">
            <w:rPr>
              <w:noProof/>
            </w:rPr>
            <w:t>[43]</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2ACC37A0"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FC7C12" w:rsidRPr="00FC7C12">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8F3A812"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FC7C12">
            <w:rPr>
              <w:noProof/>
            </w:rPr>
            <w:t>[43]</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w:t>
      </w:r>
      <w:r w:rsidR="00E344B2" w:rsidRPr="000F53A9">
        <w:lastRenderedPageBreak/>
        <w:t xml:space="preserve">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FC7C12">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7FFB020"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FC7C12">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w:t>
      </w:r>
      <w:r w:rsidR="00F82B1D">
        <w:t xml:space="preserve">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E5BAE">
        <w:t>. The saturation of the horizontal axis drift velocity</w:t>
      </w:r>
      <w:r w:rsidR="002E5BAE">
        <w:t xml:space="preserve"> can be seen in Figure 6</w:t>
      </w:r>
      <w:r w:rsidR="002E5BAE">
        <w:t>,</w:t>
      </w:r>
      <w:r w:rsidR="002E5BAE">
        <w:t xml:space="preserve"> whereby </w:t>
      </w:r>
      <w:r w:rsidR="002E5BAE">
        <w:t>the velocity</w:t>
      </w:r>
      <w:r w:rsidR="002E5BAE">
        <w:t xml:space="preserve">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 steep gradients and will </w:t>
      </w:r>
      <w:r w:rsidR="000E0FED" w:rsidRPr="000E0FED">
        <w:t>replicate the theoretical drift velocity</w:t>
      </w:r>
      <w:r w:rsidR="000E0FED">
        <w:t>.</w:t>
      </w:r>
      <w:r w:rsidR="002C454F" w:rsidRPr="000F53A9">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4B16F258"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w:t>
      </w:r>
      <w:r w:rsidR="006D6E3D" w:rsidRPr="000F53A9">
        <w:lastRenderedPageBreak/>
        <w:t>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5ED330D1"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w:t>
      </w:r>
      <w:r w:rsidR="0083359C">
        <w:t>he drift velocity</w:t>
      </w:r>
      <w:r w:rsidR="0083359C">
        <w:t xml:space="preserve"> saturates to</w:t>
      </w:r>
      <w:r w:rsidR="0083359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04B3BE23" w:rsidR="00117300" w:rsidRPr="000F53A9" w:rsidRDefault="00CA0604" w:rsidP="00117300">
      <w:pPr>
        <w:spacing w:after="120"/>
        <w:ind w:firstLine="720"/>
      </w:pPr>
      <w:r>
        <w:lastRenderedPageBreak/>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FC7C12">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FC7C12">
            <w:rPr>
              <w:noProof/>
            </w:rPr>
            <w:t>[42]</w:t>
          </w:r>
          <w:r w:rsidR="00117300" w:rsidRPr="000F53A9">
            <w:fldChar w:fldCharType="end"/>
          </w:r>
        </w:sdtContent>
      </w:sdt>
      <w:r w:rsidR="00117300" w:rsidRPr="000F53A9">
        <w:t>.</w:t>
      </w:r>
    </w:p>
    <w:p w14:paraId="6E17D7FB" w14:textId="25CFE93A"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FC7C12">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FC7C12">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15483920"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FC7C12" w:rsidRPr="00FC7C12">
            <w:rPr>
              <w:noProof/>
              <w:highlight w:val="yellow"/>
            </w:rPr>
            <w:t>[16, 42, 46]</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w:t>
      </w:r>
      <w:r w:rsidR="00A41264" w:rsidRPr="000F53A9">
        <w:rPr>
          <w:highlight w:val="yellow"/>
        </w:rPr>
        <w:lastRenderedPageBreak/>
        <w:t xml:space="preserve">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1E55CCDA" w14:textId="77777777" w:rsidR="00FC7C12"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C7C12" w14:paraId="1FB57757" w14:textId="77777777">
                <w:trPr>
                  <w:divId w:val="1194073957"/>
                  <w:tblCellSpacing w:w="15" w:type="dxa"/>
                </w:trPr>
                <w:tc>
                  <w:tcPr>
                    <w:tcW w:w="50" w:type="pct"/>
                    <w:hideMark/>
                  </w:tcPr>
                  <w:p w14:paraId="66D2C76D" w14:textId="5BB3DDEE" w:rsidR="00FC7C12" w:rsidRDefault="00FC7C12">
                    <w:pPr>
                      <w:pStyle w:val="Bibliography"/>
                      <w:rPr>
                        <w:noProof/>
                      </w:rPr>
                    </w:pPr>
                    <w:r>
                      <w:rPr>
                        <w:noProof/>
                      </w:rPr>
                      <w:t xml:space="preserve">[1] </w:t>
                    </w:r>
                  </w:p>
                </w:tc>
                <w:tc>
                  <w:tcPr>
                    <w:tcW w:w="0" w:type="auto"/>
                    <w:hideMark/>
                  </w:tcPr>
                  <w:p w14:paraId="3F399928" w14:textId="77777777" w:rsidR="00FC7C12" w:rsidRDefault="00FC7C1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C7C12" w14:paraId="021D416D" w14:textId="77777777">
                <w:trPr>
                  <w:divId w:val="1194073957"/>
                  <w:tblCellSpacing w:w="15" w:type="dxa"/>
                </w:trPr>
                <w:tc>
                  <w:tcPr>
                    <w:tcW w:w="50" w:type="pct"/>
                    <w:hideMark/>
                  </w:tcPr>
                  <w:p w14:paraId="0FAFF5FD" w14:textId="77777777" w:rsidR="00FC7C12" w:rsidRDefault="00FC7C12">
                    <w:pPr>
                      <w:pStyle w:val="Bibliography"/>
                      <w:rPr>
                        <w:noProof/>
                      </w:rPr>
                    </w:pPr>
                    <w:r>
                      <w:rPr>
                        <w:noProof/>
                      </w:rPr>
                      <w:t xml:space="preserve">[2] </w:t>
                    </w:r>
                  </w:p>
                </w:tc>
                <w:tc>
                  <w:tcPr>
                    <w:tcW w:w="0" w:type="auto"/>
                    <w:hideMark/>
                  </w:tcPr>
                  <w:p w14:paraId="6C7C92EB" w14:textId="77777777" w:rsidR="00FC7C12" w:rsidRDefault="00FC7C1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C7C12" w14:paraId="13D13BF6" w14:textId="77777777">
                <w:trPr>
                  <w:divId w:val="1194073957"/>
                  <w:tblCellSpacing w:w="15" w:type="dxa"/>
                </w:trPr>
                <w:tc>
                  <w:tcPr>
                    <w:tcW w:w="50" w:type="pct"/>
                    <w:hideMark/>
                  </w:tcPr>
                  <w:p w14:paraId="3763B669" w14:textId="77777777" w:rsidR="00FC7C12" w:rsidRDefault="00FC7C12">
                    <w:pPr>
                      <w:pStyle w:val="Bibliography"/>
                      <w:rPr>
                        <w:noProof/>
                      </w:rPr>
                    </w:pPr>
                    <w:r>
                      <w:rPr>
                        <w:noProof/>
                      </w:rPr>
                      <w:t xml:space="preserve">[3] </w:t>
                    </w:r>
                  </w:p>
                </w:tc>
                <w:tc>
                  <w:tcPr>
                    <w:tcW w:w="0" w:type="auto"/>
                    <w:hideMark/>
                  </w:tcPr>
                  <w:p w14:paraId="07599C63" w14:textId="77777777" w:rsidR="00FC7C12" w:rsidRDefault="00FC7C12">
                    <w:pPr>
                      <w:pStyle w:val="Bibliography"/>
                      <w:rPr>
                        <w:noProof/>
                      </w:rPr>
                    </w:pPr>
                    <w:r>
                      <w:rPr>
                        <w:noProof/>
                      </w:rPr>
                      <w:t xml:space="preserve">J. D. Murray, Mathematical Biology: I. An Introduction, New York: Springer, 2000. </w:t>
                    </w:r>
                  </w:p>
                </w:tc>
              </w:tr>
              <w:tr w:rsidR="00FC7C12" w14:paraId="2215D073" w14:textId="77777777">
                <w:trPr>
                  <w:divId w:val="1194073957"/>
                  <w:tblCellSpacing w:w="15" w:type="dxa"/>
                </w:trPr>
                <w:tc>
                  <w:tcPr>
                    <w:tcW w:w="50" w:type="pct"/>
                    <w:hideMark/>
                  </w:tcPr>
                  <w:p w14:paraId="5CF61678" w14:textId="77777777" w:rsidR="00FC7C12" w:rsidRDefault="00FC7C12">
                    <w:pPr>
                      <w:pStyle w:val="Bibliography"/>
                      <w:rPr>
                        <w:noProof/>
                      </w:rPr>
                    </w:pPr>
                    <w:r>
                      <w:rPr>
                        <w:noProof/>
                      </w:rPr>
                      <w:t xml:space="preserve">[4] </w:t>
                    </w:r>
                  </w:p>
                </w:tc>
                <w:tc>
                  <w:tcPr>
                    <w:tcW w:w="0" w:type="auto"/>
                    <w:hideMark/>
                  </w:tcPr>
                  <w:p w14:paraId="67C8EC15" w14:textId="77777777" w:rsidR="00FC7C12" w:rsidRDefault="00FC7C1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C7C12" w14:paraId="3A6F5DB8" w14:textId="77777777">
                <w:trPr>
                  <w:divId w:val="1194073957"/>
                  <w:tblCellSpacing w:w="15" w:type="dxa"/>
                </w:trPr>
                <w:tc>
                  <w:tcPr>
                    <w:tcW w:w="50" w:type="pct"/>
                    <w:hideMark/>
                  </w:tcPr>
                  <w:p w14:paraId="39EA980E" w14:textId="77777777" w:rsidR="00FC7C12" w:rsidRDefault="00FC7C12">
                    <w:pPr>
                      <w:pStyle w:val="Bibliography"/>
                      <w:rPr>
                        <w:noProof/>
                      </w:rPr>
                    </w:pPr>
                    <w:r>
                      <w:rPr>
                        <w:noProof/>
                      </w:rPr>
                      <w:t xml:space="preserve">[5] </w:t>
                    </w:r>
                  </w:p>
                </w:tc>
                <w:tc>
                  <w:tcPr>
                    <w:tcW w:w="0" w:type="auto"/>
                    <w:hideMark/>
                  </w:tcPr>
                  <w:p w14:paraId="77D8277A" w14:textId="77777777" w:rsidR="00FC7C12" w:rsidRDefault="00FC7C1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C7C12" w14:paraId="4C4E0236" w14:textId="77777777">
                <w:trPr>
                  <w:divId w:val="1194073957"/>
                  <w:tblCellSpacing w:w="15" w:type="dxa"/>
                </w:trPr>
                <w:tc>
                  <w:tcPr>
                    <w:tcW w:w="50" w:type="pct"/>
                    <w:hideMark/>
                  </w:tcPr>
                  <w:p w14:paraId="5D6B32FC" w14:textId="77777777" w:rsidR="00FC7C12" w:rsidRDefault="00FC7C12">
                    <w:pPr>
                      <w:pStyle w:val="Bibliography"/>
                      <w:rPr>
                        <w:noProof/>
                      </w:rPr>
                    </w:pPr>
                    <w:r>
                      <w:rPr>
                        <w:noProof/>
                      </w:rPr>
                      <w:t xml:space="preserve">[6] </w:t>
                    </w:r>
                  </w:p>
                </w:tc>
                <w:tc>
                  <w:tcPr>
                    <w:tcW w:w="0" w:type="auto"/>
                    <w:hideMark/>
                  </w:tcPr>
                  <w:p w14:paraId="748FD0E6" w14:textId="77777777" w:rsidR="00FC7C12" w:rsidRDefault="00FC7C1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C7C12" w14:paraId="40E02D47" w14:textId="77777777">
                <w:trPr>
                  <w:divId w:val="1194073957"/>
                  <w:tblCellSpacing w:w="15" w:type="dxa"/>
                </w:trPr>
                <w:tc>
                  <w:tcPr>
                    <w:tcW w:w="50" w:type="pct"/>
                    <w:hideMark/>
                  </w:tcPr>
                  <w:p w14:paraId="67B7B8CB" w14:textId="77777777" w:rsidR="00FC7C12" w:rsidRDefault="00FC7C12">
                    <w:pPr>
                      <w:pStyle w:val="Bibliography"/>
                      <w:rPr>
                        <w:noProof/>
                      </w:rPr>
                    </w:pPr>
                    <w:r>
                      <w:rPr>
                        <w:noProof/>
                      </w:rPr>
                      <w:t xml:space="preserve">[7] </w:t>
                    </w:r>
                  </w:p>
                </w:tc>
                <w:tc>
                  <w:tcPr>
                    <w:tcW w:w="0" w:type="auto"/>
                    <w:hideMark/>
                  </w:tcPr>
                  <w:p w14:paraId="0E392229" w14:textId="77777777" w:rsidR="00FC7C12" w:rsidRDefault="00FC7C1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C7C12" w14:paraId="59F021BE" w14:textId="77777777">
                <w:trPr>
                  <w:divId w:val="1194073957"/>
                  <w:tblCellSpacing w:w="15" w:type="dxa"/>
                </w:trPr>
                <w:tc>
                  <w:tcPr>
                    <w:tcW w:w="50" w:type="pct"/>
                    <w:hideMark/>
                  </w:tcPr>
                  <w:p w14:paraId="7335C0FA" w14:textId="77777777" w:rsidR="00FC7C12" w:rsidRDefault="00FC7C12">
                    <w:pPr>
                      <w:pStyle w:val="Bibliography"/>
                      <w:rPr>
                        <w:noProof/>
                      </w:rPr>
                    </w:pPr>
                    <w:r>
                      <w:rPr>
                        <w:noProof/>
                      </w:rPr>
                      <w:t xml:space="preserve">[8] </w:t>
                    </w:r>
                  </w:p>
                </w:tc>
                <w:tc>
                  <w:tcPr>
                    <w:tcW w:w="0" w:type="auto"/>
                    <w:hideMark/>
                  </w:tcPr>
                  <w:p w14:paraId="70391BE5" w14:textId="77777777" w:rsidR="00FC7C12" w:rsidRDefault="00FC7C1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C7C12" w14:paraId="4A0FD31D" w14:textId="77777777">
                <w:trPr>
                  <w:divId w:val="1194073957"/>
                  <w:tblCellSpacing w:w="15" w:type="dxa"/>
                </w:trPr>
                <w:tc>
                  <w:tcPr>
                    <w:tcW w:w="50" w:type="pct"/>
                    <w:hideMark/>
                  </w:tcPr>
                  <w:p w14:paraId="6C4B521C" w14:textId="77777777" w:rsidR="00FC7C12" w:rsidRDefault="00FC7C12">
                    <w:pPr>
                      <w:pStyle w:val="Bibliography"/>
                      <w:rPr>
                        <w:noProof/>
                      </w:rPr>
                    </w:pPr>
                    <w:r>
                      <w:rPr>
                        <w:noProof/>
                      </w:rPr>
                      <w:t xml:space="preserve">[9] </w:t>
                    </w:r>
                  </w:p>
                </w:tc>
                <w:tc>
                  <w:tcPr>
                    <w:tcW w:w="0" w:type="auto"/>
                    <w:hideMark/>
                  </w:tcPr>
                  <w:p w14:paraId="2099DF14" w14:textId="77777777" w:rsidR="00FC7C12" w:rsidRDefault="00FC7C1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C7C12" w14:paraId="4EED07CC" w14:textId="77777777">
                <w:trPr>
                  <w:divId w:val="1194073957"/>
                  <w:tblCellSpacing w:w="15" w:type="dxa"/>
                </w:trPr>
                <w:tc>
                  <w:tcPr>
                    <w:tcW w:w="50" w:type="pct"/>
                    <w:hideMark/>
                  </w:tcPr>
                  <w:p w14:paraId="5C22D900" w14:textId="77777777" w:rsidR="00FC7C12" w:rsidRDefault="00FC7C12">
                    <w:pPr>
                      <w:pStyle w:val="Bibliography"/>
                      <w:rPr>
                        <w:noProof/>
                      </w:rPr>
                    </w:pPr>
                    <w:r>
                      <w:rPr>
                        <w:noProof/>
                      </w:rPr>
                      <w:t xml:space="preserve">[10] </w:t>
                    </w:r>
                  </w:p>
                </w:tc>
                <w:tc>
                  <w:tcPr>
                    <w:tcW w:w="0" w:type="auto"/>
                    <w:hideMark/>
                  </w:tcPr>
                  <w:p w14:paraId="3FEBAA32" w14:textId="77777777" w:rsidR="00FC7C12" w:rsidRDefault="00FC7C1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C7C12" w14:paraId="7682647F" w14:textId="77777777">
                <w:trPr>
                  <w:divId w:val="1194073957"/>
                  <w:tblCellSpacing w:w="15" w:type="dxa"/>
                </w:trPr>
                <w:tc>
                  <w:tcPr>
                    <w:tcW w:w="50" w:type="pct"/>
                    <w:hideMark/>
                  </w:tcPr>
                  <w:p w14:paraId="7650E975" w14:textId="77777777" w:rsidR="00FC7C12" w:rsidRDefault="00FC7C12">
                    <w:pPr>
                      <w:pStyle w:val="Bibliography"/>
                      <w:rPr>
                        <w:noProof/>
                      </w:rPr>
                    </w:pPr>
                    <w:r>
                      <w:rPr>
                        <w:noProof/>
                      </w:rPr>
                      <w:t xml:space="preserve">[11] </w:t>
                    </w:r>
                  </w:p>
                </w:tc>
                <w:tc>
                  <w:tcPr>
                    <w:tcW w:w="0" w:type="auto"/>
                    <w:hideMark/>
                  </w:tcPr>
                  <w:p w14:paraId="1919313B" w14:textId="77777777" w:rsidR="00FC7C12" w:rsidRDefault="00FC7C1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C7C12" w14:paraId="068C5CF6" w14:textId="77777777">
                <w:trPr>
                  <w:divId w:val="1194073957"/>
                  <w:tblCellSpacing w:w="15" w:type="dxa"/>
                </w:trPr>
                <w:tc>
                  <w:tcPr>
                    <w:tcW w:w="50" w:type="pct"/>
                    <w:hideMark/>
                  </w:tcPr>
                  <w:p w14:paraId="03564198" w14:textId="77777777" w:rsidR="00FC7C12" w:rsidRDefault="00FC7C12">
                    <w:pPr>
                      <w:pStyle w:val="Bibliography"/>
                      <w:rPr>
                        <w:noProof/>
                      </w:rPr>
                    </w:pPr>
                    <w:r>
                      <w:rPr>
                        <w:noProof/>
                      </w:rPr>
                      <w:t xml:space="preserve">[12] </w:t>
                    </w:r>
                  </w:p>
                </w:tc>
                <w:tc>
                  <w:tcPr>
                    <w:tcW w:w="0" w:type="auto"/>
                    <w:hideMark/>
                  </w:tcPr>
                  <w:p w14:paraId="1F1F1599" w14:textId="77777777" w:rsidR="00FC7C12" w:rsidRDefault="00FC7C1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C7C12" w14:paraId="50E7B6AF" w14:textId="77777777">
                <w:trPr>
                  <w:divId w:val="1194073957"/>
                  <w:tblCellSpacing w:w="15" w:type="dxa"/>
                </w:trPr>
                <w:tc>
                  <w:tcPr>
                    <w:tcW w:w="50" w:type="pct"/>
                    <w:hideMark/>
                  </w:tcPr>
                  <w:p w14:paraId="51D6FCB1" w14:textId="77777777" w:rsidR="00FC7C12" w:rsidRDefault="00FC7C12">
                    <w:pPr>
                      <w:pStyle w:val="Bibliography"/>
                      <w:rPr>
                        <w:noProof/>
                      </w:rPr>
                    </w:pPr>
                    <w:r>
                      <w:rPr>
                        <w:noProof/>
                      </w:rPr>
                      <w:t xml:space="preserve">[13] </w:t>
                    </w:r>
                  </w:p>
                </w:tc>
                <w:tc>
                  <w:tcPr>
                    <w:tcW w:w="0" w:type="auto"/>
                    <w:hideMark/>
                  </w:tcPr>
                  <w:p w14:paraId="3FA8FC66" w14:textId="77777777" w:rsidR="00FC7C12" w:rsidRDefault="00FC7C1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C7C12" w14:paraId="2516232A" w14:textId="77777777">
                <w:trPr>
                  <w:divId w:val="1194073957"/>
                  <w:tblCellSpacing w:w="15" w:type="dxa"/>
                </w:trPr>
                <w:tc>
                  <w:tcPr>
                    <w:tcW w:w="50" w:type="pct"/>
                    <w:hideMark/>
                  </w:tcPr>
                  <w:p w14:paraId="64584B69" w14:textId="77777777" w:rsidR="00FC7C12" w:rsidRDefault="00FC7C12">
                    <w:pPr>
                      <w:pStyle w:val="Bibliography"/>
                      <w:rPr>
                        <w:noProof/>
                      </w:rPr>
                    </w:pPr>
                    <w:r>
                      <w:rPr>
                        <w:noProof/>
                      </w:rPr>
                      <w:t xml:space="preserve">[14] </w:t>
                    </w:r>
                  </w:p>
                </w:tc>
                <w:tc>
                  <w:tcPr>
                    <w:tcW w:w="0" w:type="auto"/>
                    <w:hideMark/>
                  </w:tcPr>
                  <w:p w14:paraId="2A51F44E" w14:textId="77777777" w:rsidR="00FC7C12" w:rsidRDefault="00FC7C1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C7C12" w14:paraId="29F43CAD" w14:textId="77777777">
                <w:trPr>
                  <w:divId w:val="1194073957"/>
                  <w:tblCellSpacing w:w="15" w:type="dxa"/>
                </w:trPr>
                <w:tc>
                  <w:tcPr>
                    <w:tcW w:w="50" w:type="pct"/>
                    <w:hideMark/>
                  </w:tcPr>
                  <w:p w14:paraId="5D4FB907" w14:textId="77777777" w:rsidR="00FC7C12" w:rsidRDefault="00FC7C12">
                    <w:pPr>
                      <w:pStyle w:val="Bibliography"/>
                      <w:rPr>
                        <w:noProof/>
                      </w:rPr>
                    </w:pPr>
                    <w:r>
                      <w:rPr>
                        <w:noProof/>
                      </w:rPr>
                      <w:t xml:space="preserve">[15] </w:t>
                    </w:r>
                  </w:p>
                </w:tc>
                <w:tc>
                  <w:tcPr>
                    <w:tcW w:w="0" w:type="auto"/>
                    <w:hideMark/>
                  </w:tcPr>
                  <w:p w14:paraId="567A3947" w14:textId="77777777" w:rsidR="00FC7C12" w:rsidRDefault="00FC7C1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C7C12" w14:paraId="7CF8C3EE" w14:textId="77777777">
                <w:trPr>
                  <w:divId w:val="1194073957"/>
                  <w:tblCellSpacing w:w="15" w:type="dxa"/>
                </w:trPr>
                <w:tc>
                  <w:tcPr>
                    <w:tcW w:w="50" w:type="pct"/>
                    <w:hideMark/>
                  </w:tcPr>
                  <w:p w14:paraId="19C87132" w14:textId="77777777" w:rsidR="00FC7C12" w:rsidRDefault="00FC7C12">
                    <w:pPr>
                      <w:pStyle w:val="Bibliography"/>
                      <w:rPr>
                        <w:noProof/>
                      </w:rPr>
                    </w:pPr>
                    <w:r>
                      <w:rPr>
                        <w:noProof/>
                      </w:rPr>
                      <w:lastRenderedPageBreak/>
                      <w:t xml:space="preserve">[16] </w:t>
                    </w:r>
                  </w:p>
                </w:tc>
                <w:tc>
                  <w:tcPr>
                    <w:tcW w:w="0" w:type="auto"/>
                    <w:hideMark/>
                  </w:tcPr>
                  <w:p w14:paraId="39AB556B" w14:textId="77777777" w:rsidR="00FC7C12" w:rsidRDefault="00FC7C1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C7C12" w14:paraId="00D90EB7" w14:textId="77777777">
                <w:trPr>
                  <w:divId w:val="1194073957"/>
                  <w:tblCellSpacing w:w="15" w:type="dxa"/>
                </w:trPr>
                <w:tc>
                  <w:tcPr>
                    <w:tcW w:w="50" w:type="pct"/>
                    <w:hideMark/>
                  </w:tcPr>
                  <w:p w14:paraId="6E818E66" w14:textId="77777777" w:rsidR="00FC7C12" w:rsidRDefault="00FC7C12">
                    <w:pPr>
                      <w:pStyle w:val="Bibliography"/>
                      <w:rPr>
                        <w:noProof/>
                      </w:rPr>
                    </w:pPr>
                    <w:r>
                      <w:rPr>
                        <w:noProof/>
                      </w:rPr>
                      <w:t xml:space="preserve">[17] </w:t>
                    </w:r>
                  </w:p>
                </w:tc>
                <w:tc>
                  <w:tcPr>
                    <w:tcW w:w="0" w:type="auto"/>
                    <w:hideMark/>
                  </w:tcPr>
                  <w:p w14:paraId="7B40D284" w14:textId="77777777" w:rsidR="00FC7C12" w:rsidRDefault="00FC7C1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C7C12" w14:paraId="1E21E273" w14:textId="77777777">
                <w:trPr>
                  <w:divId w:val="1194073957"/>
                  <w:tblCellSpacing w:w="15" w:type="dxa"/>
                </w:trPr>
                <w:tc>
                  <w:tcPr>
                    <w:tcW w:w="50" w:type="pct"/>
                    <w:hideMark/>
                  </w:tcPr>
                  <w:p w14:paraId="2216203B" w14:textId="77777777" w:rsidR="00FC7C12" w:rsidRDefault="00FC7C12">
                    <w:pPr>
                      <w:pStyle w:val="Bibliography"/>
                      <w:rPr>
                        <w:noProof/>
                      </w:rPr>
                    </w:pPr>
                    <w:r>
                      <w:rPr>
                        <w:noProof/>
                      </w:rPr>
                      <w:t xml:space="preserve">[18] </w:t>
                    </w:r>
                  </w:p>
                </w:tc>
                <w:tc>
                  <w:tcPr>
                    <w:tcW w:w="0" w:type="auto"/>
                    <w:hideMark/>
                  </w:tcPr>
                  <w:p w14:paraId="45DF2F2E" w14:textId="77777777" w:rsidR="00FC7C12" w:rsidRDefault="00FC7C1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C7C12" w14:paraId="0A9F5607" w14:textId="77777777">
                <w:trPr>
                  <w:divId w:val="1194073957"/>
                  <w:tblCellSpacing w:w="15" w:type="dxa"/>
                </w:trPr>
                <w:tc>
                  <w:tcPr>
                    <w:tcW w:w="50" w:type="pct"/>
                    <w:hideMark/>
                  </w:tcPr>
                  <w:p w14:paraId="14F912C6" w14:textId="77777777" w:rsidR="00FC7C12" w:rsidRDefault="00FC7C12">
                    <w:pPr>
                      <w:pStyle w:val="Bibliography"/>
                      <w:rPr>
                        <w:noProof/>
                      </w:rPr>
                    </w:pPr>
                    <w:r>
                      <w:rPr>
                        <w:noProof/>
                      </w:rPr>
                      <w:t xml:space="preserve">[19] </w:t>
                    </w:r>
                  </w:p>
                </w:tc>
                <w:tc>
                  <w:tcPr>
                    <w:tcW w:w="0" w:type="auto"/>
                    <w:hideMark/>
                  </w:tcPr>
                  <w:p w14:paraId="3251E3DD" w14:textId="77777777" w:rsidR="00FC7C12" w:rsidRDefault="00FC7C12">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C7C12" w14:paraId="609E734C" w14:textId="77777777">
                <w:trPr>
                  <w:divId w:val="1194073957"/>
                  <w:tblCellSpacing w:w="15" w:type="dxa"/>
                </w:trPr>
                <w:tc>
                  <w:tcPr>
                    <w:tcW w:w="50" w:type="pct"/>
                    <w:hideMark/>
                  </w:tcPr>
                  <w:p w14:paraId="1DB3FBA0" w14:textId="77777777" w:rsidR="00FC7C12" w:rsidRDefault="00FC7C12">
                    <w:pPr>
                      <w:pStyle w:val="Bibliography"/>
                      <w:rPr>
                        <w:noProof/>
                      </w:rPr>
                    </w:pPr>
                    <w:r>
                      <w:rPr>
                        <w:noProof/>
                      </w:rPr>
                      <w:t xml:space="preserve">[20] </w:t>
                    </w:r>
                  </w:p>
                </w:tc>
                <w:tc>
                  <w:tcPr>
                    <w:tcW w:w="0" w:type="auto"/>
                    <w:hideMark/>
                  </w:tcPr>
                  <w:p w14:paraId="1CC8DBA1" w14:textId="77777777" w:rsidR="00FC7C12" w:rsidRDefault="00FC7C1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C7C12" w14:paraId="6B276EA0" w14:textId="77777777">
                <w:trPr>
                  <w:divId w:val="1194073957"/>
                  <w:tblCellSpacing w:w="15" w:type="dxa"/>
                </w:trPr>
                <w:tc>
                  <w:tcPr>
                    <w:tcW w:w="50" w:type="pct"/>
                    <w:hideMark/>
                  </w:tcPr>
                  <w:p w14:paraId="39BA1336" w14:textId="77777777" w:rsidR="00FC7C12" w:rsidRDefault="00FC7C12">
                    <w:pPr>
                      <w:pStyle w:val="Bibliography"/>
                      <w:rPr>
                        <w:noProof/>
                      </w:rPr>
                    </w:pPr>
                    <w:r>
                      <w:rPr>
                        <w:noProof/>
                      </w:rPr>
                      <w:t xml:space="preserve">[21] </w:t>
                    </w:r>
                  </w:p>
                </w:tc>
                <w:tc>
                  <w:tcPr>
                    <w:tcW w:w="0" w:type="auto"/>
                    <w:hideMark/>
                  </w:tcPr>
                  <w:p w14:paraId="327FC7F9" w14:textId="77777777" w:rsidR="00FC7C12" w:rsidRDefault="00FC7C1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C7C12" w14:paraId="59B4E3E8" w14:textId="77777777">
                <w:trPr>
                  <w:divId w:val="1194073957"/>
                  <w:tblCellSpacing w:w="15" w:type="dxa"/>
                </w:trPr>
                <w:tc>
                  <w:tcPr>
                    <w:tcW w:w="50" w:type="pct"/>
                    <w:hideMark/>
                  </w:tcPr>
                  <w:p w14:paraId="62CBE1CA" w14:textId="77777777" w:rsidR="00FC7C12" w:rsidRDefault="00FC7C12">
                    <w:pPr>
                      <w:pStyle w:val="Bibliography"/>
                      <w:rPr>
                        <w:noProof/>
                      </w:rPr>
                    </w:pPr>
                    <w:r>
                      <w:rPr>
                        <w:noProof/>
                      </w:rPr>
                      <w:t xml:space="preserve">[22] </w:t>
                    </w:r>
                  </w:p>
                </w:tc>
                <w:tc>
                  <w:tcPr>
                    <w:tcW w:w="0" w:type="auto"/>
                    <w:hideMark/>
                  </w:tcPr>
                  <w:p w14:paraId="42A1F15A" w14:textId="77777777" w:rsidR="00FC7C12" w:rsidRDefault="00FC7C1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C7C12" w14:paraId="6EE1464A" w14:textId="77777777">
                <w:trPr>
                  <w:divId w:val="1194073957"/>
                  <w:tblCellSpacing w:w="15" w:type="dxa"/>
                </w:trPr>
                <w:tc>
                  <w:tcPr>
                    <w:tcW w:w="50" w:type="pct"/>
                    <w:hideMark/>
                  </w:tcPr>
                  <w:p w14:paraId="0B982FCC" w14:textId="77777777" w:rsidR="00FC7C12" w:rsidRDefault="00FC7C12">
                    <w:pPr>
                      <w:pStyle w:val="Bibliography"/>
                      <w:rPr>
                        <w:noProof/>
                      </w:rPr>
                    </w:pPr>
                    <w:r>
                      <w:rPr>
                        <w:noProof/>
                      </w:rPr>
                      <w:t xml:space="preserve">[23] </w:t>
                    </w:r>
                  </w:p>
                </w:tc>
                <w:tc>
                  <w:tcPr>
                    <w:tcW w:w="0" w:type="auto"/>
                    <w:hideMark/>
                  </w:tcPr>
                  <w:p w14:paraId="686E69E4" w14:textId="77777777" w:rsidR="00FC7C12" w:rsidRDefault="00FC7C1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C7C12" w14:paraId="30F15166" w14:textId="77777777">
                <w:trPr>
                  <w:divId w:val="1194073957"/>
                  <w:tblCellSpacing w:w="15" w:type="dxa"/>
                </w:trPr>
                <w:tc>
                  <w:tcPr>
                    <w:tcW w:w="50" w:type="pct"/>
                    <w:hideMark/>
                  </w:tcPr>
                  <w:p w14:paraId="53526564" w14:textId="77777777" w:rsidR="00FC7C12" w:rsidRDefault="00FC7C12">
                    <w:pPr>
                      <w:pStyle w:val="Bibliography"/>
                      <w:rPr>
                        <w:noProof/>
                      </w:rPr>
                    </w:pPr>
                    <w:r>
                      <w:rPr>
                        <w:noProof/>
                      </w:rPr>
                      <w:t xml:space="preserve">[24] </w:t>
                    </w:r>
                  </w:p>
                </w:tc>
                <w:tc>
                  <w:tcPr>
                    <w:tcW w:w="0" w:type="auto"/>
                    <w:hideMark/>
                  </w:tcPr>
                  <w:p w14:paraId="1B08855F" w14:textId="77777777" w:rsidR="00FC7C12" w:rsidRDefault="00FC7C1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C7C12" w14:paraId="0478C4F4" w14:textId="77777777">
                <w:trPr>
                  <w:divId w:val="1194073957"/>
                  <w:tblCellSpacing w:w="15" w:type="dxa"/>
                </w:trPr>
                <w:tc>
                  <w:tcPr>
                    <w:tcW w:w="50" w:type="pct"/>
                    <w:hideMark/>
                  </w:tcPr>
                  <w:p w14:paraId="34CC7F43" w14:textId="77777777" w:rsidR="00FC7C12" w:rsidRDefault="00FC7C12">
                    <w:pPr>
                      <w:pStyle w:val="Bibliography"/>
                      <w:rPr>
                        <w:noProof/>
                      </w:rPr>
                    </w:pPr>
                    <w:r>
                      <w:rPr>
                        <w:noProof/>
                      </w:rPr>
                      <w:t xml:space="preserve">[25] </w:t>
                    </w:r>
                  </w:p>
                </w:tc>
                <w:tc>
                  <w:tcPr>
                    <w:tcW w:w="0" w:type="auto"/>
                    <w:hideMark/>
                  </w:tcPr>
                  <w:p w14:paraId="243AF293" w14:textId="77777777" w:rsidR="00FC7C12" w:rsidRDefault="00FC7C1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C7C12" w14:paraId="226152C8" w14:textId="77777777">
                <w:trPr>
                  <w:divId w:val="1194073957"/>
                  <w:tblCellSpacing w:w="15" w:type="dxa"/>
                </w:trPr>
                <w:tc>
                  <w:tcPr>
                    <w:tcW w:w="50" w:type="pct"/>
                    <w:hideMark/>
                  </w:tcPr>
                  <w:p w14:paraId="2828660F" w14:textId="77777777" w:rsidR="00FC7C12" w:rsidRDefault="00FC7C12">
                    <w:pPr>
                      <w:pStyle w:val="Bibliography"/>
                      <w:rPr>
                        <w:noProof/>
                      </w:rPr>
                    </w:pPr>
                    <w:r>
                      <w:rPr>
                        <w:noProof/>
                      </w:rPr>
                      <w:t xml:space="preserve">[26] </w:t>
                    </w:r>
                  </w:p>
                </w:tc>
                <w:tc>
                  <w:tcPr>
                    <w:tcW w:w="0" w:type="auto"/>
                    <w:hideMark/>
                  </w:tcPr>
                  <w:p w14:paraId="30E027BD" w14:textId="77777777" w:rsidR="00FC7C12" w:rsidRDefault="00FC7C12">
                    <w:pPr>
                      <w:pStyle w:val="Bibliography"/>
                      <w:rPr>
                        <w:noProof/>
                      </w:rPr>
                    </w:pPr>
                    <w:r>
                      <w:rPr>
                        <w:noProof/>
                      </w:rPr>
                      <w:t xml:space="preserve">E. Carlon, Computational Physics, Flanders, Belgium: KU Leuven, 2012. </w:t>
                    </w:r>
                  </w:p>
                </w:tc>
              </w:tr>
              <w:tr w:rsidR="00FC7C12" w14:paraId="5D283453" w14:textId="77777777">
                <w:trPr>
                  <w:divId w:val="1194073957"/>
                  <w:tblCellSpacing w:w="15" w:type="dxa"/>
                </w:trPr>
                <w:tc>
                  <w:tcPr>
                    <w:tcW w:w="50" w:type="pct"/>
                    <w:hideMark/>
                  </w:tcPr>
                  <w:p w14:paraId="0AB18353" w14:textId="77777777" w:rsidR="00FC7C12" w:rsidRDefault="00FC7C12">
                    <w:pPr>
                      <w:pStyle w:val="Bibliography"/>
                      <w:rPr>
                        <w:noProof/>
                      </w:rPr>
                    </w:pPr>
                    <w:r>
                      <w:rPr>
                        <w:noProof/>
                      </w:rPr>
                      <w:t xml:space="preserve">[27] </w:t>
                    </w:r>
                  </w:p>
                </w:tc>
                <w:tc>
                  <w:tcPr>
                    <w:tcW w:w="0" w:type="auto"/>
                    <w:hideMark/>
                  </w:tcPr>
                  <w:p w14:paraId="5707B143" w14:textId="77777777" w:rsidR="00FC7C12" w:rsidRDefault="00FC7C12">
                    <w:pPr>
                      <w:pStyle w:val="Bibliography"/>
                      <w:rPr>
                        <w:noProof/>
                      </w:rPr>
                    </w:pPr>
                    <w:r>
                      <w:rPr>
                        <w:noProof/>
                      </w:rPr>
                      <w:t xml:space="preserve">R. K. Pathria and P. D. Beale, Statistical Mechanics: Third Edition, Oxford: Elsevier Ltd., 2011. </w:t>
                    </w:r>
                  </w:p>
                </w:tc>
              </w:tr>
              <w:tr w:rsidR="00FC7C12" w14:paraId="49D14A04" w14:textId="77777777">
                <w:trPr>
                  <w:divId w:val="1194073957"/>
                  <w:tblCellSpacing w:w="15" w:type="dxa"/>
                </w:trPr>
                <w:tc>
                  <w:tcPr>
                    <w:tcW w:w="50" w:type="pct"/>
                    <w:hideMark/>
                  </w:tcPr>
                  <w:p w14:paraId="6A6C3DF3" w14:textId="77777777" w:rsidR="00FC7C12" w:rsidRDefault="00FC7C12">
                    <w:pPr>
                      <w:pStyle w:val="Bibliography"/>
                      <w:rPr>
                        <w:noProof/>
                      </w:rPr>
                    </w:pPr>
                    <w:r>
                      <w:rPr>
                        <w:noProof/>
                      </w:rPr>
                      <w:t xml:space="preserve">[28] </w:t>
                    </w:r>
                  </w:p>
                </w:tc>
                <w:tc>
                  <w:tcPr>
                    <w:tcW w:w="0" w:type="auto"/>
                    <w:hideMark/>
                  </w:tcPr>
                  <w:p w14:paraId="55917F66" w14:textId="77777777" w:rsidR="00FC7C12" w:rsidRDefault="00FC7C1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C7C12" w14:paraId="5302BC39" w14:textId="77777777">
                <w:trPr>
                  <w:divId w:val="1194073957"/>
                  <w:tblCellSpacing w:w="15" w:type="dxa"/>
                </w:trPr>
                <w:tc>
                  <w:tcPr>
                    <w:tcW w:w="50" w:type="pct"/>
                    <w:hideMark/>
                  </w:tcPr>
                  <w:p w14:paraId="7D114CBF" w14:textId="77777777" w:rsidR="00FC7C12" w:rsidRDefault="00FC7C12">
                    <w:pPr>
                      <w:pStyle w:val="Bibliography"/>
                      <w:rPr>
                        <w:noProof/>
                      </w:rPr>
                    </w:pPr>
                    <w:r>
                      <w:rPr>
                        <w:noProof/>
                      </w:rPr>
                      <w:t xml:space="preserve">[29] </w:t>
                    </w:r>
                  </w:p>
                </w:tc>
                <w:tc>
                  <w:tcPr>
                    <w:tcW w:w="0" w:type="auto"/>
                    <w:hideMark/>
                  </w:tcPr>
                  <w:p w14:paraId="1BBA3EAA" w14:textId="77777777" w:rsidR="00FC7C12" w:rsidRDefault="00FC7C12">
                    <w:pPr>
                      <w:pStyle w:val="Bibliography"/>
                      <w:rPr>
                        <w:noProof/>
                      </w:rPr>
                    </w:pPr>
                    <w:r>
                      <w:rPr>
                        <w:noProof/>
                      </w:rPr>
                      <w:t xml:space="preserve">M. Descerno, One-dimensional diffusion on a finite region, UCLA: Department of Chemistry and Biochemistry, 2004. </w:t>
                    </w:r>
                  </w:p>
                </w:tc>
              </w:tr>
              <w:tr w:rsidR="00FC7C12" w14:paraId="277B341B" w14:textId="77777777">
                <w:trPr>
                  <w:divId w:val="1194073957"/>
                  <w:tblCellSpacing w:w="15" w:type="dxa"/>
                </w:trPr>
                <w:tc>
                  <w:tcPr>
                    <w:tcW w:w="50" w:type="pct"/>
                    <w:hideMark/>
                  </w:tcPr>
                  <w:p w14:paraId="2AFBC6F4" w14:textId="77777777" w:rsidR="00FC7C12" w:rsidRDefault="00FC7C12">
                    <w:pPr>
                      <w:pStyle w:val="Bibliography"/>
                      <w:rPr>
                        <w:noProof/>
                      </w:rPr>
                    </w:pPr>
                    <w:r>
                      <w:rPr>
                        <w:noProof/>
                      </w:rPr>
                      <w:t xml:space="preserve">[30] </w:t>
                    </w:r>
                  </w:p>
                </w:tc>
                <w:tc>
                  <w:tcPr>
                    <w:tcW w:w="0" w:type="auto"/>
                    <w:hideMark/>
                  </w:tcPr>
                  <w:p w14:paraId="180C35DE" w14:textId="77777777" w:rsidR="00FC7C12" w:rsidRDefault="00FC7C12">
                    <w:pPr>
                      <w:pStyle w:val="Bibliography"/>
                      <w:rPr>
                        <w:noProof/>
                      </w:rPr>
                    </w:pPr>
                    <w:r>
                      <w:rPr>
                        <w:noProof/>
                      </w:rPr>
                      <w:t xml:space="preserve">P. Billingsley, Probability and Measure, 3rd ed., New York, NY, USA: Wiley, 1995. </w:t>
                    </w:r>
                  </w:p>
                </w:tc>
              </w:tr>
              <w:tr w:rsidR="00FC7C12" w14:paraId="189D5BA4" w14:textId="77777777">
                <w:trPr>
                  <w:divId w:val="1194073957"/>
                  <w:tblCellSpacing w:w="15" w:type="dxa"/>
                </w:trPr>
                <w:tc>
                  <w:tcPr>
                    <w:tcW w:w="50" w:type="pct"/>
                    <w:hideMark/>
                  </w:tcPr>
                  <w:p w14:paraId="3C8ABAF6" w14:textId="77777777" w:rsidR="00FC7C12" w:rsidRDefault="00FC7C12">
                    <w:pPr>
                      <w:pStyle w:val="Bibliography"/>
                      <w:rPr>
                        <w:noProof/>
                      </w:rPr>
                    </w:pPr>
                    <w:r>
                      <w:rPr>
                        <w:noProof/>
                      </w:rPr>
                      <w:t xml:space="preserve">[31] </w:t>
                    </w:r>
                  </w:p>
                </w:tc>
                <w:tc>
                  <w:tcPr>
                    <w:tcW w:w="0" w:type="auto"/>
                    <w:hideMark/>
                  </w:tcPr>
                  <w:p w14:paraId="31335053" w14:textId="77777777" w:rsidR="00FC7C12" w:rsidRDefault="00FC7C12">
                    <w:pPr>
                      <w:pStyle w:val="Bibliography"/>
                      <w:rPr>
                        <w:noProof/>
                      </w:rPr>
                    </w:pPr>
                    <w:r>
                      <w:rPr>
                        <w:noProof/>
                      </w:rPr>
                      <w:t xml:space="preserve">S. M. Ross, A First Course in Probability, Upper Saddle River, NJ, USA: Pearson, 2012. </w:t>
                    </w:r>
                  </w:p>
                </w:tc>
              </w:tr>
              <w:tr w:rsidR="00FC7C12" w14:paraId="1C775206" w14:textId="77777777">
                <w:trPr>
                  <w:divId w:val="1194073957"/>
                  <w:tblCellSpacing w:w="15" w:type="dxa"/>
                </w:trPr>
                <w:tc>
                  <w:tcPr>
                    <w:tcW w:w="50" w:type="pct"/>
                    <w:hideMark/>
                  </w:tcPr>
                  <w:p w14:paraId="67D17419" w14:textId="77777777" w:rsidR="00FC7C12" w:rsidRDefault="00FC7C12">
                    <w:pPr>
                      <w:pStyle w:val="Bibliography"/>
                      <w:rPr>
                        <w:noProof/>
                      </w:rPr>
                    </w:pPr>
                    <w:r>
                      <w:rPr>
                        <w:noProof/>
                      </w:rPr>
                      <w:t xml:space="preserve">[32] </w:t>
                    </w:r>
                  </w:p>
                </w:tc>
                <w:tc>
                  <w:tcPr>
                    <w:tcW w:w="0" w:type="auto"/>
                    <w:hideMark/>
                  </w:tcPr>
                  <w:p w14:paraId="695FD4E5" w14:textId="77777777" w:rsidR="00FC7C12" w:rsidRDefault="00FC7C12">
                    <w:pPr>
                      <w:pStyle w:val="Bibliography"/>
                      <w:rPr>
                        <w:noProof/>
                      </w:rPr>
                    </w:pPr>
                    <w:r>
                      <w:rPr>
                        <w:noProof/>
                      </w:rPr>
                      <w:t xml:space="preserve">N. R. Draper and H. Smith, Applied Regression Analysis, 3rd ed., New York, NY, USA: Wiley, 1998. </w:t>
                    </w:r>
                  </w:p>
                </w:tc>
              </w:tr>
              <w:tr w:rsidR="00FC7C12" w14:paraId="290DB573" w14:textId="77777777">
                <w:trPr>
                  <w:divId w:val="1194073957"/>
                  <w:tblCellSpacing w:w="15" w:type="dxa"/>
                </w:trPr>
                <w:tc>
                  <w:tcPr>
                    <w:tcW w:w="50" w:type="pct"/>
                    <w:hideMark/>
                  </w:tcPr>
                  <w:p w14:paraId="28927B2F" w14:textId="77777777" w:rsidR="00FC7C12" w:rsidRDefault="00FC7C12">
                    <w:pPr>
                      <w:pStyle w:val="Bibliography"/>
                      <w:rPr>
                        <w:noProof/>
                      </w:rPr>
                    </w:pPr>
                    <w:r>
                      <w:rPr>
                        <w:noProof/>
                      </w:rPr>
                      <w:t xml:space="preserve">[33] </w:t>
                    </w:r>
                  </w:p>
                </w:tc>
                <w:tc>
                  <w:tcPr>
                    <w:tcW w:w="0" w:type="auto"/>
                    <w:hideMark/>
                  </w:tcPr>
                  <w:p w14:paraId="168C8D19" w14:textId="77777777" w:rsidR="00FC7C12" w:rsidRDefault="00FC7C1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C7C12" w14:paraId="1FAFA829" w14:textId="77777777">
                <w:trPr>
                  <w:divId w:val="1194073957"/>
                  <w:tblCellSpacing w:w="15" w:type="dxa"/>
                </w:trPr>
                <w:tc>
                  <w:tcPr>
                    <w:tcW w:w="50" w:type="pct"/>
                    <w:hideMark/>
                  </w:tcPr>
                  <w:p w14:paraId="0DF6CD8E" w14:textId="77777777" w:rsidR="00FC7C12" w:rsidRDefault="00FC7C12">
                    <w:pPr>
                      <w:pStyle w:val="Bibliography"/>
                      <w:rPr>
                        <w:noProof/>
                      </w:rPr>
                    </w:pPr>
                    <w:r>
                      <w:rPr>
                        <w:noProof/>
                      </w:rPr>
                      <w:t xml:space="preserve">[34] </w:t>
                    </w:r>
                  </w:p>
                </w:tc>
                <w:tc>
                  <w:tcPr>
                    <w:tcW w:w="0" w:type="auto"/>
                    <w:hideMark/>
                  </w:tcPr>
                  <w:p w14:paraId="50386CB8" w14:textId="77777777" w:rsidR="00FC7C12" w:rsidRDefault="00FC7C12">
                    <w:pPr>
                      <w:pStyle w:val="Bibliography"/>
                      <w:rPr>
                        <w:noProof/>
                      </w:rPr>
                    </w:pPr>
                    <w:r>
                      <w:rPr>
                        <w:noProof/>
                      </w:rPr>
                      <w:t xml:space="preserve">F. M. Dekking, C. Kraaikamp, H. P. Lopuhaä and L. E. Meester, A Modern Introduction to Probability and Statistics, London, UK: Springer, 2005. </w:t>
                    </w:r>
                  </w:p>
                </w:tc>
              </w:tr>
              <w:tr w:rsidR="00FC7C12" w14:paraId="558B0D99" w14:textId="77777777">
                <w:trPr>
                  <w:divId w:val="1194073957"/>
                  <w:tblCellSpacing w:w="15" w:type="dxa"/>
                </w:trPr>
                <w:tc>
                  <w:tcPr>
                    <w:tcW w:w="50" w:type="pct"/>
                    <w:hideMark/>
                  </w:tcPr>
                  <w:p w14:paraId="30D2F427" w14:textId="77777777" w:rsidR="00FC7C12" w:rsidRDefault="00FC7C12">
                    <w:pPr>
                      <w:pStyle w:val="Bibliography"/>
                      <w:rPr>
                        <w:noProof/>
                      </w:rPr>
                    </w:pPr>
                    <w:r>
                      <w:rPr>
                        <w:noProof/>
                      </w:rPr>
                      <w:lastRenderedPageBreak/>
                      <w:t xml:space="preserve">[35] </w:t>
                    </w:r>
                  </w:p>
                </w:tc>
                <w:tc>
                  <w:tcPr>
                    <w:tcW w:w="0" w:type="auto"/>
                    <w:hideMark/>
                  </w:tcPr>
                  <w:p w14:paraId="27ED4C0B" w14:textId="77777777" w:rsidR="00FC7C12" w:rsidRDefault="00FC7C1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C7C12" w14:paraId="36627041" w14:textId="77777777">
                <w:trPr>
                  <w:divId w:val="1194073957"/>
                  <w:tblCellSpacing w:w="15" w:type="dxa"/>
                </w:trPr>
                <w:tc>
                  <w:tcPr>
                    <w:tcW w:w="50" w:type="pct"/>
                    <w:hideMark/>
                  </w:tcPr>
                  <w:p w14:paraId="52958AFC" w14:textId="77777777" w:rsidR="00FC7C12" w:rsidRDefault="00FC7C12">
                    <w:pPr>
                      <w:pStyle w:val="Bibliography"/>
                      <w:rPr>
                        <w:noProof/>
                      </w:rPr>
                    </w:pPr>
                    <w:r>
                      <w:rPr>
                        <w:noProof/>
                      </w:rPr>
                      <w:t xml:space="preserve">[36] </w:t>
                    </w:r>
                  </w:p>
                </w:tc>
                <w:tc>
                  <w:tcPr>
                    <w:tcW w:w="0" w:type="auto"/>
                    <w:hideMark/>
                  </w:tcPr>
                  <w:p w14:paraId="4E01CEAC" w14:textId="77777777" w:rsidR="00FC7C12" w:rsidRDefault="00FC7C12">
                    <w:pPr>
                      <w:pStyle w:val="Bibliography"/>
                      <w:rPr>
                        <w:noProof/>
                      </w:rPr>
                    </w:pPr>
                    <w:r>
                      <w:rPr>
                        <w:noProof/>
                      </w:rPr>
                      <w:t>D. Ruppert, "Efficient Estimates from a Slowly Convergent Robbins–Monro Process," Dept. Statistics, Cornell Univ., Ithaca, NY, USA, 1988.</w:t>
                    </w:r>
                  </w:p>
                </w:tc>
              </w:tr>
              <w:tr w:rsidR="00FC7C12" w14:paraId="31CE02CC" w14:textId="77777777">
                <w:trPr>
                  <w:divId w:val="1194073957"/>
                  <w:tblCellSpacing w:w="15" w:type="dxa"/>
                </w:trPr>
                <w:tc>
                  <w:tcPr>
                    <w:tcW w:w="50" w:type="pct"/>
                    <w:hideMark/>
                  </w:tcPr>
                  <w:p w14:paraId="79794A4C" w14:textId="77777777" w:rsidR="00FC7C12" w:rsidRDefault="00FC7C12">
                    <w:pPr>
                      <w:pStyle w:val="Bibliography"/>
                      <w:rPr>
                        <w:noProof/>
                      </w:rPr>
                    </w:pPr>
                    <w:r>
                      <w:rPr>
                        <w:noProof/>
                      </w:rPr>
                      <w:t xml:space="preserve">[37] </w:t>
                    </w:r>
                  </w:p>
                </w:tc>
                <w:tc>
                  <w:tcPr>
                    <w:tcW w:w="0" w:type="auto"/>
                    <w:hideMark/>
                  </w:tcPr>
                  <w:p w14:paraId="3D2439E6" w14:textId="77777777" w:rsidR="00FC7C12" w:rsidRDefault="00FC7C12">
                    <w:pPr>
                      <w:pStyle w:val="Bibliography"/>
                      <w:rPr>
                        <w:noProof/>
                      </w:rPr>
                    </w:pPr>
                    <w:r>
                      <w:rPr>
                        <w:noProof/>
                      </w:rPr>
                      <w:t xml:space="preserve">G. A. F. Seber and A. J. Lee, Linear Regression Analysis, Hoboken, NJ, USA: Wiley-Interscience, 2003. </w:t>
                    </w:r>
                  </w:p>
                </w:tc>
              </w:tr>
              <w:tr w:rsidR="00FC7C12" w14:paraId="272239D8" w14:textId="77777777">
                <w:trPr>
                  <w:divId w:val="1194073957"/>
                  <w:tblCellSpacing w:w="15" w:type="dxa"/>
                </w:trPr>
                <w:tc>
                  <w:tcPr>
                    <w:tcW w:w="50" w:type="pct"/>
                    <w:hideMark/>
                  </w:tcPr>
                  <w:p w14:paraId="474E2892" w14:textId="77777777" w:rsidR="00FC7C12" w:rsidRDefault="00FC7C12">
                    <w:pPr>
                      <w:pStyle w:val="Bibliography"/>
                      <w:rPr>
                        <w:noProof/>
                      </w:rPr>
                    </w:pPr>
                    <w:r>
                      <w:rPr>
                        <w:noProof/>
                      </w:rPr>
                      <w:t xml:space="preserve">[38] </w:t>
                    </w:r>
                  </w:p>
                </w:tc>
                <w:tc>
                  <w:tcPr>
                    <w:tcW w:w="0" w:type="auto"/>
                    <w:hideMark/>
                  </w:tcPr>
                  <w:p w14:paraId="1C77486D" w14:textId="77777777" w:rsidR="00FC7C12" w:rsidRDefault="00FC7C12">
                    <w:pPr>
                      <w:pStyle w:val="Bibliography"/>
                      <w:rPr>
                        <w:noProof/>
                      </w:rPr>
                    </w:pPr>
                    <w:r>
                      <w:rPr>
                        <w:noProof/>
                      </w:rPr>
                      <w:t xml:space="preserve">J. Johnston and J. DiNardo, Econometric Methods, 4th ed., New York, NY, USA: McGraw–Hill, 1997. </w:t>
                    </w:r>
                  </w:p>
                </w:tc>
              </w:tr>
              <w:tr w:rsidR="00FC7C12" w14:paraId="28B8B0B2" w14:textId="77777777">
                <w:trPr>
                  <w:divId w:val="1194073957"/>
                  <w:tblCellSpacing w:w="15" w:type="dxa"/>
                </w:trPr>
                <w:tc>
                  <w:tcPr>
                    <w:tcW w:w="50" w:type="pct"/>
                    <w:hideMark/>
                  </w:tcPr>
                  <w:p w14:paraId="6711C871" w14:textId="77777777" w:rsidR="00FC7C12" w:rsidRDefault="00FC7C12">
                    <w:pPr>
                      <w:pStyle w:val="Bibliography"/>
                      <w:rPr>
                        <w:noProof/>
                      </w:rPr>
                    </w:pPr>
                    <w:r>
                      <w:rPr>
                        <w:noProof/>
                      </w:rPr>
                      <w:t xml:space="preserve">[39] </w:t>
                    </w:r>
                  </w:p>
                </w:tc>
                <w:tc>
                  <w:tcPr>
                    <w:tcW w:w="0" w:type="auto"/>
                    <w:hideMark/>
                  </w:tcPr>
                  <w:p w14:paraId="30438100" w14:textId="77777777" w:rsidR="00FC7C12" w:rsidRDefault="00FC7C12">
                    <w:pPr>
                      <w:pStyle w:val="Bibliography"/>
                      <w:rPr>
                        <w:noProof/>
                      </w:rPr>
                    </w:pPr>
                    <w:r>
                      <w:rPr>
                        <w:noProof/>
                      </w:rPr>
                      <w:t xml:space="preserve">S. Weisberg, Applied Linear Regression, 3rd ed., Hoboken, NJ, USA: Wiley, 2005. </w:t>
                    </w:r>
                  </w:p>
                </w:tc>
              </w:tr>
              <w:tr w:rsidR="00FC7C12" w14:paraId="2964152D" w14:textId="77777777">
                <w:trPr>
                  <w:divId w:val="1194073957"/>
                  <w:tblCellSpacing w:w="15" w:type="dxa"/>
                </w:trPr>
                <w:tc>
                  <w:tcPr>
                    <w:tcW w:w="50" w:type="pct"/>
                    <w:hideMark/>
                  </w:tcPr>
                  <w:p w14:paraId="505F7262" w14:textId="77777777" w:rsidR="00FC7C12" w:rsidRDefault="00FC7C12">
                    <w:pPr>
                      <w:pStyle w:val="Bibliography"/>
                      <w:rPr>
                        <w:noProof/>
                      </w:rPr>
                    </w:pPr>
                    <w:r>
                      <w:rPr>
                        <w:noProof/>
                      </w:rPr>
                      <w:t xml:space="preserve">[40] </w:t>
                    </w:r>
                  </w:p>
                </w:tc>
                <w:tc>
                  <w:tcPr>
                    <w:tcW w:w="0" w:type="auto"/>
                    <w:hideMark/>
                  </w:tcPr>
                  <w:p w14:paraId="78B3EBA5" w14:textId="77777777" w:rsidR="00FC7C12" w:rsidRDefault="00FC7C12">
                    <w:pPr>
                      <w:pStyle w:val="Bibliography"/>
                      <w:rPr>
                        <w:noProof/>
                      </w:rPr>
                    </w:pPr>
                    <w:r>
                      <w:rPr>
                        <w:noProof/>
                      </w:rPr>
                      <w:t xml:space="preserve">H. K. Khalil, Nonlinear Systems, 3rd ed., Upper Saddle River, NJ, USA: Prentice Hall, 2002. </w:t>
                    </w:r>
                  </w:p>
                </w:tc>
              </w:tr>
              <w:tr w:rsidR="00FC7C12" w14:paraId="7C05DA81" w14:textId="77777777">
                <w:trPr>
                  <w:divId w:val="1194073957"/>
                  <w:tblCellSpacing w:w="15" w:type="dxa"/>
                </w:trPr>
                <w:tc>
                  <w:tcPr>
                    <w:tcW w:w="50" w:type="pct"/>
                    <w:hideMark/>
                  </w:tcPr>
                  <w:p w14:paraId="7F8D191D" w14:textId="77777777" w:rsidR="00FC7C12" w:rsidRDefault="00FC7C12">
                    <w:pPr>
                      <w:pStyle w:val="Bibliography"/>
                      <w:rPr>
                        <w:noProof/>
                      </w:rPr>
                    </w:pPr>
                    <w:r>
                      <w:rPr>
                        <w:noProof/>
                      </w:rPr>
                      <w:t xml:space="preserve">[41] </w:t>
                    </w:r>
                  </w:p>
                </w:tc>
                <w:tc>
                  <w:tcPr>
                    <w:tcW w:w="0" w:type="auto"/>
                    <w:hideMark/>
                  </w:tcPr>
                  <w:p w14:paraId="63096F76" w14:textId="77777777" w:rsidR="00FC7C12" w:rsidRDefault="00FC7C12">
                    <w:pPr>
                      <w:pStyle w:val="Bibliography"/>
                      <w:rPr>
                        <w:noProof/>
                      </w:rPr>
                    </w:pPr>
                    <w:r>
                      <w:rPr>
                        <w:noProof/>
                      </w:rPr>
                      <w:t xml:space="preserve">S. Elaydi, An Introduction to Difference Equations, 3rd ed., New York, NY, USA: Springer, 2005. </w:t>
                    </w:r>
                  </w:p>
                </w:tc>
              </w:tr>
              <w:tr w:rsidR="00FC7C12" w14:paraId="335FAAA2" w14:textId="77777777">
                <w:trPr>
                  <w:divId w:val="1194073957"/>
                  <w:tblCellSpacing w:w="15" w:type="dxa"/>
                </w:trPr>
                <w:tc>
                  <w:tcPr>
                    <w:tcW w:w="50" w:type="pct"/>
                    <w:hideMark/>
                  </w:tcPr>
                  <w:p w14:paraId="079C8280" w14:textId="77777777" w:rsidR="00FC7C12" w:rsidRDefault="00FC7C12">
                    <w:pPr>
                      <w:pStyle w:val="Bibliography"/>
                      <w:rPr>
                        <w:noProof/>
                      </w:rPr>
                    </w:pPr>
                    <w:r>
                      <w:rPr>
                        <w:noProof/>
                      </w:rPr>
                      <w:t xml:space="preserve">[42] </w:t>
                    </w:r>
                  </w:p>
                </w:tc>
                <w:tc>
                  <w:tcPr>
                    <w:tcW w:w="0" w:type="auto"/>
                    <w:hideMark/>
                  </w:tcPr>
                  <w:p w14:paraId="1A4710E4" w14:textId="77777777" w:rsidR="00FC7C12" w:rsidRDefault="00FC7C1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C7C12" w14:paraId="47E73930" w14:textId="77777777">
                <w:trPr>
                  <w:divId w:val="1194073957"/>
                  <w:tblCellSpacing w:w="15" w:type="dxa"/>
                </w:trPr>
                <w:tc>
                  <w:tcPr>
                    <w:tcW w:w="50" w:type="pct"/>
                    <w:hideMark/>
                  </w:tcPr>
                  <w:p w14:paraId="7821DE57" w14:textId="77777777" w:rsidR="00FC7C12" w:rsidRDefault="00FC7C12">
                    <w:pPr>
                      <w:pStyle w:val="Bibliography"/>
                      <w:rPr>
                        <w:noProof/>
                      </w:rPr>
                    </w:pPr>
                    <w:r>
                      <w:rPr>
                        <w:noProof/>
                      </w:rPr>
                      <w:t xml:space="preserve">[43] </w:t>
                    </w:r>
                  </w:p>
                </w:tc>
                <w:tc>
                  <w:tcPr>
                    <w:tcW w:w="0" w:type="auto"/>
                    <w:hideMark/>
                  </w:tcPr>
                  <w:p w14:paraId="465BB979" w14:textId="77777777" w:rsidR="00FC7C12" w:rsidRDefault="00FC7C1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C7C12" w14:paraId="1557A64C" w14:textId="77777777">
                <w:trPr>
                  <w:divId w:val="1194073957"/>
                  <w:tblCellSpacing w:w="15" w:type="dxa"/>
                </w:trPr>
                <w:tc>
                  <w:tcPr>
                    <w:tcW w:w="50" w:type="pct"/>
                    <w:hideMark/>
                  </w:tcPr>
                  <w:p w14:paraId="0C89C54D" w14:textId="77777777" w:rsidR="00FC7C12" w:rsidRDefault="00FC7C12">
                    <w:pPr>
                      <w:pStyle w:val="Bibliography"/>
                      <w:rPr>
                        <w:noProof/>
                      </w:rPr>
                    </w:pPr>
                    <w:r>
                      <w:rPr>
                        <w:noProof/>
                      </w:rPr>
                      <w:t xml:space="preserve">[44] </w:t>
                    </w:r>
                  </w:p>
                </w:tc>
                <w:tc>
                  <w:tcPr>
                    <w:tcW w:w="0" w:type="auto"/>
                    <w:hideMark/>
                  </w:tcPr>
                  <w:p w14:paraId="1C62CCCD" w14:textId="77777777" w:rsidR="00FC7C12" w:rsidRDefault="00FC7C1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C7C12" w14:paraId="4C1C9D77" w14:textId="77777777">
                <w:trPr>
                  <w:divId w:val="1194073957"/>
                  <w:tblCellSpacing w:w="15" w:type="dxa"/>
                </w:trPr>
                <w:tc>
                  <w:tcPr>
                    <w:tcW w:w="50" w:type="pct"/>
                    <w:hideMark/>
                  </w:tcPr>
                  <w:p w14:paraId="5E937292" w14:textId="77777777" w:rsidR="00FC7C12" w:rsidRDefault="00FC7C12">
                    <w:pPr>
                      <w:pStyle w:val="Bibliography"/>
                      <w:rPr>
                        <w:noProof/>
                      </w:rPr>
                    </w:pPr>
                    <w:r>
                      <w:rPr>
                        <w:noProof/>
                      </w:rPr>
                      <w:t xml:space="preserve">[45] </w:t>
                    </w:r>
                  </w:p>
                </w:tc>
                <w:tc>
                  <w:tcPr>
                    <w:tcW w:w="0" w:type="auto"/>
                    <w:hideMark/>
                  </w:tcPr>
                  <w:p w14:paraId="599F3762" w14:textId="77777777" w:rsidR="00FC7C12" w:rsidRDefault="00FC7C12">
                    <w:pPr>
                      <w:pStyle w:val="Bibliography"/>
                      <w:rPr>
                        <w:noProof/>
                      </w:rPr>
                    </w:pPr>
                    <w:r>
                      <w:rPr>
                        <w:noProof/>
                      </w:rPr>
                      <w:t xml:space="preserve">S. Shwartz and B. David, Understanding Machine Learning: From Theory to Algorithms, Cambridge, England: Cambridge University Press, 2014. </w:t>
                    </w:r>
                  </w:p>
                </w:tc>
              </w:tr>
              <w:tr w:rsidR="00FC7C12" w14:paraId="5CE7BD88" w14:textId="77777777">
                <w:trPr>
                  <w:divId w:val="1194073957"/>
                  <w:tblCellSpacing w:w="15" w:type="dxa"/>
                </w:trPr>
                <w:tc>
                  <w:tcPr>
                    <w:tcW w:w="50" w:type="pct"/>
                    <w:hideMark/>
                  </w:tcPr>
                  <w:p w14:paraId="00D1C988" w14:textId="77777777" w:rsidR="00FC7C12" w:rsidRDefault="00FC7C12">
                    <w:pPr>
                      <w:pStyle w:val="Bibliography"/>
                      <w:rPr>
                        <w:noProof/>
                      </w:rPr>
                    </w:pPr>
                    <w:r>
                      <w:rPr>
                        <w:noProof/>
                      </w:rPr>
                      <w:t xml:space="preserve">[46] </w:t>
                    </w:r>
                  </w:p>
                </w:tc>
                <w:tc>
                  <w:tcPr>
                    <w:tcW w:w="0" w:type="auto"/>
                    <w:hideMark/>
                  </w:tcPr>
                  <w:p w14:paraId="0B2D1E15" w14:textId="77777777" w:rsidR="00FC7C12" w:rsidRDefault="00FC7C12">
                    <w:pPr>
                      <w:pStyle w:val="Bibliography"/>
                      <w:rPr>
                        <w:noProof/>
                      </w:rPr>
                    </w:pPr>
                    <w:r>
                      <w:rPr>
                        <w:noProof/>
                      </w:rPr>
                      <w:t xml:space="preserve">D. A. McQuarrie, Statistical Mechanics, Sausalito, CA: University Science Books, 2000. </w:t>
                    </w:r>
                  </w:p>
                </w:tc>
              </w:tr>
              <w:tr w:rsidR="00FC7C12" w14:paraId="55396905" w14:textId="77777777">
                <w:trPr>
                  <w:divId w:val="1194073957"/>
                  <w:tblCellSpacing w:w="15" w:type="dxa"/>
                </w:trPr>
                <w:tc>
                  <w:tcPr>
                    <w:tcW w:w="50" w:type="pct"/>
                    <w:hideMark/>
                  </w:tcPr>
                  <w:p w14:paraId="415EEEB3" w14:textId="77777777" w:rsidR="00FC7C12" w:rsidRDefault="00FC7C12">
                    <w:pPr>
                      <w:pStyle w:val="Bibliography"/>
                      <w:rPr>
                        <w:noProof/>
                      </w:rPr>
                    </w:pPr>
                    <w:r>
                      <w:rPr>
                        <w:noProof/>
                      </w:rPr>
                      <w:t xml:space="preserve">[47] </w:t>
                    </w:r>
                  </w:p>
                </w:tc>
                <w:tc>
                  <w:tcPr>
                    <w:tcW w:w="0" w:type="auto"/>
                    <w:hideMark/>
                  </w:tcPr>
                  <w:p w14:paraId="71F8148D" w14:textId="77777777" w:rsidR="00FC7C12" w:rsidRDefault="00FC7C12">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C7C12" w14:paraId="18F5D25B" w14:textId="77777777">
                <w:trPr>
                  <w:divId w:val="1194073957"/>
                  <w:tblCellSpacing w:w="15" w:type="dxa"/>
                </w:trPr>
                <w:tc>
                  <w:tcPr>
                    <w:tcW w:w="50" w:type="pct"/>
                    <w:hideMark/>
                  </w:tcPr>
                  <w:p w14:paraId="167ED224" w14:textId="77777777" w:rsidR="00FC7C12" w:rsidRDefault="00FC7C12">
                    <w:pPr>
                      <w:pStyle w:val="Bibliography"/>
                      <w:rPr>
                        <w:noProof/>
                      </w:rPr>
                    </w:pPr>
                    <w:r>
                      <w:rPr>
                        <w:noProof/>
                      </w:rPr>
                      <w:t xml:space="preserve">[48] </w:t>
                    </w:r>
                  </w:p>
                </w:tc>
                <w:tc>
                  <w:tcPr>
                    <w:tcW w:w="0" w:type="auto"/>
                    <w:hideMark/>
                  </w:tcPr>
                  <w:p w14:paraId="1A506315" w14:textId="77777777" w:rsidR="00FC7C12" w:rsidRDefault="00FC7C1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C7C12" w14:paraId="0AC1CA37" w14:textId="77777777">
                <w:trPr>
                  <w:divId w:val="1194073957"/>
                  <w:tblCellSpacing w:w="15" w:type="dxa"/>
                </w:trPr>
                <w:tc>
                  <w:tcPr>
                    <w:tcW w:w="50" w:type="pct"/>
                    <w:hideMark/>
                  </w:tcPr>
                  <w:p w14:paraId="2993A99A" w14:textId="77777777" w:rsidR="00FC7C12" w:rsidRDefault="00FC7C12">
                    <w:pPr>
                      <w:pStyle w:val="Bibliography"/>
                      <w:rPr>
                        <w:noProof/>
                      </w:rPr>
                    </w:pPr>
                    <w:r>
                      <w:rPr>
                        <w:noProof/>
                      </w:rPr>
                      <w:t xml:space="preserve">[49] </w:t>
                    </w:r>
                  </w:p>
                </w:tc>
                <w:tc>
                  <w:tcPr>
                    <w:tcW w:w="0" w:type="auto"/>
                    <w:hideMark/>
                  </w:tcPr>
                  <w:p w14:paraId="20DE49CC" w14:textId="77777777" w:rsidR="00FC7C12" w:rsidRDefault="00FC7C1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C7C12" w14:paraId="635FCF84" w14:textId="77777777">
                <w:trPr>
                  <w:divId w:val="1194073957"/>
                  <w:tblCellSpacing w:w="15" w:type="dxa"/>
                </w:trPr>
                <w:tc>
                  <w:tcPr>
                    <w:tcW w:w="50" w:type="pct"/>
                    <w:hideMark/>
                  </w:tcPr>
                  <w:p w14:paraId="47774ECF" w14:textId="77777777" w:rsidR="00FC7C12" w:rsidRDefault="00FC7C12">
                    <w:pPr>
                      <w:pStyle w:val="Bibliography"/>
                      <w:rPr>
                        <w:noProof/>
                      </w:rPr>
                    </w:pPr>
                    <w:r>
                      <w:rPr>
                        <w:noProof/>
                      </w:rPr>
                      <w:t xml:space="preserve">[50] </w:t>
                    </w:r>
                  </w:p>
                </w:tc>
                <w:tc>
                  <w:tcPr>
                    <w:tcW w:w="0" w:type="auto"/>
                    <w:hideMark/>
                  </w:tcPr>
                  <w:p w14:paraId="47174932" w14:textId="77777777" w:rsidR="00FC7C12" w:rsidRDefault="00FC7C1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C7C12" w14:paraId="0DDFF033" w14:textId="77777777">
                <w:trPr>
                  <w:divId w:val="1194073957"/>
                  <w:tblCellSpacing w:w="15" w:type="dxa"/>
                </w:trPr>
                <w:tc>
                  <w:tcPr>
                    <w:tcW w:w="50" w:type="pct"/>
                    <w:hideMark/>
                  </w:tcPr>
                  <w:p w14:paraId="6DA8D850" w14:textId="77777777" w:rsidR="00FC7C12" w:rsidRDefault="00FC7C12">
                    <w:pPr>
                      <w:pStyle w:val="Bibliography"/>
                      <w:rPr>
                        <w:noProof/>
                      </w:rPr>
                    </w:pPr>
                    <w:r>
                      <w:rPr>
                        <w:noProof/>
                      </w:rPr>
                      <w:t xml:space="preserve">[51] </w:t>
                    </w:r>
                  </w:p>
                </w:tc>
                <w:tc>
                  <w:tcPr>
                    <w:tcW w:w="0" w:type="auto"/>
                    <w:hideMark/>
                  </w:tcPr>
                  <w:p w14:paraId="017F5B58" w14:textId="77777777" w:rsidR="00FC7C12" w:rsidRDefault="00FC7C1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30E94F7" w14:textId="77777777" w:rsidR="00FC7C12" w:rsidRDefault="00FC7C12">
              <w:pPr>
                <w:divId w:val="1194073957"/>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Scitation, where you can find further help/advice and publishing policies for AIP Conference Proceedings: </w:t>
      </w:r>
    </w:p>
    <w:p w14:paraId="007BB9D4" w14:textId="3A1BCED8"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06B5C16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4224D77-9762-4417-9697-A994E71B972B}"/>
    <w:embedItalic r:id="rId2" w:fontKey="{AE62C631-2240-4746-B4E2-A7EDD6FDF04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75B5D9C-4ED2-4120-BBFB-56A8575D5D7B}"/>
  </w:font>
  <w:font w:name="Georgia">
    <w:panose1 w:val="02040502050405020303"/>
    <w:charset w:val="00"/>
    <w:family w:val="roman"/>
    <w:pitch w:val="variable"/>
    <w:sig w:usb0="00000287" w:usb1="00000000" w:usb2="00000000" w:usb3="00000000" w:csb0="0000009F" w:csb1="00000000"/>
    <w:embedRegular r:id="rId4" w:fontKey="{B62A6EFF-760A-4915-A48C-3F5E08A75067}"/>
    <w:embedItalic r:id="rId5" w:fontKey="{9AAE0B23-AD98-4516-9D53-9B81E6276870}"/>
  </w:font>
  <w:font w:name="Cambria Math">
    <w:panose1 w:val="02040503050406030204"/>
    <w:charset w:val="00"/>
    <w:family w:val="roman"/>
    <w:pitch w:val="variable"/>
    <w:sig w:usb0="E00006FF" w:usb1="420024FF" w:usb2="02000000" w:usb3="00000000" w:csb0="0000019F" w:csb1="00000000"/>
    <w:embedRegular r:id="rId6" w:fontKey="{AF9261F7-FAD5-4F13-9C7E-2300F3785C41}"/>
    <w:embedItalic r:id="rId7" w:fontKey="{C999C6EE-37BA-4D8F-A2B1-618283196801}"/>
    <w:embedBoldItalic r:id="rId8" w:fontKey="{00286DE7-387E-423B-8B0D-A57002653766}"/>
  </w:font>
  <w:font w:name="Cambria">
    <w:panose1 w:val="02040503050406030204"/>
    <w:charset w:val="00"/>
    <w:family w:val="roman"/>
    <w:pitch w:val="variable"/>
    <w:sig w:usb0="E00006FF" w:usb1="420024FF" w:usb2="02000000" w:usb3="00000000" w:csb0="0000019F" w:csb1="00000000"/>
    <w:embedRegular r:id="rId9" w:fontKey="{9E9DEE0A-C8C4-4486-8195-845804799F3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E5BAE"/>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A3C6807-3D75-4A95-95D0-2DBB198D2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27</Pages>
  <Words>11227</Words>
  <Characters>63994</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24</cp:revision>
  <dcterms:created xsi:type="dcterms:W3CDTF">2026-07-28T02:11:00Z</dcterms:created>
  <dcterms:modified xsi:type="dcterms:W3CDTF">2026-07-28T19:57:00Z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