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4E50BBBD" w:rsidR="001F5D1F" w:rsidRPr="006B7875" w:rsidRDefault="004E531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6DDDEF15" w14:textId="72C1C791" w:rsidR="006B7875" w:rsidRPr="006B7875" w:rsidRDefault="006B7875">
      <w:pPr>
        <w:rPr>
          <w:rFonts w:eastAsiaTheme="minorEastAsia"/>
        </w:rPr>
      </w:pPr>
      <w:r>
        <w:rPr>
          <w:rFonts w:eastAsiaTheme="minorEastAsia"/>
        </w:rPr>
        <w:t>The loss function is then:</w:t>
      </w:r>
    </w:p>
    <w:p w14:paraId="2B3F5565" w14:textId="37BBC57B" w:rsidR="006B7875" w:rsidRPr="006B7875" w:rsidRDefault="006B78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5957D47B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26A16E03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5F63C23E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</w:t>
      </w:r>
      <w:r w:rsidR="00E4241C">
        <w:rPr>
          <w:lang w:val="en-US"/>
        </w:rPr>
        <w:t xml:space="preserve">of the </w:t>
      </w:r>
      <w:r w:rsidR="001F5D1F">
        <w:rPr>
          <w:lang w:val="en-US"/>
        </w:rPr>
        <w:t>population</w:t>
      </w:r>
      <w:r w:rsidR="00E4241C">
        <w:rPr>
          <w:lang w:val="en-US"/>
        </w:rPr>
        <w:t xml:space="preserve"> distribution</w:t>
      </w:r>
      <w:r w:rsidR="000640C2">
        <w:rPr>
          <w:lang w:val="en-US"/>
        </w:rPr>
        <w:t xml:space="preserve">, </w:t>
      </w:r>
      <w:r w:rsidR="000640C2" w:rsidRPr="005142D4">
        <w:rPr>
          <w:lang w:val="en-US"/>
        </w:rPr>
        <w:t>not pointwise per sample</w:t>
      </w:r>
      <w:r w:rsidRPr="005142D4">
        <w:rPr>
          <w:lang w:val="en-US"/>
        </w:rPr>
        <w:t>,</w:t>
      </w:r>
      <w:r w:rsidR="000640C2">
        <w:rPr>
          <w:lang w:val="en-US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</m:oMath>
      <w:r w:rsidR="000640C2">
        <w:rPr>
          <w:rFonts w:eastAsiaTheme="minorEastAsia"/>
        </w:rPr>
        <w:t xml:space="preserve"> is the variance of </w:t>
      </w:r>
      <w:r w:rsidR="00AF2D34">
        <w:rPr>
          <w:rFonts w:eastAsiaTheme="minorEastAsia"/>
        </w:rPr>
        <w:t>samples</w:t>
      </w:r>
      <w:r w:rsidRPr="005142D4">
        <w:rPr>
          <w:lang w:val="en-US"/>
        </w:rPr>
        <w:t>.</w:t>
      </w:r>
      <w:r w:rsidR="004E531C">
        <w:rPr>
          <w:lang w:val="en-US"/>
        </w:rPr>
        <w:t xml:space="preserve"> Then this equation becomes:</w:t>
      </w:r>
    </w:p>
    <w:p w14:paraId="4CC01D37" w14:textId="4B5F520A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5337A2E1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001BC1E9" w14:textId="5C186F23" w:rsidR="00F57751" w:rsidRDefault="00F57751">
      <w:pPr>
        <w:rPr>
          <w:rFonts w:eastAsiaTheme="minorEastAsia"/>
        </w:rPr>
      </w:pPr>
      <w:r>
        <w:rPr>
          <w:rFonts w:eastAsiaTheme="minorEastAsia"/>
        </w:rPr>
        <w:t xml:space="preserve">This is true only for the covariance of the sample mean centering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A71DE6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Cov</m:t>
            </m:r>
          </m:e>
          <m:sub>
            <m:r>
              <w:rPr>
                <w:rFonts w:ascii="Cambria Math" w:eastAsia="Cambria Math" w:hAnsi="Cambria Math" w:cs="Cambria Math"/>
              </w:rPr>
              <m:t>n</m:t>
            </m:r>
          </m:sub>
        </m:sSub>
      </m:oMath>
      <w:r w:rsidR="00A71DE6">
        <w:rPr>
          <w:rFonts w:eastAsiaTheme="minorEastAsia"/>
        </w:rPr>
        <w:t xml:space="preserve"> being the covariance from the sample mean.</w:t>
      </w:r>
    </w:p>
    <w:p w14:paraId="5BB842C9" w14:textId="7B826935" w:rsidR="00B6711C" w:rsidRDefault="00B6711C">
      <w:pPr>
        <w:rPr>
          <w:rFonts w:eastAsiaTheme="minorEastAsia"/>
        </w:rPr>
      </w:pPr>
      <w:r>
        <w:rPr>
          <w:rFonts w:eastAsiaTheme="minorEastAsia"/>
        </w:rPr>
        <w:lastRenderedPageBreak/>
        <w:t>We define</w:t>
      </w:r>
      <w:r w:rsidR="000640C2">
        <w:rPr>
          <w:rFonts w:eastAsiaTheme="minorEastAsia"/>
        </w:rPr>
        <w:t xml:space="preserve"> </w:t>
      </w:r>
      <w:r w:rsidR="000640C2" w:rsidRPr="000640C2">
        <w:rPr>
          <w:rFonts w:eastAsiaTheme="minorEastAsia"/>
        </w:rPr>
        <w:t>by Chebyshev's inequality or CLT</w:t>
      </w:r>
      <w:r w:rsidR="00B357E1">
        <w:rPr>
          <w:rFonts w:eastAsiaTheme="minorEastAsia"/>
        </w:rPr>
        <w:t xml:space="preserve"> as the difference between the sample and population mean</w:t>
      </w:r>
      <w:r>
        <w:rPr>
          <w:rFonts w:eastAsiaTheme="minorEastAsia"/>
        </w:rPr>
        <w:t>:</w:t>
      </w:r>
    </w:p>
    <w:p w14:paraId="078AE8D4" w14:textId="6A32EFF4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01ACFDD4" w14:textId="675D5EF7" w:rsidR="00BC11A3" w:rsidRDefault="000640C2">
      <w:pPr>
        <w:rPr>
          <w:rFonts w:eastAsiaTheme="minorEastAsia"/>
        </w:rPr>
      </w:pPr>
      <w:r>
        <w:rPr>
          <w:rFonts w:eastAsiaTheme="minorEastAsia"/>
        </w:rPr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samples. </w:t>
      </w:r>
      <w:r w:rsidR="00B6711C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Then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</w:t>
      </w:r>
      <w:r w:rsidR="00BC11A3">
        <w:rPr>
          <w:rFonts w:eastAsiaTheme="minorEastAsia"/>
        </w:rPr>
        <w:t xml:space="preserve"> </w:t>
      </w:r>
      <w:r w:rsidR="00BC11A3" w:rsidRPr="00BC11A3">
        <w:rPr>
          <w:rFonts w:eastAsiaTheme="minorEastAsia"/>
        </w:rPr>
        <w:t>the expected squared error of the sample mean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j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α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highlight w:val="white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v</m:t>
                            </m:r>
                          </m:e>
                        </m:acc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α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.</w:t>
      </w:r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5B50DF9D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</w:t>
      </w:r>
      <w:r w:rsidR="00500A80">
        <w:rPr>
          <w:rFonts w:eastAsiaTheme="minorEastAsia"/>
        </w:rPr>
        <w:t xml:space="preserve"> </w:t>
      </w:r>
      <w:r w:rsidR="007C372C">
        <w:rPr>
          <w:rFonts w:eastAsiaTheme="minorEastAsia"/>
        </w:rPr>
        <w:t xml:space="preserve">this can be inserted into </w:t>
      </w:r>
      <m:oMath>
        <m:r>
          <w:rPr>
            <w:rFonts w:ascii="Cambria Math" w:eastAsiaTheme="minorEastAsia" w:hAnsi="Cambria Math"/>
          </w:rPr>
          <m:t>Cov</m:t>
        </m:r>
      </m:oMath>
      <w:r w:rsidR="007C372C">
        <w:rPr>
          <w:rFonts w:eastAsiaTheme="minorEastAsia"/>
        </w:rPr>
        <w:t xml:space="preserve">.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7C372C">
        <w:rPr>
          <w:rFonts w:eastAsiaTheme="minorEastAsia"/>
        </w:rPr>
        <w:t xml:space="preserve"> is a variable with respect to </w:t>
      </w:r>
      <m:oMath>
        <m:r>
          <w:rPr>
            <w:rFonts w:ascii="Cambria Math" w:eastAsiaTheme="minorEastAsia" w:hAnsi="Cambria Math"/>
          </w:rPr>
          <m:t>α</m:t>
        </m:r>
      </m:oMath>
      <w:r w:rsidR="007C372C">
        <w:rPr>
          <w:rFonts w:eastAsiaTheme="minorEastAsia"/>
        </w:rPr>
        <w:t xml:space="preserve">, it behaves as a constant </w:t>
      </w:r>
      <w:r w:rsidR="00194949">
        <w:rPr>
          <w:rFonts w:eastAsiaTheme="minorEastAsia"/>
        </w:rPr>
        <w:t>with respect to</w:t>
      </w:r>
      <w:r w:rsidR="007C372C">
        <w:rPr>
          <w:rFonts w:eastAsiaTheme="minorEastAsia"/>
        </w:rPr>
        <w:t xml:space="preserve"> the random index </w:t>
      </w:r>
      <m:oMath>
        <m:r>
          <w:rPr>
            <w:rFonts w:ascii="Cambria Math" w:eastAsiaTheme="minorEastAsia" w:hAnsi="Cambria Math"/>
          </w:rPr>
          <m:t>j</m:t>
        </m:r>
      </m:oMath>
      <w:r w:rsidR="00194949">
        <w:rPr>
          <w:rFonts w:eastAsiaTheme="minorEastAsia"/>
        </w:rPr>
        <w:t>,</w:t>
      </w:r>
      <w:r w:rsidR="007C372C">
        <w:rPr>
          <w:rFonts w:eastAsiaTheme="minorEastAsia"/>
        </w:rPr>
        <w:t xml:space="preserve"> which allows it to cancel</w:t>
      </w:r>
      <w:r w:rsidR="00194949">
        <w:rPr>
          <w:rFonts w:eastAsiaTheme="minorEastAsia"/>
        </w:rPr>
        <w:t xml:space="preserve"> in the </w:t>
      </w:r>
      <m:oMath>
        <m:r>
          <w:rPr>
            <w:rFonts w:ascii="Cambria Math" w:eastAsiaTheme="minorEastAsia" w:hAnsi="Cambria Math"/>
          </w:rPr>
          <m:t>Cov</m:t>
        </m:r>
      </m:oMath>
      <w:r w:rsidR="00194949">
        <w:rPr>
          <w:rFonts w:eastAsiaTheme="minorEastAsia"/>
        </w:rPr>
        <w:t xml:space="preserve"> expression</w:t>
      </w:r>
      <w:r>
        <w:rPr>
          <w:rFonts w:eastAsiaTheme="minorEastAsia"/>
        </w:rPr>
        <w:t>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507E3554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eastAsia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 xml:space="preserve">b.c.  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-E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ED25CC9" w14:textId="63F70CA1" w:rsidR="000F3535" w:rsidRDefault="00F84498" w:rsidP="000F3535">
      <w:pPr>
        <w:rPr>
          <w:rFonts w:eastAsiaTheme="minorEastAsia"/>
        </w:rPr>
      </w:pPr>
      <w:r>
        <w:rPr>
          <w:rFonts w:eastAsiaTheme="minorEastAsia"/>
        </w:rPr>
        <w:t xml:space="preserve">This is a second-order descriptor of how the distribution changes with changing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</w:t>
      </w:r>
      <w:r w:rsidR="000F3535">
        <w:rPr>
          <w:rFonts w:eastAsiaTheme="minorEastAsia"/>
        </w:rPr>
        <w:t>B</w:t>
      </w:r>
      <w:r w:rsidR="000F3535" w:rsidRPr="000F3535">
        <w:rPr>
          <w:rFonts w:eastAsiaTheme="minorEastAsia"/>
        </w:rPr>
        <w:t>ecause</w:t>
      </w:r>
      <w:r w:rsidR="00D267D5">
        <w:rPr>
          <w:rFonts w:eastAsiaTheme="minorEastAsia"/>
        </w:rPr>
        <w:t xml:space="preserve"> the sample mean,</w:t>
      </w:r>
      <w:r w:rsidR="000F3535" w:rsidRPr="000F353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μ(α)</m:t>
        </m:r>
      </m:oMath>
      <w:r w:rsidR="00D267D5">
        <w:rPr>
          <w:rFonts w:eastAsiaTheme="minorEastAsia"/>
        </w:rPr>
        <w:t>,</w:t>
      </w:r>
      <w:r w:rsidR="000F3535" w:rsidRPr="000F3535">
        <w:rPr>
          <w:rFonts w:eastAsiaTheme="minorEastAsia"/>
        </w:rPr>
        <w:t xml:space="preserve"> moves with the sample</w:t>
      </w:r>
      <w:r w:rsidR="000F3535">
        <w:rPr>
          <w:rFonts w:eastAsiaTheme="minorEastAsia"/>
        </w:rPr>
        <w:t xml:space="preserve"> and</w:t>
      </w:r>
      <w:r w:rsidR="000F3535" w:rsidRPr="000F3535">
        <w:rPr>
          <w:rFonts w:eastAsiaTheme="minorEastAsia"/>
        </w:rPr>
        <w:t xml:space="preserve"> var</w:t>
      </w:r>
      <w:r w:rsidR="000F3535">
        <w:rPr>
          <w:rFonts w:eastAsiaTheme="minorEastAsia"/>
        </w:rPr>
        <w:t>ies</w:t>
      </w:r>
      <w:r w:rsidR="000F3535" w:rsidRPr="000F3535">
        <w:rPr>
          <w:rFonts w:eastAsiaTheme="minorEastAsia"/>
        </w:rPr>
        <w:t xml:space="preserve"> across</w:t>
      </w:r>
      <w:r w:rsidR="000F3535">
        <w:rPr>
          <w:rFonts w:eastAsiaTheme="minorEastAsia"/>
        </w:rPr>
        <w:t xml:space="preserve"> iterations</w:t>
      </w:r>
      <w:r w:rsidR="00D267D5">
        <w:rPr>
          <w:rFonts w:eastAsiaTheme="minorEastAsia"/>
        </w:rPr>
        <w:t xml:space="preserve"> due to its dependence on the sample itself, this identity of the sample covariance is not exact and becomes approximately true for large </w:t>
      </w:r>
      <m:oMath>
        <m:r>
          <w:rPr>
            <w:rFonts w:ascii="Cambria Math" w:eastAsiaTheme="minorEastAsia" w:hAnsi="Cambria Math"/>
          </w:rPr>
          <m:t>n</m:t>
        </m:r>
      </m:oMath>
      <w:r w:rsidR="00D267D5">
        <w:rPr>
          <w:rFonts w:eastAsiaTheme="minorEastAsia"/>
        </w:rPr>
        <w:t xml:space="preserve">. With knowledge of the true mean,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D267D5">
        <w:rPr>
          <w:rFonts w:eastAsiaTheme="minorEastAsia"/>
        </w:rPr>
        <w:t>, this identity can be used directly.</w:t>
      </w:r>
    </w:p>
    <w:p w14:paraId="0400E33E" w14:textId="073E4F5C" w:rsidR="00F84498" w:rsidRDefault="00F84498" w:rsidP="001210A3">
      <w:pPr>
        <w:rPr>
          <w:rFonts w:eastAsiaTheme="minorEastAsia"/>
        </w:rPr>
      </w:pPr>
      <w:r w:rsidRPr="00F84498">
        <w:rPr>
          <w:rFonts w:eastAsiaTheme="minorEastAsia"/>
        </w:rPr>
        <w:t>Sampling is memoryless</w:t>
      </w:r>
      <w:r>
        <w:rPr>
          <w:rFonts w:eastAsiaTheme="minorEastAsia"/>
        </w:rPr>
        <w:t xml:space="preserve">, but the shape of the overall population distribution changes with changing </w:t>
      </w:r>
      <w:r w:rsidRPr="00F84498">
        <w:rPr>
          <w:rFonts w:eastAsiaTheme="minorEastAsia"/>
        </w:rPr>
        <w:t xml:space="preserve">at each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This can capture </w:t>
      </w:r>
      <w:r w:rsidR="001E6C34">
        <w:rPr>
          <w:rFonts w:eastAsiaTheme="minorEastAsia"/>
        </w:rPr>
        <w:t>the change in th</w:t>
      </w:r>
      <w:r>
        <w:rPr>
          <w:rFonts w:eastAsiaTheme="minorEastAsia"/>
        </w:rPr>
        <w:t xml:space="preserve">e </w:t>
      </w:r>
      <w:r w:rsidR="001E6C34">
        <w:rPr>
          <w:rFonts w:eastAsiaTheme="minorEastAsia"/>
        </w:rPr>
        <w:t xml:space="preserve">mean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a</w:t>
      </w:r>
      <w:r w:rsidR="001E6C34">
        <w:rPr>
          <w:rFonts w:eastAsiaTheme="minorEastAsia"/>
        </w:rPr>
        <w:t>nd the variability itself</w:t>
      </w:r>
      <w:r w:rsidR="00B9452D">
        <w:rPr>
          <w:rFonts w:eastAsiaTheme="minorEastAsia"/>
        </w:rPr>
        <w:t xml:space="preserve"> with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</m:oMath>
      <w:r w:rsidR="00B9452D">
        <w:rPr>
          <w:rFonts w:eastAsiaTheme="minorEastAsia"/>
        </w:rPr>
        <w:t>.</w:t>
      </w:r>
    </w:p>
    <w:p w14:paraId="1A293BC4" w14:textId="31AE3A57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20E924F2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lastRenderedPageBreak/>
        <w:t xml:space="preserve">If </w:t>
      </w:r>
      <m:oMath>
        <m:r>
          <w:rPr>
            <w:rFonts w:ascii="Cambria Math" w:eastAsiaTheme="minorEastAsia" w:hAnsi="Cambria Math"/>
          </w:rPr>
          <m:t>Cov &gt; 0</m:t>
        </m:r>
      </m:oMath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139576DD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&lt; 0</m:t>
        </m:r>
      </m:oMath>
      <w:r>
        <w:rPr>
          <w:rFonts w:eastAsiaTheme="minorEastAsia"/>
        </w:rPr>
        <w:t>, then positive outliers tend to shrink, while negative outliers grow. This goes against the gradient of the loss function.</w:t>
      </w:r>
    </w:p>
    <w:p w14:paraId="5667BAA6" w14:textId="730A137C" w:rsidR="00350180" w:rsidRDefault="00350180">
      <w:pPr>
        <w:rPr>
          <w:rFonts w:eastAsiaTheme="minorEastAsia"/>
        </w:rPr>
      </w:pPr>
      <w:r>
        <w:rPr>
          <w:rFonts w:eastAsiaTheme="minorEastAsia"/>
        </w:rPr>
        <w:t xml:space="preserve">The added benefit of tracking the covariance of the residuals allows for the detection of a saddle point as </w:t>
      </w:r>
      <m:oMath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d</m:t>
            </m:r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num>
          <m:den>
            <m:r>
              <w:rPr>
                <w:rFonts w:ascii="Cambria Math" w:eastAsia="Cambria Math" w:hAnsi="Cambria Math" w:cs="Cambria Math"/>
              </w:rPr>
              <m:t>dα</m:t>
            </m:r>
          </m:den>
        </m:f>
        <m:r>
          <w:rPr>
            <w:rFonts w:ascii="Cambria Math" w:eastAsia="Cambria Math" w:hAnsi="Cambria Math" w:cs="Cambria Math"/>
          </w:rPr>
          <m:t>→0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/>
              </w:rPr>
              <m:t>,</m:t>
            </m:r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</m:e>
              <m:sup>
                <m:r>
                  <w:rPr>
                    <w:rFonts w:ascii="Cambria Math" w:eastAsia="Cambria Math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due to the fluctuations of the distribution not being uniform. T</w:t>
      </w:r>
      <w:r w:rsidRPr="00350180">
        <w:rPr>
          <w:rFonts w:eastAsiaTheme="minorEastAsia"/>
        </w:rPr>
        <w:t xml:space="preserve">he covariance acts as a second-order statistical signal that guides </w:t>
      </w:r>
      <w:r>
        <w:rPr>
          <w:rFonts w:eastAsiaTheme="minorEastAsia"/>
        </w:rPr>
        <w:t>learning when</w:t>
      </w:r>
      <w:r w:rsidRPr="00350180">
        <w:rPr>
          <w:rFonts w:eastAsiaTheme="minorEastAsia"/>
        </w:rPr>
        <w:t xml:space="preserve"> first-order gradients are uninformative</w:t>
      </w:r>
      <w:r>
        <w:rPr>
          <w:rFonts w:eastAsiaTheme="minorEastAsia"/>
        </w:rPr>
        <w:t xml:space="preserve"> due to the a</w:t>
      </w:r>
      <w:r w:rsidRPr="00350180">
        <w:rPr>
          <w:rFonts w:eastAsiaTheme="minorEastAsia"/>
        </w:rPr>
        <w:t xml:space="preserve">nisotropic behavior from the </w:t>
      </w:r>
      <w:r>
        <w:rPr>
          <w:rFonts w:eastAsiaTheme="minorEastAsia"/>
        </w:rPr>
        <w:t xml:space="preserve">residuals when the </w:t>
      </w:r>
      <w:r w:rsidRPr="00350180">
        <w:rPr>
          <w:rFonts w:eastAsiaTheme="minorEastAsia"/>
        </w:rPr>
        <w:t>variability changes unevenly across directions in parameter space</w:t>
      </w:r>
      <w:r>
        <w:rPr>
          <w:rFonts w:eastAsiaTheme="minorEastAsia"/>
        </w:rPr>
        <w:t>.</w:t>
      </w:r>
    </w:p>
    <w:p w14:paraId="49E762F1" w14:textId="3631B8E8" w:rsidR="00590AF6" w:rsidRPr="00F27B34" w:rsidRDefault="00590AF6" w:rsidP="00590AF6">
      <w:pPr>
        <w:rPr>
          <w:rFonts w:eastAsiaTheme="minorEastAsia"/>
        </w:rPr>
      </w:pPr>
      <w:r w:rsidRPr="00F27B34">
        <w:rPr>
          <w:rFonts w:eastAsiaTheme="minorEastAsia"/>
        </w:rPr>
        <w:t>The variance</w:t>
      </w:r>
      <w:r>
        <w:rPr>
          <w:rFonts w:eastAsiaTheme="minorEastAsia"/>
        </w:rPr>
        <w:t xml:space="preserve"> and covariance of the population</w:t>
      </w:r>
      <w:r w:rsidR="008F2C8E">
        <w:rPr>
          <w:rFonts w:eastAsiaTheme="minorEastAsia"/>
        </w:rPr>
        <w:t xml:space="preserve"> is unknown</w:t>
      </w:r>
      <w:r w:rsidRPr="00F27B34">
        <w:rPr>
          <w:rFonts w:eastAsiaTheme="minorEastAsia"/>
        </w:rPr>
        <w:t>:</w:t>
      </w:r>
    </w:p>
    <w:p w14:paraId="4CCB96D2" w14:textId="77777777" w:rsidR="00590AF6" w:rsidRDefault="00000000" w:rsidP="00590AF6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965E196" w14:textId="7B466C68" w:rsidR="00590AF6" w:rsidRDefault="00590AF6" w:rsidP="00590AF6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</m:oMath>
      </m:oMathPara>
    </w:p>
    <w:p w14:paraId="5E6E215F" w14:textId="3ED33AE1" w:rsidR="00F27B34" w:rsidRPr="000F3535" w:rsidRDefault="009533D7" w:rsidP="00AC1E60">
      <w:pPr>
        <w:rPr>
          <w:rFonts w:eastAsiaTheme="minorEastAsia"/>
        </w:rPr>
      </w:pPr>
      <w:r>
        <w:rPr>
          <w:rFonts w:eastAsiaTheme="minorEastAsia"/>
        </w:rPr>
        <w:t>The loss function of the sample can be described using</w:t>
      </w:r>
      <w:r w:rsidR="00F27B34">
        <w:rPr>
          <w:rFonts w:eastAsiaTheme="minorEastAsia"/>
        </w:rPr>
        <w:t xml:space="preserve"> the population distribution itself</w:t>
      </w:r>
      <w:r w:rsidR="00590AF6">
        <w:rPr>
          <w:rFonts w:eastAsiaTheme="minorEastAsia"/>
        </w:rPr>
        <w:t>, the loss function is</w:t>
      </w:r>
      <w:r w:rsidR="00F27B34">
        <w:rPr>
          <w:rFonts w:eastAsiaTheme="minorEastAsia"/>
        </w:rPr>
        <w:t>:</w:t>
      </w:r>
    </w:p>
    <w:p w14:paraId="7A6744A6" w14:textId="66C19B2C" w:rsidR="000F3535" w:rsidRPr="00B36A6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47960A78" w14:textId="621C7CC0" w:rsidR="00B9452D" w:rsidRPr="00590AF6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537A9976" w14:textId="31C3D4C3" w:rsidR="008F7964" w:rsidRPr="008F7964" w:rsidRDefault="008F7964" w:rsidP="00AC1E60">
      <w:pPr>
        <w:rPr>
          <w:rFonts w:eastAsiaTheme="minorEastAsia"/>
        </w:rPr>
      </w:pPr>
      <w:r>
        <w:rPr>
          <w:rFonts w:eastAsiaTheme="minorEastAsia"/>
        </w:rPr>
        <w:t>Putting them all together</w:t>
      </w:r>
      <w:r w:rsidR="00311855">
        <w:rPr>
          <w:rFonts w:eastAsiaTheme="minorEastAsia"/>
        </w:rPr>
        <w:t xml:space="preserve"> the </w:t>
      </w:r>
      <w:r w:rsidR="00311855" w:rsidRPr="00311855">
        <w:rPr>
          <w:rFonts w:eastAsiaTheme="minorEastAsia"/>
          <w:b/>
          <w:bCs/>
        </w:rPr>
        <w:t>population</w:t>
      </w:r>
      <w:r w:rsidR="00311855">
        <w:rPr>
          <w:rFonts w:eastAsiaTheme="minorEastAsia"/>
        </w:rPr>
        <w:t xml:space="preserve"> loss function is</w:t>
      </w:r>
      <w:r>
        <w:rPr>
          <w:rFonts w:eastAsiaTheme="minorEastAsia"/>
        </w:rPr>
        <w:t>:</w:t>
      </w:r>
    </w:p>
    <w:p w14:paraId="30195D9C" w14:textId="5B21DCE6" w:rsidR="008F7964" w:rsidRPr="005E6E6E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13D91A77" w14:textId="0AC3F694" w:rsidR="00590AF6" w:rsidRPr="00590AF6" w:rsidRDefault="00590AF6" w:rsidP="00590AF6">
      <w:pPr>
        <w:rPr>
          <w:rFonts w:eastAsiaTheme="minorEastAsia"/>
        </w:rPr>
      </w:pPr>
      <w:r>
        <w:rPr>
          <w:rFonts w:eastAsiaTheme="minorEastAsia"/>
        </w:rPr>
        <w:t xml:space="preserve">The generalized form for a </w:t>
      </w:r>
      <w:r w:rsidRPr="00311855">
        <w:rPr>
          <w:rFonts w:eastAsiaTheme="minorEastAsia"/>
          <w:b/>
          <w:bCs/>
        </w:rPr>
        <w:t>sample</w:t>
      </w:r>
      <w:r>
        <w:rPr>
          <w:rFonts w:eastAsiaTheme="minorEastAsia"/>
        </w:rPr>
        <w:t xml:space="preserve"> loss function is then:</w:t>
      </w:r>
      <w:r>
        <w:rPr>
          <w:rFonts w:eastAsiaTheme="minorEastAsia"/>
        </w:rPr>
        <w:br/>
      </w:r>
      <w:bookmarkStart w:id="0" w:name="_Hlk202522435"/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  <w:bookmarkEnd w:id="0"/>
    </w:p>
    <w:p w14:paraId="48C65FAE" w14:textId="6E7E499F" w:rsidR="006B53CB" w:rsidRPr="006B53CB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4CA042C1" w14:textId="6280B272" w:rsidR="006B53CB" w:rsidRPr="008F7964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</m:sub>
                      </m:sSub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</m:e>
          </m:d>
        </m:oMath>
      </m:oMathPara>
    </w:p>
    <w:p w14:paraId="29E22F3A" w14:textId="77777777" w:rsidR="00900680" w:rsidRDefault="0090068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836344A" w14:textId="21513A19" w:rsidR="001C1C2C" w:rsidRPr="001C1C2C" w:rsidRDefault="001C1C2C" w:rsidP="009423F7">
      <w:pPr>
        <w:rPr>
          <w:rFonts w:eastAsiaTheme="minorEastAsia"/>
          <w:u w:val="single"/>
        </w:rPr>
      </w:pPr>
      <w:r w:rsidRPr="001C1C2C">
        <w:rPr>
          <w:rFonts w:eastAsiaTheme="minorEastAsia"/>
          <w:u w:val="single"/>
        </w:rPr>
        <w:lastRenderedPageBreak/>
        <w:t>NOW MAIN EQUATION</w:t>
      </w:r>
    </w:p>
    <w:p w14:paraId="5B4C8F6C" w14:textId="7C0F7519" w:rsidR="009533D7" w:rsidRDefault="009533D7" w:rsidP="009533D7">
      <w:pPr>
        <w:rPr>
          <w:rFonts w:eastAsiaTheme="minorEastAsia"/>
        </w:rPr>
      </w:pPr>
      <w:r w:rsidRPr="00A225E8">
        <w:rPr>
          <w:rFonts w:eastAsiaTheme="minorEastAsia"/>
        </w:rPr>
        <w:t>Th</w:t>
      </w:r>
      <w:r>
        <w:rPr>
          <w:rFonts w:eastAsiaTheme="minorEastAsia"/>
        </w:rPr>
        <w:t>e</w:t>
      </w:r>
      <w:r w:rsidRPr="00A225E8">
        <w:rPr>
          <w:rFonts w:eastAsiaTheme="minorEastAsia"/>
        </w:rPr>
        <w:t xml:space="preserve"> estimate</w:t>
      </w:r>
      <w:r>
        <w:rPr>
          <w:rFonts w:eastAsiaTheme="minorEastAsia"/>
        </w:rPr>
        <w:t xml:space="preserve"> of</w:t>
      </w:r>
      <w:r w:rsidRPr="00A225E8">
        <w:rPr>
          <w:rFonts w:eastAsiaTheme="minorEastAsia"/>
        </w:rPr>
        <w:t xml:space="preserve"> the </w:t>
      </w:r>
      <w:r w:rsidRPr="000346D0">
        <w:rPr>
          <w:rFonts w:eastAsiaTheme="minorEastAsia"/>
        </w:rPr>
        <w:t>population variance</w:t>
      </w:r>
      <w:r w:rsidRPr="00A225E8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(α)=E[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</w:rPr>
              <m:t>(α)-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>
        <w:rPr>
          <w:rFonts w:eastAsiaTheme="minorEastAsia"/>
        </w:rPr>
        <w:t xml:space="preserve"> using the unbiased estimator:</w:t>
      </w:r>
    </w:p>
    <w:p w14:paraId="48BED05E" w14:textId="3028A713" w:rsidR="009533D7" w:rsidRDefault="00000000" w:rsidP="009423F7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164E180D" w14:textId="703BFF52" w:rsidR="009423F7" w:rsidRDefault="00900680" w:rsidP="009423F7">
      <w:pPr>
        <w:rPr>
          <w:rFonts w:eastAsiaTheme="minorEastAsia"/>
        </w:rPr>
      </w:pPr>
      <w:r>
        <w:rPr>
          <w:rFonts w:eastAsiaTheme="minorEastAsia"/>
        </w:rPr>
        <w:t>Now approximating the loss function</w:t>
      </w:r>
      <w:r w:rsidR="009423F7">
        <w:rPr>
          <w:rFonts w:eastAsiaTheme="minorEastAsia"/>
        </w:rPr>
        <w:t xml:space="preserve"> initially, if the </w:t>
      </w:r>
      <w:r w:rsidR="001C1C2C">
        <w:rPr>
          <w:rFonts w:eastAsiaTheme="minorEastAsia"/>
        </w:rPr>
        <w:t>95% confidence</w:t>
      </w:r>
      <w:r w:rsidR="009423F7">
        <w:rPr>
          <w:rFonts w:eastAsiaTheme="minorEastAsia"/>
        </w:rPr>
        <w:t xml:space="preserve"> error </w:t>
      </w:r>
      <w:r w:rsidR="001C1C2C">
        <w:rPr>
          <w:rFonts w:eastAsiaTheme="minorEastAsia"/>
        </w:rPr>
        <w:t xml:space="preserve">bound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9423F7">
        <w:rPr>
          <w:rFonts w:eastAsiaTheme="minorEastAsia"/>
        </w:rPr>
        <w:t xml:space="preserve"> </w:t>
      </w:r>
      <w:r w:rsidR="001C1C2C">
        <w:rPr>
          <w:rFonts w:eastAsiaTheme="minorEastAsia"/>
        </w:rPr>
        <w:t>and</w:t>
      </w:r>
      <w:r w:rsidR="009423F7">
        <w:rPr>
          <w:rFonts w:eastAsiaTheme="minorEastAsia"/>
        </w:rPr>
        <w:t xml:space="preserve"> calculated as minimum</w:t>
      </w:r>
      <w:r w:rsidR="00A225E8">
        <w:rPr>
          <w:rFonts w:eastAsiaTheme="minorEastAsia"/>
        </w:rPr>
        <w:t xml:space="preserve"> because the signal dominates the noise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6E2980">
        <w:rPr>
          <w:rFonts w:eastAsiaTheme="minorEastAsia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</m:oMath>
      <w:r w:rsidR="00A225E8">
        <w:rPr>
          <w:rFonts w:eastAsiaTheme="minorEastAsia"/>
        </w:rPr>
        <w:t>:</w:t>
      </w:r>
    </w:p>
    <w:p w14:paraId="0C5530FF" w14:textId="062AB0FA" w:rsidR="001C1C2C" w:rsidRPr="009533D7" w:rsidRDefault="00000000" w:rsidP="009423F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&gt;≈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d>
        </m:oMath>
      </m:oMathPara>
    </w:p>
    <w:p w14:paraId="48293863" w14:textId="587458A8" w:rsidR="009533D7" w:rsidRPr="00481BA4" w:rsidRDefault="009533D7" w:rsidP="009423F7">
      <w:pPr>
        <w:rPr>
          <w:rFonts w:eastAsiaTheme="minorEastAsia"/>
        </w:rPr>
      </w:pPr>
      <w:r w:rsidRPr="009533D7">
        <w:rPr>
          <w:rFonts w:eastAsiaTheme="minorEastAsia"/>
        </w:rPr>
        <w:t xml:space="preserve">If the signal exceeds the noise, i.e., the deviation from target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9533D7">
        <w:rPr>
          <w:rFonts w:eastAsiaTheme="minorEastAsia"/>
        </w:rPr>
        <w:t xml:space="preserve">​ is larger than uncertainty, </w:t>
      </w:r>
      <w:r>
        <w:rPr>
          <w:rFonts w:eastAsiaTheme="minorEastAsia"/>
        </w:rPr>
        <w:t>we</w:t>
      </w:r>
      <w:r w:rsidRPr="009533D7">
        <w:rPr>
          <w:rFonts w:eastAsiaTheme="minorEastAsia"/>
        </w:rPr>
        <w:t xml:space="preserve"> can approximate:</w:t>
      </w:r>
    </w:p>
    <w:p w14:paraId="2E1247DE" w14:textId="77777777" w:rsidR="00311855" w:rsidRDefault="00000000" w:rsidP="00AB52FA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6590E0D9" w14:textId="3E970E54" w:rsidR="002F34A6" w:rsidRPr="00A225E8" w:rsidRDefault="00547CE4" w:rsidP="002F34A6">
      <w:pPr>
        <w:rPr>
          <w:rFonts w:eastAsiaTheme="minorEastAsia"/>
          <w:b/>
          <w:bCs/>
          <w:u w:val="single"/>
        </w:rPr>
      </w:pPr>
      <w:r w:rsidRPr="00547CE4">
        <w:rPr>
          <w:rFonts w:eastAsiaTheme="minorEastAsia"/>
          <w:b/>
          <w:bCs/>
          <w:u w:val="single"/>
        </w:rPr>
        <w:t>If the expectation function is approximately linear in a local region</w:t>
      </w:r>
      <w:r w:rsidR="009423F7" w:rsidRPr="00A225E8">
        <w:rPr>
          <w:rFonts w:eastAsiaTheme="minorEastAsia"/>
          <w:b/>
          <w:bCs/>
          <w:u w:val="single"/>
        </w:rPr>
        <w:t xml:space="preserve">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d>
        <m:r>
          <m:rPr>
            <m:sty m:val="bi"/>
          </m:rPr>
          <w:rPr>
            <w:rFonts w:ascii="Cambria Math" w:eastAsia="Cambria Math" w:hAnsi="Cambria Math" w:cs="Cambria Math"/>
            <w:u w:val="single"/>
          </w:rPr>
          <m:t>=ma</m:t>
        </m:r>
      </m:oMath>
      <w:r w:rsidR="009423F7" w:rsidRPr="00A225E8">
        <w:rPr>
          <w:rFonts w:eastAsiaTheme="minorEastAsia"/>
          <w:b/>
          <w:bCs/>
          <w:u w:val="single"/>
        </w:rPr>
        <w:t xml:space="preserve">, </w:t>
      </w:r>
      <w:r w:rsidR="002F34A6" w:rsidRPr="00A225E8">
        <w:rPr>
          <w:rFonts w:eastAsiaTheme="minorEastAsia"/>
          <w:b/>
          <w:bCs/>
          <w:u w:val="single"/>
        </w:rPr>
        <w:t>a Polyak–Ruppert style estimator, and to detect stabilization with:</w:t>
      </w:r>
    </w:p>
    <w:p w14:paraId="7E4FF455" w14:textId="7FCF964C" w:rsidR="00AB52FA" w:rsidRPr="00084557" w:rsidRDefault="00000000" w:rsidP="006B53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=m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+ε</m:t>
              </m:r>
            </m:den>
          </m:f>
        </m:oMath>
      </m:oMathPara>
    </w:p>
    <w:p w14:paraId="4190B8C9" w14:textId="314648A7" w:rsidR="00084557" w:rsidRDefault="00084557" w:rsidP="006B53CB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1EC8699" wp14:editId="5FB4AC63">
            <wp:extent cx="5934075" cy="4200525"/>
            <wp:effectExtent l="0" t="0" r="9525" b="9525"/>
            <wp:docPr id="107520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B4785" w14:textId="77777777" w:rsidR="00084557" w:rsidRPr="009D69E1" w:rsidRDefault="00084557" w:rsidP="006B53CB">
      <w:pPr>
        <w:rPr>
          <w:rFonts w:eastAsiaTheme="minorEastAsia"/>
        </w:rPr>
      </w:pPr>
    </w:p>
    <w:p w14:paraId="76C6499E" w14:textId="35F1B955" w:rsidR="009D69E1" w:rsidRPr="009D69E1" w:rsidRDefault="002F34A6" w:rsidP="00AE19EA">
      <w:pPr>
        <w:jc w:val="both"/>
        <w:rPr>
          <w:rFonts w:eastAsiaTheme="minorEastAsia"/>
        </w:rPr>
      </w:pPr>
      <w:r>
        <w:rPr>
          <w:rFonts w:eastAsiaTheme="minorEastAsia"/>
        </w:rPr>
        <w:t>C</w:t>
      </w:r>
      <w:r w:rsidR="009D69E1" w:rsidRPr="009D69E1">
        <w:rPr>
          <w:rFonts w:eastAsiaTheme="minorEastAsia"/>
        </w:rPr>
        <w:t xml:space="preserve">an 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9D69E1" w:rsidRPr="009D69E1">
        <w:rPr>
          <w:rFonts w:eastAsiaTheme="minorEastAsia"/>
        </w:rPr>
        <w:t xml:space="preserve"> by monitoring its finite difference change</w:t>
      </w:r>
      <w:r w:rsidR="00C7179A">
        <w:rPr>
          <w:rFonts w:eastAsiaTheme="minorEastAsia"/>
        </w:rPr>
        <w:t xml:space="preserve"> with two criteria</w:t>
      </w:r>
      <w:r w:rsidR="009D69E1" w:rsidRPr="009D69E1">
        <w:rPr>
          <w:rFonts w:eastAsiaTheme="minorEastAsia"/>
        </w:rPr>
        <w:t>:</w:t>
      </w:r>
    </w:p>
    <w:p w14:paraId="0A0935A3" w14:textId="143CCFA1" w:rsidR="009D69E1" w:rsidRPr="00C7179A" w:rsidRDefault="009D69E1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</w:rPr>
            <m:t>-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&lt;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tol</m:t>
              </m:r>
            </m:sub>
          </m:sSub>
        </m:oMath>
      </m:oMathPara>
    </w:p>
    <w:p w14:paraId="6B3C73B6" w14:textId="28DC9802" w:rsidR="00C7179A" w:rsidRPr="00547CE4" w:rsidRDefault="00000000" w:rsidP="009D69E1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</m:oMath>
      </m:oMathPara>
    </w:p>
    <w:p w14:paraId="4D817603" w14:textId="6DAD0C46" w:rsidR="00547CE4" w:rsidRPr="009D69E1" w:rsidRDefault="00547CE4" w:rsidP="00547CE4">
      <w:pPr>
        <w:rPr>
          <w:rFonts w:eastAsiaTheme="minorEastAsia"/>
        </w:rPr>
      </w:pPr>
      <w:r w:rsidRPr="00547CE4">
        <w:rPr>
          <w:rFonts w:eastAsiaTheme="minorEastAsia"/>
        </w:rPr>
        <w:t>If</w:t>
      </w:r>
      <w:r w:rsidR="00FA1F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</m:oMath>
      <w:r w:rsidRPr="00547CE4">
        <w:rPr>
          <w:rFonts w:eastAsiaTheme="minorEastAsia"/>
        </w:rPr>
        <w:t xml:space="preserve"> converges under successive iterations, it signals that the local expectation behaves linearly over the observed domain.</w:t>
      </w:r>
      <w:r>
        <w:rPr>
          <w:rFonts w:eastAsiaTheme="minorEastAsia"/>
        </w:rPr>
        <w:t xml:space="preserve"> </w:t>
      </w:r>
      <w:r w:rsidRPr="00547CE4">
        <w:rPr>
          <w:rFonts w:eastAsiaTheme="minorEastAsia"/>
        </w:rPr>
        <w:t>This slope estimate is not assumed to be the true derivative of the population mean, but rather a stabilized approximation derived from observed expectations μ.</w:t>
      </w:r>
      <w:r w:rsidR="000605AF">
        <w:rPr>
          <w:rFonts w:eastAsiaTheme="minorEastAsia"/>
        </w:rPr>
        <w:t xml:space="preserve"> </w:t>
      </w:r>
      <w:r w:rsidR="000605AF" w:rsidRPr="000605AF">
        <w:rPr>
          <w:rFonts w:eastAsiaTheme="minorEastAsia"/>
        </w:rPr>
        <w:t xml:space="preserve">Once this estimate </w:t>
      </w:r>
      <w:r w:rsidR="00FA1FAB" w:rsidRPr="000605AF">
        <w:rPr>
          <w:rFonts w:eastAsiaTheme="minorEastAsia"/>
        </w:rPr>
        <w:t>stabilizes,</w:t>
      </w:r>
      <w:r w:rsidR="000605AF" w:rsidRPr="000605AF">
        <w:rPr>
          <w:rFonts w:eastAsiaTheme="minorEastAsia"/>
        </w:rPr>
        <w:t xml:space="preserve"> we treat the slope as approximately constant in a local region and denote it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605AF" w:rsidRPr="000605AF">
        <w:rPr>
          <w:rFonts w:eastAsiaTheme="minorEastAsia"/>
        </w:rPr>
        <w:t xml:space="preserve">, where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a</m:t>
        </m:r>
      </m:oMath>
      <w:r w:rsidR="000605AF" w:rsidRPr="000605AF">
        <w:rPr>
          <w:rFonts w:eastAsiaTheme="minorEastAsia"/>
        </w:rPr>
        <w:t xml:space="preserve"> locally</w:t>
      </w:r>
      <w:r w:rsidR="000605AF">
        <w:rPr>
          <w:rFonts w:eastAsiaTheme="minorEastAsia"/>
        </w:rPr>
        <w:t xml:space="preserve">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0605AF">
        <w:rPr>
          <w:rFonts w:eastAsiaTheme="minorEastAsia"/>
        </w:rPr>
        <w:t xml:space="preserve"> is unknown.</w:t>
      </w:r>
    </w:p>
    <w:p w14:paraId="29E61EC7" w14:textId="4931A0AE" w:rsidR="00481BA4" w:rsidRPr="00831212" w:rsidRDefault="00481BA4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direction≈sign[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μ(α+h)-μ(α)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sample slope</m:t>
              </m:r>
            </m:lim>
          </m:limLow>
          <m:r>
            <w:rPr>
              <w:rFonts w:ascii="Cambria Math" w:eastAsiaTheme="minorEastAsia" w:hAnsi="Cambria Math"/>
            </w:rPr>
            <m:t>-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⋅h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theory slope</m:t>
              </m:r>
            </m:lim>
          </m:limLow>
          <m:r>
            <w:rPr>
              <w:rFonts w:ascii="Cambria Math" w:eastAsiaTheme="minorEastAsia" w:hAnsi="Cambria Math"/>
            </w:rPr>
            <m:t>]</m:t>
          </m:r>
        </m:oMath>
      </m:oMathPara>
    </w:p>
    <w:p w14:paraId="36B1EB97" w14:textId="77777777" w:rsidR="001C1C2C" w:rsidRDefault="001C1C2C" w:rsidP="001C1C2C">
      <w:pPr>
        <w:rPr>
          <w:rFonts w:eastAsiaTheme="minorEastAsia"/>
        </w:rPr>
      </w:pPr>
      <w:r>
        <w:rPr>
          <w:rFonts w:eastAsiaTheme="minorEastAsia"/>
        </w:rPr>
        <w:t>Linear Function Approximation:</w:t>
      </w:r>
    </w:p>
    <w:p w14:paraId="62A7DD24" w14:textId="357CD15B" w:rsidR="001C1C2C" w:rsidRPr="008060EE" w:rsidRDefault="00000000" w:rsidP="001C1C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≈μ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α</m:t>
          </m:r>
        </m:oMath>
      </m:oMathPara>
    </w:p>
    <w:p w14:paraId="19719D72" w14:textId="395DDAD3" w:rsidR="001C1C2C" w:rsidRPr="00481BA4" w:rsidRDefault="00000000" w:rsidP="005D244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α+∆α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</m:oMath>
      </m:oMathPara>
    </w:p>
    <w:p w14:paraId="36B88DA0" w14:textId="4C715C24" w:rsidR="00481BA4" w:rsidRPr="00451351" w:rsidRDefault="00000000" w:rsidP="00481BA4">
      <w:pPr>
        <w:jc w:val="center"/>
        <w:rPr>
          <w:rFonts w:eastAsiaTheme="minorEastAsia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~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481BA4">
        <w:rPr>
          <w:rFonts w:eastAsiaTheme="minorEastAsia"/>
        </w:rPr>
        <w:t xml:space="preserve"> </w:t>
      </w:r>
      <w:r w:rsidR="00481BA4" w:rsidRPr="00481BA4">
        <w:rPr>
          <w:rFonts w:ascii="Cambria Math" w:eastAsiaTheme="minorEastAsia" w:hAnsi="Cambria Math" w:cs="Cambria Math"/>
        </w:rPr>
        <w:t>⇒</w:t>
      </w:r>
      <w:r w:rsidR="001C1C2C">
        <w:rPr>
          <w:rFonts w:ascii="Cambria Math" w:eastAsiaTheme="minorEastAsia" w:hAnsi="Cambria Math" w:cs="Cambria Math"/>
        </w:rPr>
        <w:t xml:space="preserve"> </w:t>
      </w:r>
      <w:r w:rsidR="00481BA4" w:rsidRPr="00481BA4">
        <w:rPr>
          <w:rFonts w:eastAsiaTheme="minorEastAsia"/>
        </w:rPr>
        <w:t xml:space="preserve">error terms bounded by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</m:oMath>
    </w:p>
    <w:p w14:paraId="7FFA9DDA" w14:textId="77777777" w:rsidR="00547CE4" w:rsidRDefault="00A03636" w:rsidP="00590AF6">
      <w:pPr>
        <w:rPr>
          <w:rFonts w:eastAsiaTheme="minorEastAsia"/>
        </w:rPr>
      </w:pPr>
      <w:r>
        <w:rPr>
          <w:rFonts w:eastAsiaTheme="minorEastAsia"/>
        </w:rPr>
        <w:t xml:space="preserve">A variance penalty,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, is added if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ϵ</m:t>
            </m:r>
          </m:e>
          <m:sub>
            <m:r>
              <w:rPr>
                <w:rFonts w:ascii="Cambria Math" w:eastAsiaTheme="minorEastAsia" w:hAnsi="Cambria Math"/>
              </w:rPr>
              <m:t>tol</m:t>
            </m:r>
          </m:sub>
        </m:sSub>
      </m:oMath>
    </w:p>
    <w:p w14:paraId="24553830" w14:textId="7F00B900" w:rsidR="008F7964" w:rsidRDefault="00B065C2" w:rsidP="00590AF6">
      <w:pPr>
        <w:rPr>
          <w:rFonts w:eastAsiaTheme="minorEastAsia"/>
        </w:rPr>
      </w:pPr>
      <w:r>
        <w:rPr>
          <w:rFonts w:eastAsiaTheme="minorEastAsia"/>
        </w:rPr>
        <w:t xml:space="preserve">Including a variance penalty, </w:t>
      </w:r>
      <m:oMath>
        <m:r>
          <w:rPr>
            <w:rFonts w:ascii="Cambria Math" w:eastAsiaTheme="minorEastAsia" w:hAnsi="Cambria Math"/>
          </w:rPr>
          <m:t>λ≥0</m:t>
        </m:r>
      </m:oMath>
      <w:r>
        <w:rPr>
          <w:rFonts w:eastAsiaTheme="minorEastAsia"/>
        </w:rPr>
        <w:t>,</w:t>
      </w:r>
      <w:r w:rsidR="00401F6B">
        <w:rPr>
          <w:rFonts w:eastAsiaTheme="minorEastAsia"/>
        </w:rPr>
        <w:t xml:space="preserve"> and including the unbiased estimator, (</w:t>
      </w:r>
      <m:oMath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n</m:t>
            </m:r>
          </m:num>
          <m:den>
            <m:r>
              <w:rPr>
                <w:rFonts w:ascii="Cambria Math" w:eastAsia="Cambria Math" w:hAnsi="Cambria Math"/>
              </w:rPr>
              <m:t>n-1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401F6B">
        <w:rPr>
          <w:rFonts w:eastAsiaTheme="minorEastAsia"/>
        </w:rPr>
        <w:t>,</w:t>
      </w:r>
      <w:r>
        <w:rPr>
          <w:rFonts w:eastAsiaTheme="minorEastAsia"/>
        </w:rPr>
        <w:t xml:space="preserve"> the loss function and its derivative is then:</w:t>
      </w:r>
    </w:p>
    <w:p w14:paraId="5843508F" w14:textId="0CDE8EBC" w:rsidR="00B065C2" w:rsidRPr="003F1BDA" w:rsidRDefault="00B065C2" w:rsidP="00590AF6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7915DE4B" w14:textId="2DC31730" w:rsidR="003F1BDA" w:rsidRPr="003F1BDA" w:rsidRDefault="006B7346" w:rsidP="00590AF6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λ∙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n-1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-1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28BC4CA" w14:textId="005D57EC" w:rsidR="008F2C8E" w:rsidRDefault="008F2C8E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λ</w:t>
      </w:r>
      <w:r>
        <w:rPr>
          <w:rFonts w:eastAsiaTheme="minorEastAsia"/>
          <w:lang w:val="en-US"/>
        </w:rPr>
        <w:t xml:space="preserve"> = 1 </w:t>
      </w:r>
      <w:r w:rsidRPr="003F1BDA">
        <w:rPr>
          <w:rFonts w:eastAsiaTheme="minorEastAsia"/>
          <w:lang w:val="en-US"/>
        </w:rPr>
        <w:t>→</w:t>
      </w:r>
      <w:r>
        <w:rPr>
          <w:rFonts w:eastAsiaTheme="minorEastAsia"/>
          <w:lang w:val="en-US"/>
        </w:rPr>
        <w:t xml:space="preserve"> Standard MSE loss function.</w:t>
      </w:r>
    </w:p>
    <w:p w14:paraId="7CAC0D0B" w14:textId="2C8F5A66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 xml:space="preserve">Large λ → Model is penalized more for high spread in the </w:t>
      </w:r>
      <m:oMath>
        <m:r>
          <w:rPr>
            <w:rFonts w:ascii="Cambria Math" w:eastAsiaTheme="minorEastAsia" w:hAnsi="Cambria Math"/>
            <w:lang w:val="en-US"/>
          </w:rPr>
          <m:t>vj(α)</m:t>
        </m:r>
      </m:oMath>
      <w:r w:rsidRPr="003F1BDA">
        <w:rPr>
          <w:rFonts w:eastAsiaTheme="minorEastAsia"/>
          <w:lang w:val="en-US"/>
        </w:rPr>
        <w:t>, encouraging more deterministic or robust outputs.</w:t>
      </w:r>
    </w:p>
    <w:p w14:paraId="39E70C6C" w14:textId="6465E738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Small λ → Model is allowed to be noisier, as long as the mean is close to ​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3F1BDA">
        <w:rPr>
          <w:rFonts w:eastAsiaTheme="minorEastAsia"/>
          <w:lang w:val="en-US"/>
        </w:rPr>
        <w:t>.</w:t>
      </w:r>
    </w:p>
    <w:p w14:paraId="056C81F6" w14:textId="4C7C502E" w:rsidR="00AE19EA" w:rsidRDefault="00AE19EA" w:rsidP="00AE19E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With enough iterations, can </w:t>
      </w:r>
      <w:r w:rsidRPr="009D69E1">
        <w:rPr>
          <w:rFonts w:eastAsiaTheme="minorEastAsia"/>
        </w:rPr>
        <w:t xml:space="preserve">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9D69E1">
        <w:rPr>
          <w:rFonts w:eastAsiaTheme="minorEastAsia"/>
        </w:rPr>
        <w:t xml:space="preserve"> by monitoring its finite difference change</w:t>
      </w:r>
      <w:r>
        <w:rPr>
          <w:rFonts w:eastAsiaTheme="minorEastAsia"/>
        </w:rPr>
        <w:t xml:space="preserve"> to then get an accurate slope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:</w:t>
      </w:r>
    </w:p>
    <w:p w14:paraId="156AB41D" w14:textId="10E15AA6" w:rsidR="00A225E8" w:rsidRPr="00F1339F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4FA168F5" w14:textId="5F49FE37" w:rsidR="00F1339F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  <m:r>
                <w:rPr>
                  <w:rFonts w:ascii="Cambria Math" w:eastAsia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0B33B1C2" w14:textId="0AE044CC" w:rsidR="00311855" w:rsidRPr="00D04C5C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5F6F0ECB" w14:textId="139F0DD6" w:rsidR="00D04C5C" w:rsidRPr="00D04C5C" w:rsidRDefault="00D04C5C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/>
            </w:rPr>
            <m:t>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</m:t>
          </m:r>
          <m:r>
            <w:rPr>
              <w:rFonts w:ascii="Cambria Math" w:eastAsia="Cambria Math" w:hAnsi="Cambria Math"/>
            </w:rPr>
            <m:t>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5A4B24FB" w14:textId="5FF9922A" w:rsidR="00D04C5C" w:rsidRPr="001A4660" w:rsidRDefault="00D04C5C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2[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+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 xml:space="preserve">]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79CEC3F4" w14:textId="21C918CD" w:rsidR="001A4660" w:rsidRPr="006B53CB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α+∆α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a-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</m:oMath>
      </m:oMathPara>
    </w:p>
    <w:p w14:paraId="124AD903" w14:textId="49525605" w:rsidR="00B065C2" w:rsidRPr="008F7964" w:rsidRDefault="00000000" w:rsidP="00B065C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λ∙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n-1</m:t>
                  </m:r>
                </m:den>
              </m:f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e>
          </m:d>
        </m:oMath>
      </m:oMathPara>
    </w:p>
    <w:p w14:paraId="03B78148" w14:textId="2BF2CA92" w:rsidR="00B065C2" w:rsidRDefault="00000000">
      <w:pPr>
        <w:rPr>
          <w:rFonts w:eastAsiaTheme="minorEastAsia"/>
          <w:u w:val="single"/>
        </w:rPr>
      </w:pP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k+1</m:t>
            </m:r>
          </m:sub>
        </m:sSub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</m:t>
            </m:r>
          </m:sub>
        </m:sSub>
        <m:r>
          <w:rPr>
            <w:rFonts w:ascii="Cambria Math" w:eastAsia="Cambria Math" w:hAnsi="Cambria Math"/>
          </w:rPr>
          <m:t>-γ</m:t>
        </m:r>
        <m:f>
          <m:fPr>
            <m:ctrlPr>
              <w:rPr>
                <w:rFonts w:ascii="Cambria Math" w:eastAsia="Cambria Math" w:hAnsi="Cambria Math"/>
                <w:i/>
              </w:rPr>
            </m:ctrlPr>
          </m:fPr>
          <m:num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L</m:t>
                </m:r>
              </m:e>
              <m:sub>
                <m:r>
                  <w:rPr>
                    <w:rFonts w:ascii="Cambria Math" w:eastAsia="Cambria Math" w:hAnsi="Cambria Math"/>
                  </w:rPr>
                  <m:t>s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den>
        </m:f>
      </m:oMath>
      <w:r w:rsidR="00B065C2">
        <w:rPr>
          <w:rFonts w:eastAsiaTheme="minorEastAsia"/>
          <w:u w:val="single"/>
        </w:rPr>
        <w:br w:type="page"/>
      </w:r>
    </w:p>
    <w:p w14:paraId="52C142CD" w14:textId="0DD01B64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55F5B2A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D9225C">
        <w:rPr>
          <w:rFonts w:eastAsiaTheme="minorEastAsia"/>
        </w:rPr>
        <w:t xml:space="preserve">, and so </w:t>
      </w:r>
      <m:oMath>
        <m:r>
          <w:rPr>
            <w:rFonts w:ascii="Cambria Math" w:eastAsiaTheme="minorEastAsia" w:hAnsi="Cambria Math"/>
          </w:rPr>
          <m:t>σ=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e>
        </m:rad>
      </m:oMath>
      <w:r w:rsidR="00D9225C">
        <w:rPr>
          <w:rFonts w:eastAsiaTheme="minorEastAsia"/>
        </w:rPr>
        <w:t>.</w:t>
      </w:r>
      <w:r w:rsidR="00CB10BC">
        <w:rPr>
          <w:rFonts w:eastAsiaTheme="minorEastAsia"/>
        </w:rPr>
        <w:t xml:space="preserve">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22026A7A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38DD7748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tak</w:t>
      </w:r>
      <w:r w:rsidR="00D9225C">
        <w:rPr>
          <w:rFonts w:eastAsiaTheme="minorEastAsia"/>
        </w:rPr>
        <w:t>ing</w:t>
      </w:r>
      <w:r>
        <w:rPr>
          <w:rFonts w:eastAsiaTheme="minorEastAsia"/>
        </w:rPr>
        <w:t xml:space="preserve">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Pr="00991245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2C8C4A0A" w14:textId="0516638C" w:rsidR="00991245" w:rsidRDefault="00991245">
      <w:pPr>
        <w:rPr>
          <w:rFonts w:eastAsiaTheme="minorEastAsia"/>
        </w:rPr>
      </w:pPr>
      <w:r>
        <w:rPr>
          <w:rFonts w:eastAsiaTheme="minorEastAsia"/>
        </w:rPr>
        <w:t>This is true as long as</w:t>
      </w:r>
      <w:r w:rsidR="006F523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n→∞</m:t>
        </m:r>
      </m:oMath>
      <w:r w:rsidR="006F523A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m:rPr>
            <m:scr m:val="script"/>
          </m:rPr>
          <w:rPr>
            <w:rFonts w:ascii="Cambria Math" w:eastAsiaTheme="minorEastAsia" w:hAnsi="Cambria Math"/>
          </w:rPr>
          <m:t>~N</m:t>
        </m:r>
        <m:r>
          <w:rPr>
            <w:rFonts w:ascii="Cambria Math" w:eastAsiaTheme="minorEastAsia" w:hAnsi="Cambria Math"/>
          </w:rPr>
          <m:t>(0,1)</m:t>
        </m:r>
      </m:oMath>
      <w:r>
        <w:rPr>
          <w:rFonts w:eastAsiaTheme="minorEastAsia"/>
        </w:rPr>
        <w:t>.</w:t>
      </w:r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1715014" w14:textId="77777777" w:rsidR="00A71799" w:rsidRDefault="00A71799">
      <w:pPr>
        <w:rPr>
          <w:rFonts w:eastAsiaTheme="minorEastAsia"/>
        </w:rPr>
      </w:pPr>
    </w:p>
    <w:p w14:paraId="47318B4E" w14:textId="231A0594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1" w:name="_Hlk200199554"/>
    <w:p w14:paraId="5EF9F763" w14:textId="6FC019DB" w:rsidR="00B571D6" w:rsidRPr="00010153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1"/>
    </w:p>
    <w:p w14:paraId="7A870417" w14:textId="01E5AC47" w:rsidR="00010153" w:rsidRDefault="00010153" w:rsidP="008E7718">
      <w:pPr>
        <w:rPr>
          <w:rFonts w:eastAsiaTheme="minorEastAsia"/>
        </w:rPr>
      </w:pPr>
      <w:r w:rsidRPr="00010153">
        <w:rPr>
          <w:rFonts w:eastAsiaTheme="minorEastAsia"/>
        </w:rPr>
        <w:t xml:space="preserve">If we </w:t>
      </w:r>
      <w:r>
        <w:rPr>
          <w:rFonts w:eastAsiaTheme="minorEastAsia"/>
        </w:rPr>
        <w:t xml:space="preserve">apply CLT </w:t>
      </w:r>
      <w:r w:rsidRPr="00010153">
        <w:rPr>
          <w:rFonts w:eastAsiaTheme="minorEastAsia"/>
        </w:rPr>
        <w:t>scal</w:t>
      </w:r>
      <w:r>
        <w:rPr>
          <w:rFonts w:eastAsiaTheme="minorEastAsia"/>
        </w:rPr>
        <w:t>ing</w:t>
      </w:r>
      <w:r w:rsidRPr="00010153">
        <w:rPr>
          <w:rFonts w:eastAsiaTheme="minorEastAsia"/>
        </w:rPr>
        <w:t xml:space="preserve"> by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→0</m:t>
        </m:r>
      </m:oMath>
      <w:r w:rsidRPr="00010153">
        <w:rPr>
          <w:rFonts w:eastAsiaTheme="minorEastAsia"/>
        </w:rPr>
        <w:t>, then it becomes:</w:t>
      </w:r>
    </w:p>
    <w:p w14:paraId="246AD9BE" w14:textId="57815F8B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F7E9ACE" w14:textId="1621E9CF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As the algorithm moves to convergence,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 xml:space="preserve">, and the mean loss term, </w:t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="Cambria Math" w:hAnsi="Cambria Math"/>
          </w:rPr>
          <m:t>→0</m:t>
        </m:r>
      </m:oMath>
      <w:r>
        <w:rPr>
          <w:rFonts w:eastAsiaTheme="minorEastAsia"/>
        </w:rPr>
        <w:t>, which causes the</w:t>
      </w:r>
      <w:r w:rsidRPr="00010153">
        <w:rPr>
          <w:rFonts w:eastAsiaTheme="minorEastAsia"/>
        </w:rPr>
        <w:t xml:space="preserve"> error </w:t>
      </w:r>
      <w:r>
        <w:rPr>
          <w:rFonts w:eastAsiaTheme="minorEastAsia"/>
        </w:rPr>
        <w:t>gradient term</w:t>
      </w:r>
      <w:r w:rsidRPr="00010153">
        <w:rPr>
          <w:rFonts w:eastAsiaTheme="minorEastAsia"/>
        </w:rPr>
        <w:t xml:space="preserve"> to vanish</w:t>
      </w:r>
      <w:r>
        <w:rPr>
          <w:rFonts w:eastAsiaTheme="minorEastAsia"/>
        </w:rPr>
        <w:t>:</w:t>
      </w:r>
    </w:p>
    <w:p w14:paraId="2891BDEB" w14:textId="7D6E6F73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-mγ</m:t>
          </m:r>
        </m:oMath>
      </m:oMathPara>
    </w:p>
    <w:p w14:paraId="4586F124" w14:textId="76C88236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=mα</m:t>
        </m:r>
      </m:oMath>
      <w:r>
        <w:rPr>
          <w:rFonts w:eastAsiaTheme="minorEastAsia"/>
        </w:rPr>
        <w:t xml:space="preserve">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>, then:</w:t>
      </w:r>
    </w:p>
    <w:p w14:paraId="5D87ECF2" w14:textId="105F19D8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den>
          </m:f>
          <m:r>
            <w:rPr>
              <w:rFonts w:ascii="Cambria Math" w:eastAsia="Cambria Math" w:hAnsi="Cambria Math"/>
            </w:rPr>
            <m:t>γ</m:t>
          </m:r>
        </m:oMath>
      </m:oMathPara>
    </w:p>
    <w:p w14:paraId="47F1B097" w14:textId="2E4BB7EE" w:rsidR="00010153" w:rsidRPr="008E7718" w:rsidRDefault="00010153" w:rsidP="008E7718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α</m:t>
            </m:r>
          </m:e>
          <m:sup>
            <m:r>
              <w:rPr>
                <w:rFonts w:ascii="Cambria Math" w:eastAsia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being the approximate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as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p>
                <m:r>
                  <w:rPr>
                    <w:rFonts w:ascii="Cambria Math" w:eastAsia="Cambria Math" w:hAnsi="Cambria Math"/>
                  </w:rPr>
                  <m:t>*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="009D3DB7">
        <w:rPr>
          <w:rFonts w:eastAsiaTheme="minorEastAsia"/>
        </w:rPr>
        <w:t>, and is only approximated near convergence.</w:t>
      </w:r>
    </w:p>
    <w:sectPr w:rsidR="00010153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73440"/>
    <w:rsid w:val="000821DC"/>
    <w:rsid w:val="00084557"/>
    <w:rsid w:val="000F3535"/>
    <w:rsid w:val="000F5A21"/>
    <w:rsid w:val="001210A3"/>
    <w:rsid w:val="00124359"/>
    <w:rsid w:val="0013316D"/>
    <w:rsid w:val="00135525"/>
    <w:rsid w:val="001577EE"/>
    <w:rsid w:val="001642F0"/>
    <w:rsid w:val="00173D78"/>
    <w:rsid w:val="00183EBA"/>
    <w:rsid w:val="00194949"/>
    <w:rsid w:val="001A4660"/>
    <w:rsid w:val="001C1C2C"/>
    <w:rsid w:val="001C6203"/>
    <w:rsid w:val="001E599F"/>
    <w:rsid w:val="001E6C34"/>
    <w:rsid w:val="001F5D1F"/>
    <w:rsid w:val="00202C7D"/>
    <w:rsid w:val="00227D8C"/>
    <w:rsid w:val="00235CC5"/>
    <w:rsid w:val="00240D38"/>
    <w:rsid w:val="002472CC"/>
    <w:rsid w:val="002A7BC8"/>
    <w:rsid w:val="002C5E57"/>
    <w:rsid w:val="002F34A6"/>
    <w:rsid w:val="00311855"/>
    <w:rsid w:val="003121D7"/>
    <w:rsid w:val="00350180"/>
    <w:rsid w:val="00381A69"/>
    <w:rsid w:val="003F1BDA"/>
    <w:rsid w:val="00401F6B"/>
    <w:rsid w:val="00451351"/>
    <w:rsid w:val="00455DBD"/>
    <w:rsid w:val="00481BA4"/>
    <w:rsid w:val="004921CE"/>
    <w:rsid w:val="00496F7E"/>
    <w:rsid w:val="004D527E"/>
    <w:rsid w:val="004E531C"/>
    <w:rsid w:val="00500A80"/>
    <w:rsid w:val="005051F5"/>
    <w:rsid w:val="005142D4"/>
    <w:rsid w:val="00547CE4"/>
    <w:rsid w:val="00556D54"/>
    <w:rsid w:val="005649D0"/>
    <w:rsid w:val="00590AF6"/>
    <w:rsid w:val="00597BA4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643BF"/>
    <w:rsid w:val="0066573D"/>
    <w:rsid w:val="00686E57"/>
    <w:rsid w:val="006A56BE"/>
    <w:rsid w:val="006A7103"/>
    <w:rsid w:val="006B53CB"/>
    <w:rsid w:val="006B7346"/>
    <w:rsid w:val="006B7875"/>
    <w:rsid w:val="006E2980"/>
    <w:rsid w:val="006F523A"/>
    <w:rsid w:val="00707704"/>
    <w:rsid w:val="00712694"/>
    <w:rsid w:val="00720141"/>
    <w:rsid w:val="0072047A"/>
    <w:rsid w:val="00752707"/>
    <w:rsid w:val="0077547E"/>
    <w:rsid w:val="00775A64"/>
    <w:rsid w:val="007B3886"/>
    <w:rsid w:val="007C372C"/>
    <w:rsid w:val="007D2159"/>
    <w:rsid w:val="007D2B49"/>
    <w:rsid w:val="008060EE"/>
    <w:rsid w:val="00822F45"/>
    <w:rsid w:val="0082675F"/>
    <w:rsid w:val="00831212"/>
    <w:rsid w:val="00833B22"/>
    <w:rsid w:val="008547CE"/>
    <w:rsid w:val="00880307"/>
    <w:rsid w:val="008841FD"/>
    <w:rsid w:val="008C03E4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67693"/>
    <w:rsid w:val="00991158"/>
    <w:rsid w:val="00991245"/>
    <w:rsid w:val="009932EC"/>
    <w:rsid w:val="009D3DB7"/>
    <w:rsid w:val="009D44CE"/>
    <w:rsid w:val="009D69E1"/>
    <w:rsid w:val="009F6474"/>
    <w:rsid w:val="00A03636"/>
    <w:rsid w:val="00A11982"/>
    <w:rsid w:val="00A120EB"/>
    <w:rsid w:val="00A1622B"/>
    <w:rsid w:val="00A225E8"/>
    <w:rsid w:val="00A274D4"/>
    <w:rsid w:val="00A3030A"/>
    <w:rsid w:val="00A45003"/>
    <w:rsid w:val="00A55B9F"/>
    <w:rsid w:val="00A67970"/>
    <w:rsid w:val="00A71799"/>
    <w:rsid w:val="00A71DE6"/>
    <w:rsid w:val="00A776F6"/>
    <w:rsid w:val="00A86062"/>
    <w:rsid w:val="00AB4EB8"/>
    <w:rsid w:val="00AB52FA"/>
    <w:rsid w:val="00AC1E60"/>
    <w:rsid w:val="00AE19EA"/>
    <w:rsid w:val="00AF03E4"/>
    <w:rsid w:val="00AF2D34"/>
    <w:rsid w:val="00B065C2"/>
    <w:rsid w:val="00B357E1"/>
    <w:rsid w:val="00B36A68"/>
    <w:rsid w:val="00B41709"/>
    <w:rsid w:val="00B571D6"/>
    <w:rsid w:val="00B60CD2"/>
    <w:rsid w:val="00B6711C"/>
    <w:rsid w:val="00B92747"/>
    <w:rsid w:val="00B9452D"/>
    <w:rsid w:val="00BC11A3"/>
    <w:rsid w:val="00BE3D7E"/>
    <w:rsid w:val="00C448A6"/>
    <w:rsid w:val="00C679E8"/>
    <w:rsid w:val="00C7179A"/>
    <w:rsid w:val="00C8317B"/>
    <w:rsid w:val="00C841A1"/>
    <w:rsid w:val="00C90E3A"/>
    <w:rsid w:val="00CB10BC"/>
    <w:rsid w:val="00CC0D43"/>
    <w:rsid w:val="00CD6CCA"/>
    <w:rsid w:val="00D04C5C"/>
    <w:rsid w:val="00D267D5"/>
    <w:rsid w:val="00D36FCA"/>
    <w:rsid w:val="00D45053"/>
    <w:rsid w:val="00D5666B"/>
    <w:rsid w:val="00D750C0"/>
    <w:rsid w:val="00D9225C"/>
    <w:rsid w:val="00DB652F"/>
    <w:rsid w:val="00E048D3"/>
    <w:rsid w:val="00E4218D"/>
    <w:rsid w:val="00E4241C"/>
    <w:rsid w:val="00E53EA4"/>
    <w:rsid w:val="00F069E1"/>
    <w:rsid w:val="00F1339F"/>
    <w:rsid w:val="00F27B34"/>
    <w:rsid w:val="00F43DD8"/>
    <w:rsid w:val="00F57751"/>
    <w:rsid w:val="00F71954"/>
    <w:rsid w:val="00F74906"/>
    <w:rsid w:val="00F84498"/>
    <w:rsid w:val="00FA1FAB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9</Pages>
  <Words>1720</Words>
  <Characters>9806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13</cp:revision>
  <dcterms:created xsi:type="dcterms:W3CDTF">2025-07-04T15:55:00Z</dcterms:created>
  <dcterms:modified xsi:type="dcterms:W3CDTF">2025-08-17T22:30:00Z</dcterms:modified>
</cp:coreProperties>
</file>