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C13E" w14:textId="2E2F5108" w:rsidR="009932EC" w:rsidRDefault="002D4482">
      <w:r w:rsidRPr="003969AF">
        <w:rPr>
          <w:u w:val="single"/>
          <w:lang w:val="en-US"/>
        </w:rPr>
        <w:t>Lyapunov Contraction Recursion Unrolling</w:t>
      </w:r>
      <w:r>
        <w:rPr>
          <w:lang w:val="en-US"/>
        </w:rPr>
        <w:br/>
      </w:r>
      <w:r>
        <w:rPr>
          <w:lang w:val="en-US"/>
        </w:rPr>
        <w:br/>
      </w:r>
      <w:r w:rsidRPr="002D4482">
        <w:t>Starting from the recursion</w:t>
      </w:r>
      <w:r>
        <w:t>:</w:t>
      </w:r>
    </w:p>
    <w:p w14:paraId="2372EEEB" w14:textId="0796CF28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=q 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739F197C" w14:textId="3A3D331C" w:rsidR="002D4482" w:rsidRPr="002D4482" w:rsidRDefault="002D4482" w:rsidP="002D4482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the first few iterations</w:t>
      </w:r>
      <w:r>
        <w:rPr>
          <w:rFonts w:eastAsiaTheme="minorEastAsia"/>
          <w:lang w:val="en-US"/>
        </w:rPr>
        <w:t xml:space="preserve"> look like</w:t>
      </w:r>
      <w:r w:rsidRPr="002D4482">
        <w:rPr>
          <w:rFonts w:eastAsiaTheme="minorEastAsia"/>
          <w:lang w:val="en-US"/>
        </w:rPr>
        <w:t>:</w:t>
      </w:r>
    </w:p>
    <w:p w14:paraId="36AB76F0" w14:textId="59F13979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p w14:paraId="372F4148" w14:textId="27787258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</m:oMath>
      </m:oMathPara>
    </w:p>
    <w:p w14:paraId="7F0C26A7" w14:textId="5EF26EFE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459661B2" w14:textId="2A5A52BD" w:rsidR="002D4482" w:rsidRP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Which gives the pattern:</w:t>
      </w:r>
      <w:r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6BEDCA9D" w14:textId="434FA1B3" w:rsidR="002D4482" w:rsidRDefault="002D4482" w:rsidP="002D4482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Taking absolute values</w:t>
      </w:r>
      <w:r>
        <w:rPr>
          <w:rFonts w:eastAsiaTheme="minorEastAsia"/>
          <w:lang w:val="en-US"/>
        </w:rPr>
        <w:t>:</w:t>
      </w:r>
    </w:p>
    <w:p w14:paraId="1DB304A2" w14:textId="2528D6D4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68563A0F" w14:textId="3D0E7E81" w:rsid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 geometric series is </w:t>
      </w:r>
      <w:r w:rsidRPr="002D4482">
        <w:rPr>
          <w:rFonts w:eastAsiaTheme="minorEastAsia"/>
          <w:lang w:val="en-US"/>
        </w:rPr>
        <w:t xml:space="preserve">Change index by setting </w:t>
      </w:r>
      <m:oMath>
        <m:r>
          <w:rPr>
            <w:rFonts w:ascii="Cambria Math" w:eastAsiaTheme="minorEastAsia" w:hAnsi="Cambria Math"/>
            <w:lang w:val="en-US"/>
          </w:rPr>
          <m:t>j=k-1-i</m:t>
        </m:r>
      </m:oMath>
      <w:r>
        <w:rPr>
          <w:rFonts w:eastAsiaTheme="minorEastAsia"/>
          <w:lang w:val="en-US"/>
        </w:rPr>
        <w:t>:</w:t>
      </w:r>
    </w:p>
    <w:p w14:paraId="2CF239DD" w14:textId="2720F0B2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6FA30D96" w14:textId="32B77FBE" w:rsid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Using a uniform bound:</w:t>
      </w:r>
    </w:p>
    <w:p w14:paraId="27496FED" w14:textId="456E3BD8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</m:oMath>
      </m:oMathPara>
    </w:p>
    <w:p w14:paraId="1947E684" w14:textId="5EDC3949" w:rsidR="002D4482" w:rsidRP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We obtain:</w:t>
      </w:r>
    </w:p>
    <w:p w14:paraId="5FA68AFF" w14:textId="6BF3061C" w:rsidR="002D4482" w:rsidRPr="002D4482" w:rsidRDefault="00000000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2C074D80" w14:textId="3EF313BA" w:rsidR="003969AF" w:rsidRPr="003969AF" w:rsidRDefault="002D4482" w:rsidP="003969AF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q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k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>→</m:t>
        </m:r>
        <m:r>
          <w:rPr>
            <w:rFonts w:ascii="Cambria Math" w:eastAsiaTheme="minorEastAsia" w:hAnsi="Cambria Math"/>
            <w:lang w:val="en-US"/>
          </w:rPr>
          <m:t>0</m:t>
        </m:r>
      </m:oMath>
      <w:r w:rsidRPr="002D4482">
        <w:rPr>
          <w:rFonts w:eastAsiaTheme="minorEastAsia"/>
          <w:lang w:val="en-US"/>
        </w:rPr>
        <w:t xml:space="preserve"> as </w:t>
      </w:r>
      <m:oMath>
        <m:r>
          <w:rPr>
            <w:rFonts w:ascii="Cambria Math" w:eastAsiaTheme="minorEastAsia" w:hAnsi="Cambria Math"/>
            <w:lang w:val="en-US"/>
          </w:rPr>
          <m:t xml:space="preserve">k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→∞</m:t>
        </m:r>
      </m:oMath>
      <w:r w:rsidR="003969AF">
        <w:rPr>
          <w:rFonts w:eastAsiaTheme="minorEastAsia"/>
          <w:lang w:val="en-US"/>
        </w:rPr>
        <w:t>, the left term has a max limit:</w:t>
      </w:r>
    </w:p>
    <w:p w14:paraId="4F17FE76" w14:textId="2D833700" w:rsidR="003969AF" w:rsidRPr="003969AF" w:rsidRDefault="00000000" w:rsidP="003969A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17C7521D" w14:textId="1DFCB77D" w:rsidR="003969AF" w:rsidRDefault="003969AF" w:rsidP="003969AF">
      <w:pPr>
        <w:rPr>
          <w:rFonts w:eastAsiaTheme="minorEastAsia"/>
          <w:lang w:val="en-US"/>
        </w:rPr>
      </w:pPr>
      <w:r w:rsidRPr="003969AF">
        <w:rPr>
          <w:rFonts w:eastAsiaTheme="minorEastAsia"/>
          <w:lang w:val="en-US"/>
        </w:rPr>
        <w:t>Therefore, the inequality simplifies to the classical Lyapunov contraction bound:</w:t>
      </w:r>
    </w:p>
    <w:p w14:paraId="0E7B33A1" w14:textId="74685F59" w:rsidR="002D4482" w:rsidRPr="004E00AF" w:rsidRDefault="00000000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</m:oMath>
      </m:oMathPara>
    </w:p>
    <w:p w14:paraId="08140B19" w14:textId="24695CEA" w:rsidR="004E00AF" w:rsidRPr="004E00AF" w:rsidRDefault="004E00AF" w:rsidP="002D4482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ζ(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,∆m,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eastAsia="Cambria Math" w:hAnsi="Cambria Math"/>
                </w:rPr>
                <m:t>)</m:t>
              </m:r>
            </m:e>
          </m:d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="Cambria Math" w:hAnsi="Cambria Math"/>
            </w:rPr>
            <m:t>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γ</m:t>
              </m:r>
              <m:ctrlPr>
                <w:rPr>
                  <w:rFonts w:ascii="Cambria Math" w:eastAsia="Cambria Math" w:hAnsi="Cambria Math"/>
                </w:rPr>
              </m:ctrlP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m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Δ</m:t>
                  </m:r>
                  <m:r>
                    <w:rPr>
                      <w:rFonts w:ascii="Cambria Math" w:eastAsia="Cambria Math" w:hAnsi="Cambria Math"/>
                    </w:rPr>
                    <m:t>m</m:t>
                  </m:r>
                </m:e>
              </m:d>
              <m:r>
                <w:rPr>
                  <w:rFonts w:ascii="Cambria Math" w:eastAsia="Cambria Math" w:hAnsi="Cambria Math"/>
                </w:rPr>
                <m:t>∙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∆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e>
          </m:d>
        </m:oMath>
      </m:oMathPara>
    </w:p>
    <w:p w14:paraId="49B9F99E" w14:textId="7EAA11D0" w:rsidR="004E00AF" w:rsidRDefault="004E00AF" w:rsidP="004E00AF">
      <w:pPr>
        <w:jc w:val="center"/>
        <w:rPr>
          <w:rFonts w:eastAsiaTheme="minorEastAsia"/>
        </w:rPr>
      </w:pPr>
      <w:r w:rsidRPr="00DD13B0">
        <w:rPr>
          <w:i/>
          <w:iCs/>
          <w:highlight w:val="yellow"/>
        </w:rPr>
        <w:t>noise bounded region</w:t>
      </w:r>
      <w:r w:rsidRPr="00DD13B0">
        <w:rPr>
          <w:highlight w:val="yellow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  <w:highlight w:val="yellow"/>
          </w:rPr>
          <m:t>≤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highlight w:val="yellow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highlight w:val="yellow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/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highlight w:val="yellow"/>
                      </w:rPr>
                      <m:t>≤</m:t>
                    </m:r>
                    <m:r>
                      <w:rPr>
                        <w:rFonts w:ascii="Cambria Math" w:hAnsi="Cambria Math"/>
                        <w:highlight w:val="yellow"/>
                      </w:rPr>
                      <m:t>i&lt;k</m:t>
                    </m:r>
                    <m:ctrlPr>
                      <w:rPr>
                        <w:rFonts w:ascii="Cambria Math" w:hAnsi="Cambria Math"/>
                        <w:highlight w:val="yellow"/>
                      </w:rPr>
                    </m:ctrlPr>
                  </m:sub>
                </m:sSub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/>
                            <w:highlight w:val="yellow"/>
                          </w:rPr>
                          <m:t>ζ</m:t>
                        </m:r>
                      </m:e>
                      <m:sub>
                        <m:r>
                          <w:rPr>
                            <w:rFonts w:ascii="Cambria Math" w:hAnsi="Cambria Math"/>
                            <w:highlight w:val="yellow"/>
                          </w:rPr>
                          <m:t>i</m:t>
                        </m:r>
                      </m:sub>
                    </m:sSub>
                  </m:e>
                </m:d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e>
            </m:func>
          </m:num>
          <m:den>
            <m:r>
              <w:rPr>
                <w:rFonts w:ascii="Cambria Math" w:eastAsiaTheme="minorEastAsia" w:hAnsi="Cambria Math"/>
                <w:highlight w:val="yellow"/>
              </w:rPr>
              <m:t>1-</m:t>
            </m:r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q</m:t>
                </m:r>
              </m:e>
            </m:d>
          </m:den>
        </m:f>
      </m:oMath>
    </w:p>
    <w:p w14:paraId="30AF7349" w14:textId="366D1BE2" w:rsidR="004E00AF" w:rsidRPr="004E00AF" w:rsidRDefault="004E00AF" w:rsidP="004E00AF">
      <w:pPr>
        <w:jc w:val="center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1-2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yellow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</w:rPr>
                    <m:t>2</m:t>
                  </m:r>
                </m:sup>
              </m:sSubSup>
            </m:e>
          </m:d>
        </m:oMath>
      </m:oMathPara>
    </w:p>
    <w:p w14:paraId="478253E6" w14:textId="615D060B" w:rsidR="004E00AF" w:rsidRPr="00EB41A1" w:rsidRDefault="004E00AF" w:rsidP="004E00AF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0&lt;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&lt;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</m:oMath>
      </m:oMathPara>
    </w:p>
    <w:p w14:paraId="08126D29" w14:textId="77777777" w:rsidR="00EB41A1" w:rsidRPr="004E00AF" w:rsidRDefault="00EB41A1" w:rsidP="004E00AF">
      <w:pPr>
        <w:jc w:val="center"/>
        <w:rPr>
          <w:rFonts w:eastAsiaTheme="minorEastAsia"/>
        </w:rPr>
      </w:pPr>
    </w:p>
    <w:p w14:paraId="1FE7DEB6" w14:textId="67FD5657" w:rsidR="004E00AF" w:rsidRDefault="004E00AF" w:rsidP="004E00AF">
      <w:pPr>
        <w:jc w:val="center"/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1-</m:t>
            </m:r>
            <m:r>
              <m:rPr>
                <m:scr m:val="script"/>
              </m:rP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den>
        </m:f>
      </m:oMath>
      <w:r>
        <w:rPr>
          <w:rFonts w:eastAsiaTheme="minorEastAsia"/>
        </w:rPr>
        <w:t>:</w:t>
      </w:r>
    </w:p>
    <w:p w14:paraId="52012727" w14:textId="5D4E4C06" w:rsidR="004E00AF" w:rsidRPr="004E00AF" w:rsidRDefault="004E00AF" w:rsidP="004E00AF">
      <w:pPr>
        <w:jc w:val="center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1-2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M</m:t>
                  </m:r>
                </m:e>
              </m:d>
            </m:e>
          </m:d>
        </m:oMath>
      </m:oMathPara>
    </w:p>
    <w:p w14:paraId="46BA1AAE" w14:textId="7752A519" w:rsidR="004E00AF" w:rsidRPr="004E00AF" w:rsidRDefault="004E00AF" w:rsidP="004E00AF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ζ(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,∆m,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eastAsia="Cambria Math" w:hAnsi="Cambria Math"/>
                </w:rPr>
                <m:t>)</m:t>
              </m:r>
            </m:e>
          </m:d>
          <m:r>
            <w:rPr>
              <w:rFonts w:ascii="Cambria Math" w:eastAsia="Cambria Math" w:hAnsi="Cambria Math"/>
            </w:rPr>
            <m:t>=</m:t>
          </m:r>
          <w:bookmarkStart w:id="0" w:name="_Hlk216106818"/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M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k</m:t>
                      </m:r>
                    </m:sub>
                  </m:sSub>
                </m:e>
              </m:d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Δ</m:t>
                  </m:r>
                  <m:r>
                    <w:rPr>
                      <w:rFonts w:ascii="Cambria Math" w:eastAsia="Cambria Math" w:hAnsi="Cambria Math"/>
                    </w:rPr>
                    <m:t>m</m:t>
                  </m:r>
                </m:e>
              </m:d>
              <m:r>
                <w:rPr>
                  <w:rFonts w:ascii="Cambria Math" w:eastAsia="Cambria Math" w:hAnsi="Cambria Math"/>
                </w:rPr>
                <m:t>∙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w:bookmarkStart w:id="1" w:name="_Hlk216110943"/>
                  <m:r>
                    <w:rPr>
                      <w:rFonts w:ascii="Cambria Math" w:hAnsi="Cambria Math"/>
                    </w:rPr>
                    <m:t>∆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w:bookmarkEnd w:id="1"/>
                </m:e>
              </m:d>
            </m:e>
          </m:d>
        </m:oMath>
      </m:oMathPara>
      <w:bookmarkEnd w:id="0"/>
    </w:p>
    <w:p w14:paraId="073E9E01" w14:textId="1DEF8E9B" w:rsidR="004E00AF" w:rsidRDefault="004E00AF" w:rsidP="004E00AF">
      <w:pPr>
        <w:jc w:val="center"/>
        <w:rPr>
          <w:rFonts w:eastAsiaTheme="minorEastAsia"/>
          <w:sz w:val="28"/>
          <w:szCs w:val="28"/>
        </w:rPr>
      </w:pPr>
      <w:r w:rsidRPr="00C16B13">
        <w:rPr>
          <w:i/>
          <w:iCs/>
          <w:sz w:val="28"/>
          <w:szCs w:val="28"/>
          <w:highlight w:val="yellow"/>
        </w:rPr>
        <w:t>noise bounded region</w:t>
      </w:r>
      <w:r w:rsidRPr="00C16B13">
        <w:rPr>
          <w:sz w:val="28"/>
          <w:szCs w:val="28"/>
          <w:highlight w:val="yellow"/>
        </w:rPr>
        <w:t xml:space="preserve"> </w:t>
      </w:r>
      <w:bookmarkStart w:id="2" w:name="_Hlk216108369"/>
      <m:oMath>
        <m:r>
          <m:rPr>
            <m:sty m:val="p"/>
          </m:rPr>
          <w:rPr>
            <w:rFonts w:ascii="Cambria Math" w:eastAsiaTheme="minorEastAsia" w:hAnsi="Cambria Math"/>
            <w:sz w:val="28"/>
            <w:szCs w:val="28"/>
            <w:highlight w:val="yellow"/>
          </w:rPr>
          <m:t>≤</m:t>
        </m:r>
        <m:f>
          <m:fPr>
            <m:ctrlPr>
              <w:rPr>
                <w:rFonts w:ascii="Cambria Math" w:eastAsiaTheme="minorEastAsia" w:hAnsi="Cambria Math"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8"/>
                    <w:szCs w:val="28"/>
                    <w:highlight w:val="yellow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  <m:t>≤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  <m:t>i&lt;k</m:t>
                    </m:r>
                    <m:ctrlPr>
                      <w:rPr>
                        <w:rFonts w:ascii="Cambria Math" w:hAnsi="Cambria Math"/>
                        <w:sz w:val="28"/>
                        <w:szCs w:val="28"/>
                        <w:highlight w:val="yellow"/>
                      </w:rPr>
                    </m:ctrlPr>
                  </m:sub>
                </m:sSub>
                <m:ctrlPr>
                  <w:rPr>
                    <w:rFonts w:ascii="Cambria Math" w:hAnsi="Cambria Math"/>
                    <w:i/>
                    <w:sz w:val="28"/>
                    <w:szCs w:val="28"/>
                    <w:highlight w:val="yellow"/>
                  </w:rPr>
                </m:ctrlPr>
              </m:fName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1-</m:t>
                            </m:r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M</m:t>
                            </m:r>
                          </m:e>
                        </m:d>
                      </m:num>
                      <m:den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,i</m:t>
                                </m:r>
                              </m:sub>
                            </m:sSub>
                          </m:e>
                        </m:d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Δm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∙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n</m:t>
                                </m:r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,i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∆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Γ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d>
                <m:ctrlPr>
                  <w:rPr>
                    <w:rFonts w:ascii="Cambria Math" w:hAnsi="Cambria Math"/>
                    <w:i/>
                    <w:sz w:val="28"/>
                    <w:szCs w:val="28"/>
                    <w:highlight w:val="yellow"/>
                  </w:rPr>
                </m:ctrlPr>
              </m:e>
            </m:func>
          </m:num>
          <m:den>
            <m:r>
              <w:rPr>
                <w:rFonts w:ascii="Cambria Math" w:eastAsiaTheme="minorEastAsia" w:hAnsi="Cambria Math"/>
                <w:sz w:val="28"/>
                <w:szCs w:val="28"/>
                <w:highlight w:val="yellow"/>
              </w:rPr>
              <m:t>1-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28"/>
                    <w:szCs w:val="28"/>
                    <w:highlight w:val="yellow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  <w:highlight w:val="yellow"/>
                  </w:rPr>
                  <m:t>1-2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1-</m:t>
                    </m:r>
                    <m:r>
                      <m:rPr>
                        <m:scr m:val="script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e>
                </m:d>
              </m:e>
            </m:d>
          </m:den>
        </m:f>
      </m:oMath>
      <w:bookmarkEnd w:id="2"/>
    </w:p>
    <w:p w14:paraId="5501237B" w14:textId="384C9DC1" w:rsidR="00EB41A1" w:rsidRPr="00F61D66" w:rsidRDefault="00EB41A1" w:rsidP="004E00AF">
      <w:pPr>
        <w:jc w:val="center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highlight w:val="yellow"/>
            </w:rPr>
            <m:t>1-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eastAsiaTheme="minorEastAsia" w:hAnsi="Cambria Math"/>
                  <w:highlight w:val="yellow"/>
                </w:rPr>
                <m:t>q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m:t>≤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1-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M</m:t>
                      </m:r>
                    </m:e>
                  </m:d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r>
                    <m:rPr>
                      <m:scr m:val="script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2624E70C" w14:textId="3DCA8204" w:rsidR="00F61D66" w:rsidRPr="00F61D66" w:rsidRDefault="00F61D66" w:rsidP="00F61D66">
      <w:pPr>
        <w:pStyle w:val="BodyText"/>
        <w:rPr>
          <w:sz w:val="22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sz w:val="22"/>
                  <w:szCs w:val="22"/>
                  <w:highlight w:val="yellow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2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1-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M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k</m:t>
                          </m:r>
                        </m:sub>
                      </m:sSub>
                    </m:e>
                  </m:d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HAnsi" w:hAnsi="Cambria Math" w:cstheme="minorBidi"/>
                              <w:i/>
                              <w:kern w:val="2"/>
                              <w:sz w:val="22"/>
                              <w:szCs w:val="22"/>
                              <w:highlight w:val="yellow"/>
                              <w:lang w:val="en-CA"/>
                              <w14:ligatures w14:val="standardContextual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Δm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∙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+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n,k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+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∆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k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sz w:val="22"/>
                  <w:szCs w:val="22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1-2</m:t>
                  </m:r>
                  <m:d>
                    <m:dPr>
                      <m:ctrlPr>
                        <w:rPr>
                          <w:rFonts w:ascii="Cambria Math" w:eastAsiaTheme="minorHAnsi" w:hAnsi="Cambria Math" w:cstheme="minorBidi"/>
                          <w:i/>
                          <w:kern w:val="2"/>
                          <w:sz w:val="22"/>
                          <w:szCs w:val="22"/>
                          <w:highlight w:val="yellow"/>
                          <w:lang w:val="en-CA"/>
                          <w14:ligatures w14:val="standardContextual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1-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M</m:t>
                      </m:r>
                    </m:e>
                  </m:d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2"/>
              <w:szCs w:val="22"/>
              <w:highlight w:val="yellow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sz w:val="22"/>
                  <w:szCs w:val="22"/>
                  <w:highlight w:val="yellow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highlight w:val="yellow"/>
                      <w:lang w:val="en-CA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  <w:highlight w:val="yellow"/>
                          <w:lang w:val="en-CA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  <m:t>max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  <m:t>≤</m:t>
                      </m:r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  <m:t>i&lt;k</m:t>
                      </m:r>
                      <m:ctrl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  <w:lang w:val="en-CA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  <w:lang w:val="en-CA"/>
                    </w:rPr>
                  </m:ctrlP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HAnsi" w:hAnsi="Cambria Math" w:cstheme="minorBidi"/>
                          <w:i/>
                          <w:kern w:val="2"/>
                          <w:sz w:val="22"/>
                          <w:szCs w:val="22"/>
                          <w:highlight w:val="yellow"/>
                          <w:lang w:val="en-CA"/>
                          <w14:ligatures w14:val="standardContextual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2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highlight w:val="yellow"/>
                                </w:rPr>
                                <m:t>1-</m:t>
                              </m:r>
                              <m:r>
                                <m:rPr>
                                  <m:scr m:val="script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highlight w:val="yellow"/>
                                </w:rPr>
                                <m:t>M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k,i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  <w:highlight w:val="yellow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HAnsi" w:hAnsi="Cambria Math" w:cstheme="minorBidi"/>
                                      <w:i/>
                                      <w:kern w:val="2"/>
                                      <w:sz w:val="22"/>
                                      <w:szCs w:val="22"/>
                                      <w:highlight w:val="yellow"/>
                                      <w:lang w:val="en-CA"/>
                                      <w14:ligatures w14:val="standardContextual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Δm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∙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+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δ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n,i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  <w:highlight w:val="yellow"/>
                            </w:rPr>
                            <m:t>+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  <w:highlight w:val="yellow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highlight w:val="yellow"/>
                                </w:rPr>
                                <m:t>∆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  <w:highlight w:val="yellow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Γ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  <w:highlight w:val="yellow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</m:d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  <w:lang w:val="en-CA"/>
                    </w:rPr>
                  </m:ctrlPr>
                </m:e>
              </m:func>
            </m:num>
            <m:den>
              <m:r>
                <w:rPr>
                  <w:rFonts w:ascii="Cambria Math" w:eastAsiaTheme="minorEastAsia" w:hAnsi="Cambria Math"/>
                  <w:sz w:val="22"/>
                  <w:szCs w:val="22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2"/>
                      <w:szCs w:val="22"/>
                      <w:highlight w:val="yellow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  <w:highlight w:val="yellow"/>
                    </w:rPr>
                    <m:t>1-2</m:t>
                  </m:r>
                  <m:d>
                    <m:dPr>
                      <m:ctrlPr>
                        <w:rPr>
                          <w:rFonts w:ascii="Cambria Math" w:eastAsiaTheme="minorHAnsi" w:hAnsi="Cambria Math" w:cstheme="minorBidi"/>
                          <w:i/>
                          <w:kern w:val="2"/>
                          <w:sz w:val="22"/>
                          <w:szCs w:val="22"/>
                          <w:highlight w:val="yellow"/>
                          <w:lang w:val="en-CA"/>
                          <w14:ligatures w14:val="standardContextual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1-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  <w:sz w:val="22"/>
                          <w:szCs w:val="22"/>
                          <w:highlight w:val="yellow"/>
                        </w:rPr>
                        <m:t>M</m:t>
                      </m:r>
                    </m:e>
                  </m:d>
                </m:e>
              </m:d>
            </m:den>
          </m:f>
        </m:oMath>
      </m:oMathPara>
    </w:p>
    <w:p w14:paraId="698CB45A" w14:textId="20956CDB" w:rsidR="00C26AFA" w:rsidRDefault="00EB41A1" w:rsidP="004E00AF">
      <w:pPr>
        <w:jc w:val="center"/>
        <w:rPr>
          <w:rFonts w:eastAsiaTheme="minorEastAsia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4"/>
                      <w:szCs w:val="24"/>
                      <w:lang w:val="en-US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4"/>
                          <w:szCs w:val="24"/>
                          <w:lang w:val="en-US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yellow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yellow"/>
                    </w:rPr>
                    <m:t>q</m:t>
                  </m:r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m:t>≤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Δm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∙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+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n,k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+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∆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Γ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4"/>
                                    <w:szCs w:val="24"/>
                                    <w:lang w:val="en-US"/>
                                    <w14:ligatures w14:val="none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kern w:val="0"/>
                                        <w:sz w:val="24"/>
                                        <w:szCs w:val="24"/>
                                        <w:lang w:val="en-US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1-</m:t>
                                </m:r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∙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Δm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∙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+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n,k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+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∆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  <w:highlight w:val="yellow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Γ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  <w:highlight w:val="yellow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4"/>
                                    <w:szCs w:val="24"/>
                                    <w:lang w:val="en-US"/>
                                    <w14:ligatures w14:val="none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 w:cs="Times New Roman"/>
                                        <w:i/>
                                        <w:kern w:val="0"/>
                                        <w:sz w:val="24"/>
                                        <w:szCs w:val="24"/>
                                        <w:lang w:val="en-US"/>
                                        <w14:ligatures w14:val="none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61EE1F96" w14:textId="5F175BAF" w:rsidR="004E00AF" w:rsidRPr="004E00AF" w:rsidRDefault="000229E1" w:rsidP="00013244">
      <w:pPr>
        <w:rPr>
          <w:rFonts w:eastAsiaTheme="minorEastAsia"/>
        </w:rPr>
      </w:pPr>
      <w:r>
        <w:rPr>
          <w:rFonts w:eastAsiaTheme="minorEastAsia"/>
        </w:rPr>
        <w:t>Using the secant approximation from Section 7.</w:t>
      </w:r>
    </w:p>
    <w:p w14:paraId="272A3B39" w14:textId="5953FAB0" w:rsidR="004E00AF" w:rsidRPr="000229E1" w:rsidRDefault="000229E1" w:rsidP="004E00AF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Times New Roman"/>
            </w:rPr>
            <m:t>μ</m:t>
          </m:r>
          <m:d>
            <m:dPr>
              <m:ctrlPr>
                <w:rPr>
                  <w:rFonts w:ascii="Cambria Math" w:eastAsia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 w:cs="Times New Roman"/>
                    </w:rPr>
                    <m:t>α</m:t>
                  </m:r>
                </m:e>
                <m:sub>
                  <m:r>
                    <w:rPr>
                      <w:rFonts w:ascii="Cambria Math" w:eastAsia="Cambria Math" w:hAnsi="Cambria Math" w:cs="Times New Roman"/>
                    </w:rPr>
                    <m:t>k</m:t>
                  </m:r>
                </m:sub>
              </m:sSub>
            </m:e>
          </m:d>
          <m:r>
            <w:rPr>
              <w:rFonts w:ascii="Cambria Math" w:eastAsia="Cambria Math" w:hAnsi="Cambria Math" w:cs="Times New Roman"/>
            </w:rPr>
            <m:t>-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</w:rPr>
                <m:t>v</m:t>
              </m:r>
            </m:e>
            <m:sub>
              <m:r>
                <w:rPr>
                  <w:rFonts w:ascii="Cambria Math" w:eastAsia="Cambria Math" w:hAnsi="Cambria Math" w:cs="Times New Roman"/>
                </w:rPr>
                <m:t>d</m:t>
              </m:r>
            </m:sub>
          </m:sSub>
          <m:r>
            <w:rPr>
              <w:rFonts w:ascii="Cambria Math" w:eastAsia="Cambria Math" w:hAnsi="Cambria Math" w:cs="Times New Roman"/>
            </w:rPr>
            <m:t>≈</m:t>
          </m:r>
          <m:r>
            <w:rPr>
              <w:rFonts w:ascii="Cambria Math" w:eastAsia="Cambria Math" w:hAnsi="Cambria Math"/>
            </w:rPr>
            <m:t>m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-m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p>
              <m:r>
                <w:rPr>
                  <w:rFonts w:ascii="Cambria Math" w:eastAsia="Cambria Math" w:hAnsi="Cambria Math"/>
                </w:rPr>
                <m:t>*</m:t>
              </m:r>
            </m:sup>
          </m:sSup>
          <m:r>
            <w:rPr>
              <w:rFonts w:ascii="Cambria Math" w:eastAsia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+</m:t>
          </m:r>
          <m:r>
            <m:rPr>
              <m:sty m:val="p"/>
            </m:rPr>
            <w:rPr>
              <w:rFonts w:ascii="Cambria Math" w:eastAsia="Cambria Math" w:hAnsi="Cambria Math"/>
            </w:rPr>
            <m:t>Γ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-</m:t>
          </m:r>
          <m:r>
            <m:rPr>
              <m:sty m:val="p"/>
            </m:rPr>
            <w:rPr>
              <w:rFonts w:ascii="Cambria Math" w:eastAsia="Cambria Math" w:hAnsi="Cambria Math"/>
            </w:rPr>
            <m:t>Γ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*</m:t>
                  </m:r>
                </m:sup>
              </m:sSup>
            </m:e>
          </m:d>
          <m:r>
            <w:rPr>
              <w:rFonts w:ascii="Cambria Math" w:eastAsia="Cambria Math" w:hAnsi="Cambria Math"/>
            </w:rPr>
            <m:t>≈m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e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δ</m:t>
              </m:r>
            </m:e>
            <m:sub>
              <m:r>
                <w:rPr>
                  <w:rFonts w:ascii="Cambria Math" w:eastAsia="Cambria Math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78F62C1" w14:textId="6EDDCEB7" w:rsidR="000229E1" w:rsidRPr="000229E1" w:rsidRDefault="000229E1" w:rsidP="00013244">
      <w:pPr>
        <w:rPr>
          <w:rFonts w:eastAsiaTheme="minorEastAsia"/>
        </w:rPr>
      </w:pPr>
      <w:r>
        <w:rPr>
          <w:rFonts w:eastAsiaTheme="minorEastAsia"/>
        </w:rPr>
        <w:t xml:space="preserve">Under the high noise bounded region,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e</m:t>
                </m:r>
              </m:e>
              <m:sub>
                <m:r>
                  <w:rPr>
                    <w:rFonts w:ascii="Cambria Math" w:eastAsia="Cambria Math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≤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i/>
                    <w:kern w:val="0"/>
                    <w:sz w:val="24"/>
                    <w:szCs w:val="24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ζ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  <w:highlight w:val="yellow"/>
              </w:rPr>
              <m:t>1-</m:t>
            </m:r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q</m:t>
                </m:r>
              </m:e>
            </m:d>
          </m:den>
        </m:f>
      </m:oMath>
      <w:r>
        <w:rPr>
          <w:rFonts w:eastAsiaTheme="minorEastAsia"/>
        </w:rPr>
        <w:t>:</w:t>
      </w:r>
    </w:p>
    <w:p w14:paraId="02971085" w14:textId="4A9DFEEA" w:rsidR="000229E1" w:rsidRPr="000229E1" w:rsidRDefault="000229E1" w:rsidP="004E00AF">
      <w:pPr>
        <w:jc w:val="center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4"/>
                      <w:szCs w:val="24"/>
                      <w:lang w:val="en-US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4"/>
                          <w:szCs w:val="24"/>
                          <w:lang w:val="en-US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yellow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yellow"/>
                    </w:rPr>
                    <m:t>q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33453C6A" w14:textId="77777777" w:rsidR="000229E1" w:rsidRDefault="000229E1" w:rsidP="004E00AF">
      <w:pPr>
        <w:jc w:val="center"/>
        <w:rPr>
          <w:rFonts w:ascii="Times New Roman" w:hAnsi="Times New Roman" w:cs="Times New Roman"/>
          <w:sz w:val="24"/>
          <w:szCs w:val="24"/>
          <w:highlight w:val="red"/>
        </w:rPr>
      </w:pPr>
    </w:p>
    <w:p w14:paraId="58B936EC" w14:textId="77777777" w:rsidR="000229E1" w:rsidRDefault="000229E1" w:rsidP="004E00AF">
      <w:pPr>
        <w:jc w:val="center"/>
        <w:rPr>
          <w:rFonts w:ascii="Times New Roman" w:hAnsi="Times New Roman" w:cs="Times New Roman"/>
          <w:sz w:val="24"/>
          <w:szCs w:val="24"/>
          <w:highlight w:val="red"/>
        </w:rPr>
      </w:pPr>
    </w:p>
    <w:p w14:paraId="76E319E5" w14:textId="77777777" w:rsidR="001C1ED4" w:rsidRDefault="00C12E3D" w:rsidP="00C12E3D">
      <w:pPr>
        <w:pStyle w:val="BodyText"/>
      </w:pPr>
      <w:r w:rsidRPr="006C521C">
        <w:lastRenderedPageBreak/>
        <w:t>Due to the linearity checks of Section 5 and during convergence</w:t>
      </w:r>
      <w:r w:rsidR="001C1ED4">
        <w:t>:</w:t>
      </w:r>
    </w:p>
    <w:p w14:paraId="276141AF" w14:textId="5256A6D1" w:rsidR="001C1ED4" w:rsidRDefault="00C12E3D" w:rsidP="001C1ED4">
      <w:pPr>
        <w:pStyle w:val="BodyText"/>
        <w:jc w:val="center"/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kern w:val="2"/>
                      <w:highlight w:val="yellow"/>
                      <w:lang w:val="en-CA"/>
                      <w14:ligatures w14:val="standardContextual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Δm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</w:rPr>
            <m:t>∙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</w:rPr>
            <m:t>+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n,k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</w:rPr>
            <m:t>+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</w:rPr>
            <m:t>≤</m:t>
          </m:r>
          <m:r>
            <w:rPr>
              <w:rFonts w:ascii="Cambria Math" w:hAnsi="Cambria Math"/>
            </w:rPr>
            <m:t>κ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</m:oMath>
      </m:oMathPara>
    </w:p>
    <w:p w14:paraId="0AC17761" w14:textId="01655457" w:rsidR="000229E1" w:rsidRPr="00C12E3D" w:rsidRDefault="000229E1" w:rsidP="00C12E3D">
      <w:pPr>
        <w:pStyle w:val="BodyText"/>
      </w:pPr>
      <w:r>
        <w:t>B</w:t>
      </w:r>
      <w:r w:rsidRPr="000229E1">
        <w:t xml:space="preserve">ased on the errors from Section 6, </w:t>
      </w:r>
      <m:oMath>
        <m:r>
          <w:rPr>
            <w:rFonts w:ascii="Cambria Math" w:hAnsi="Cambria Math"/>
          </w:rPr>
          <m:t>κ=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0229E1">
        <w:rPr>
          <w:rFonts w:eastAsiaTheme="minorEastAsia"/>
        </w:rPr>
        <w:t>:</w:t>
      </w:r>
    </w:p>
    <w:p w14:paraId="37EFB0E7" w14:textId="3DAF1825" w:rsidR="000229E1" w:rsidRPr="00C12E3D" w:rsidRDefault="000229E1" w:rsidP="000229E1">
      <w:pPr>
        <w:jc w:val="center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4"/>
                      <w:szCs w:val="24"/>
                      <w:lang w:val="en-US"/>
                      <w14:ligatures w14:val="non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sz w:val="24"/>
                          <w:szCs w:val="24"/>
                          <w:lang w:val="en-US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highlight w:val="yellow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highlight w:val="yellow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highlight w:val="yellow"/>
                    </w:rPr>
                    <m:t>q</m:t>
                  </m:r>
                </m:e>
              </m:d>
            </m:den>
          </m:f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m:t>≤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2s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</m:rad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1-</m:t>
                                </m:r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∙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2s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</m:rad>
                          </m:den>
                        </m:f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47BF5BC6" w14:textId="2076A00A" w:rsidR="00C12E3D" w:rsidRDefault="00C12E3D" w:rsidP="007B0D48">
      <w:pPr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Substituting this into the difference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μ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sub>
            </m:sSub>
          </m:e>
        </m:d>
      </m:oMath>
      <w:r>
        <w:rPr>
          <w:rFonts w:eastAsiaTheme="minorEastAsia"/>
          <w:sz w:val="24"/>
          <w:szCs w:val="24"/>
        </w:rPr>
        <w:t>:</w:t>
      </w:r>
    </w:p>
    <w:p w14:paraId="28CB89BC" w14:textId="489704C6" w:rsidR="00C12E3D" w:rsidRPr="007B0D48" w:rsidRDefault="00C12E3D" w:rsidP="00C12E3D">
      <w:pPr>
        <w:jc w:val="center"/>
        <w:rPr>
          <w:rFonts w:eastAsiaTheme="minorEastAsia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≤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4"/>
                                <w:szCs w:val="24"/>
                                <w:lang w:val="en-US"/>
                                <w14:ligatures w14:val="none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4"/>
                                    <w:szCs w:val="24"/>
                                    <w:lang w:val="en-US"/>
                                    <w14:ligatures w14:val="none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2s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</m:rad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val="en-US"/>
                            <w14:ligatures w14:val="none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highlight w:val="yellow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n,k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  <w:highlight w:val="yellow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highlight w:val="yellow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∆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Γ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4"/>
                                <w:szCs w:val="24"/>
                                <w:lang w:val="en-US"/>
                                <w14:ligatures w14:val="none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4"/>
                                    <w:szCs w:val="24"/>
                                    <w:lang w:val="en-US"/>
                                    <w14:ligatures w14:val="none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1-</m:t>
                                </m:r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2s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α</m:t>
                                </m:r>
                              </m:e>
                            </m:d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e>
                            </m:rad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sz w:val="24"/>
                            <w:szCs w:val="24"/>
                            <w:lang w:val="en-US"/>
                            <w14:ligatures w14:val="none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highlight w:val="yellow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n,k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  <w:highlight w:val="yellow"/>
                          </w:rPr>
                          <m:t>+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highlight w:val="yellow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highlight w:val="yellow"/>
                              </w:rPr>
                              <m:t>∆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highlight w:val="yellow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Γ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highlight w:val="yellow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0A0FBBE5" w14:textId="76C55C5C" w:rsidR="007B0D48" w:rsidRPr="007B0D48" w:rsidRDefault="007B0D48" w:rsidP="007B0D48">
      <w:pPr>
        <w:rPr>
          <w:rFonts w:eastAsiaTheme="minorEastAsia"/>
          <w:sz w:val="24"/>
          <w:szCs w:val="24"/>
        </w:rPr>
      </w:pPr>
      <w:r w:rsidRPr="007B0D48">
        <w:rPr>
          <w:rFonts w:eastAsiaTheme="minorEastAsia"/>
          <w:sz w:val="24"/>
          <w:szCs w:val="24"/>
        </w:rPr>
        <w:t>Following the bounds</w:t>
      </w:r>
      <w:r>
        <w:rPr>
          <w:rFonts w:eastAsiaTheme="minorEastAsia"/>
          <w:sz w:val="24"/>
          <w:szCs w:val="24"/>
        </w:rPr>
        <w:t xml:space="preserve"> for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μ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>≤C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  <w:sz w:val="24"/>
                <w:szCs w:val="24"/>
              </w:rPr>
              <m:t>M</m:t>
            </m:r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  <w:sz w:val="24"/>
          <w:szCs w:val="24"/>
        </w:rPr>
        <w:t>:</w:t>
      </w:r>
    </w:p>
    <w:p w14:paraId="4414C41D" w14:textId="3907BC9D" w:rsidR="007B0D48" w:rsidRPr="007B0D48" w:rsidRDefault="007B0D48" w:rsidP="007B0D48">
      <w:pPr>
        <w:jc w:val="center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C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4"/>
                                <w:szCs w:val="24"/>
                                <w:lang w:val="en-US"/>
                                <w14:ligatures w14:val="none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4"/>
                                    <w:szCs w:val="24"/>
                                    <w:lang w:val="en-US"/>
                                    <w14:ligatures w14:val="none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+2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0.5≤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sz w:val="24"/>
                                <w:szCs w:val="24"/>
                                <w:lang w:val="en-US"/>
                                <w14:ligatures w14:val="none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kern w:val="0"/>
                                    <w:sz w:val="24"/>
                                    <w:szCs w:val="24"/>
                                    <w:lang w:val="en-US"/>
                                    <w14:ligatures w14:val="none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  <m:f>
                          <m:fPr>
                            <m:ctrl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1-</m:t>
                                </m:r>
                                <m:r>
                                  <m:rPr>
                                    <m:scr m:val="script"/>
                                  </m:rP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M</m:t>
                                </m:r>
                              </m:e>
                            </m:d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num>
                          <m:den>
                            <m:r>
                              <m:rPr>
                                <m:scr m:val="script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M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+2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0&lt;</m:t>
                        </m:r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M&lt;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0.5</m:t>
                        </m:r>
                      </m:e>
                    </m:mr>
                  </m:m>
                </m:e>
              </m:eqArr>
            </m:e>
          </m:d>
        </m:oMath>
      </m:oMathPara>
    </w:p>
    <w:p w14:paraId="73B3641E" w14:textId="77777777" w:rsidR="007B0D48" w:rsidRDefault="007B0D48" w:rsidP="00C12E3D">
      <w:pPr>
        <w:jc w:val="center"/>
        <w:rPr>
          <w:rFonts w:eastAsiaTheme="minorEastAsia"/>
          <w:sz w:val="28"/>
          <w:szCs w:val="28"/>
        </w:rPr>
      </w:pPr>
    </w:p>
    <w:p w14:paraId="7F7343C9" w14:textId="236FB70F" w:rsidR="00C12E3D" w:rsidRDefault="00C12E3D" w:rsidP="000229E1">
      <w:pPr>
        <w:jc w:val="center"/>
        <w:rPr>
          <w:rFonts w:eastAsiaTheme="minorEastAsia"/>
          <w:sz w:val="28"/>
          <w:szCs w:val="28"/>
        </w:rPr>
      </w:pPr>
    </w:p>
    <w:p w14:paraId="1354D157" w14:textId="77777777" w:rsidR="000229E1" w:rsidRPr="002D4482" w:rsidRDefault="000229E1" w:rsidP="004E00AF">
      <w:pPr>
        <w:jc w:val="center"/>
        <w:rPr>
          <w:rFonts w:eastAsiaTheme="minorEastAsia"/>
          <w:lang w:val="en-US"/>
        </w:rPr>
      </w:pPr>
    </w:p>
    <w:sectPr w:rsidR="000229E1" w:rsidRPr="002D44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482"/>
    <w:rsid w:val="00013244"/>
    <w:rsid w:val="000229E1"/>
    <w:rsid w:val="001C1ED4"/>
    <w:rsid w:val="002D4482"/>
    <w:rsid w:val="003969AF"/>
    <w:rsid w:val="004E00AF"/>
    <w:rsid w:val="007B0D48"/>
    <w:rsid w:val="00837C17"/>
    <w:rsid w:val="00895992"/>
    <w:rsid w:val="009932EC"/>
    <w:rsid w:val="00C12E3D"/>
    <w:rsid w:val="00C16B13"/>
    <w:rsid w:val="00C26AFA"/>
    <w:rsid w:val="00D25EE2"/>
    <w:rsid w:val="00EB41A1"/>
    <w:rsid w:val="00F61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8EF26"/>
  <w15:chartTrackingRefBased/>
  <w15:docId w15:val="{FABFC85A-6130-46DA-9243-1422C37EB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4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48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4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48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4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4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4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4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4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4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4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48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48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4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4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4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4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4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4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4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4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48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4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48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482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D4482"/>
    <w:rPr>
      <w:color w:val="666666"/>
    </w:rPr>
  </w:style>
  <w:style w:type="paragraph" w:styleId="BodyText">
    <w:name w:val="Body Text"/>
    <w:basedOn w:val="Normal"/>
    <w:link w:val="BodyTextChar"/>
    <w:uiPriority w:val="99"/>
    <w:unhideWhenUsed/>
    <w:rsid w:val="00C26AFA"/>
    <w:pPr>
      <w:spacing w:after="12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C26AFA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8</cp:revision>
  <dcterms:created xsi:type="dcterms:W3CDTF">2025-12-07T23:40:00Z</dcterms:created>
  <dcterms:modified xsi:type="dcterms:W3CDTF">2025-12-09T01:14:00Z</dcterms:modified>
</cp:coreProperties>
</file>