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000000">
      <w:pPr>
        <w:pStyle w:val="Heading1"/>
        <w:spacing w:before="120" w:after="120"/>
        <w:rPr>
          <w:b w:val="0"/>
          <w:sz w:val="20"/>
          <w:szCs w:val="20"/>
        </w:rPr>
      </w:pPr>
      <w:r>
        <w:t>Introduction</w:t>
      </w:r>
    </w:p>
    <w:p w14:paraId="6F90FE20" w14:textId="584EBF3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2F7915" w:rsidRPr="002F7915">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2F7915" w:rsidRPr="002F7915">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2F7915">
            <w:rPr>
              <w:noProof/>
              <w:color w:val="000000"/>
              <w:lang w:val="en-CA"/>
            </w:rPr>
            <w:t xml:space="preserve"> </w:t>
          </w:r>
          <w:r w:rsidR="002F7915" w:rsidRPr="002F7915">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2F7915" w:rsidRPr="002F7915">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8EF31D8"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2F7915" w:rsidRPr="002F7915">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2F7915" w:rsidRPr="002F7915">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2F7915" w:rsidRPr="002F7915">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8CB2210"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2F7915" w:rsidRPr="002F7915">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2F7915" w:rsidRPr="002F7915">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2F7915" w:rsidRPr="002F7915">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2F7915" w:rsidRPr="002F7915">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2F7915" w:rsidRPr="002F7915">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2F7915" w:rsidRPr="002F7915">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365814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2F7915" w:rsidRPr="002F7915">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2F7915" w:rsidRPr="002F7915">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2F7915" w:rsidRPr="002F7915">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2F7915" w:rsidRPr="002F7915">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ECCB17"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2F7915" w:rsidRPr="002F7915">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2F7915" w:rsidRPr="002F7915">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2F7915" w:rsidRPr="002F7915">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13307F98"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2F7915">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2F7915">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2F7915">
            <w:rPr>
              <w:noProof/>
            </w:rPr>
            <w:t>[2, 4, 5, 6, 20]</w:t>
          </w:r>
          <w:r w:rsidR="005D6C9B" w:rsidRPr="001746C9">
            <w:fldChar w:fldCharType="end"/>
          </w:r>
        </w:sdtContent>
      </w:sdt>
      <w:r w:rsidRPr="001746C9">
        <w:t>.</w:t>
      </w:r>
    </w:p>
    <w:p w14:paraId="781343C4" w14:textId="4CCE4255"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2F7915">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2F7915">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2F7915" w:rsidRPr="002F7915">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622060F"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2F7915" w:rsidRPr="002F7915">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2F7915">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2F7915" w:rsidRPr="002F7915">
            <w:rPr>
              <w:noProof/>
              <w:lang w:val="en-CA"/>
            </w:rPr>
            <w:t>[4, 6, 20]</w:t>
          </w:r>
          <w:r w:rsidR="00400024">
            <w:fldChar w:fldCharType="end"/>
          </w:r>
        </w:sdtContent>
      </w:sdt>
      <w:r w:rsidRPr="001746C9">
        <w:t>.</w:t>
      </w:r>
    </w:p>
    <w:p w14:paraId="051C7F26" w14:textId="6BE8D5BB"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2F7915">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1A675800"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2F7915">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5224F40E"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0B076A09"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2F7915">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2F7915" w:rsidRPr="002F7915">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0B3A1E9"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6E8608AF"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2F7915" w:rsidRPr="002F7915">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61D4C959"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2F7915">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4A50114D"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2F7915" w:rsidRPr="002F7915">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2F7915" w:rsidRPr="002F7915">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4912745"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2F7915" w:rsidRPr="002F7915">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727D7FA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2F7915" w:rsidRPr="002F7915">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2F7915" w:rsidRPr="002F7915">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2F7915" w:rsidRPr="002F7915">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ACA4BDD"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w:t>
      </w:r>
      <w:r w:rsidR="009924E2">
        <w:t>proportional</w:t>
      </w:r>
      <w:r w:rsidRPr="00E07A34">
        <w:t xml:space="preserve"> </w:t>
      </w:r>
      <w:r w:rsidR="009924E2">
        <w:t xml:space="preserve">to </w:t>
      </w:r>
      <w:r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3F0DD92A" w14:textId="77777777" w:rsidR="00386DB1"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w:t>
      </w:r>
    </w:p>
    <w:p w14:paraId="558AC329" w14:textId="24ECEE65" w:rsidR="00B30D46" w:rsidRPr="00E07A34" w:rsidRDefault="00A44CDC" w:rsidP="00224F44">
      <w:pPr>
        <w:spacing w:before="120" w:after="120"/>
        <w:ind w:firstLine="720"/>
        <w:rPr>
          <w:highlight w:val="white"/>
        </w:rPr>
      </w:pPr>
      <w:r w:rsidRPr="00E07A34">
        <w:rPr>
          <w:highlight w:val="white"/>
        </w:rPr>
        <w:t xml:space="preserve">Next, </w:t>
      </w:r>
      <w:r w:rsidR="00386DB1">
        <w:rPr>
          <w:highlight w:val="white"/>
        </w:rPr>
        <w:t>t</w:t>
      </w:r>
      <w:r w:rsidR="00386DB1" w:rsidRPr="005E693F">
        <w:rPr>
          <w:highlight w:val="lightGray"/>
        </w:rPr>
        <w:t xml:space="preserve">he technique continuously draws and stores individual data points in parallel, </w:t>
      </w:r>
      <m:oMath>
        <m:r>
          <w:rPr>
            <w:rFonts w:ascii="Cambria Math" w:eastAsia="Cambria Math" w:hAnsi="Cambria Math"/>
            <w:highlight w:val="lightGray"/>
          </w:rPr>
          <m:t>j</m:t>
        </m:r>
      </m:oMath>
      <w:r w:rsidR="00386DB1" w:rsidRPr="005E693F">
        <w:rPr>
          <w:highlight w:val="lightGray"/>
        </w:rPr>
        <w:t xml:space="preserve">, randomly generated through a function, </w:t>
      </w:r>
      <m:oMath>
        <m:r>
          <w:rPr>
            <w:rFonts w:ascii="Cambria Math" w:eastAsia="Cambria Math" w:hAnsi="Cambria Math"/>
            <w:highlight w:val="lightGray"/>
          </w:rPr>
          <m:t>v</m:t>
        </m:r>
      </m:oMath>
      <w:r w:rsidR="00386DB1" w:rsidRPr="005E693F">
        <w:rPr>
          <w:highlight w:val="lightGray"/>
        </w:rPr>
        <w:t xml:space="preserve">, dependent on an independent variable, </w:t>
      </w:r>
      <m:oMath>
        <m:r>
          <w:rPr>
            <w:rFonts w:ascii="Cambria Math" w:hAnsi="Cambria Math"/>
            <w:highlight w:val="lightGray"/>
          </w:rPr>
          <m:t>α</m:t>
        </m:r>
      </m:oMath>
      <w:r w:rsidR="00386DB1"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00386DB1" w:rsidRPr="005E693F">
        <w:rPr>
          <w:highlight w:val="lightGray"/>
        </w:rPr>
        <w:t xml:space="preserve">). </w:t>
      </w:r>
      <w:r w:rsidR="00386DB1">
        <w:rPr>
          <w:highlight w:val="white"/>
        </w:rPr>
        <w:t>D</w:t>
      </w:r>
      <w:r w:rsidR="00386DB1">
        <w:rPr>
          <w:highlight w:val="white"/>
        </w:rPr>
        <w:t>ata points</w:t>
      </w:r>
      <w:r w:rsidR="00386DB1" w:rsidRPr="00E07A34">
        <w:rPr>
          <w:highlight w:val="white"/>
        </w:rPr>
        <w:t xml:space="preserve"> were generated by applying multiple iterations of the run-and-tumble algorithm in Part II to simulate bacterial chemotaxis to </w:t>
      </w:r>
      <w:r w:rsidR="00386DB1">
        <w:rPr>
          <w:highlight w:val="white"/>
        </w:rPr>
        <w:t>record</w:t>
      </w:r>
      <w:r w:rsidR="00386DB1" w:rsidRPr="00E07A34">
        <w:rPr>
          <w:highlight w:val="white"/>
        </w:rPr>
        <w:t xml:space="preserve"> drift velocity as a function of α.</w:t>
      </w:r>
      <w:r w:rsidR="00386DB1">
        <w:rPr>
          <w:highlight w:val="white"/>
        </w:rPr>
        <w:t xml:space="preserve"> </w:t>
      </w:r>
      <w:r w:rsidR="00B30D46" w:rsidRPr="00E07A34">
        <w:rPr>
          <w:highlight w:val="white"/>
        </w:rPr>
        <w:t xml:space="preserve">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6F7D128F" w14:textId="263EFDEF" w:rsidR="006B3A4E"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 population</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9 reverts back to a standard mean squared error loss function, and when </w:t>
      </w:r>
      <m:oMath>
        <m:r>
          <w:rPr>
            <w:rFonts w:ascii="Cambria Math" w:hAnsi="Cambria Math"/>
          </w:rPr>
          <m:t>0≤λ≤1</m:t>
        </m:r>
      </m:oMath>
      <w:r w:rsidR="00176B8F">
        <w:t xml:space="preserve">, the equation </w:t>
      </w:r>
      <w:r w:rsidR="00176B8F">
        <w:lastRenderedPageBreak/>
        <w:t xml:space="preserve">down-weighs variance relative to the mean squared error, with </w:t>
      </w:r>
      <m:oMath>
        <m:r>
          <w:rPr>
            <w:rFonts w:ascii="Cambria Math" w:eastAsiaTheme="minorEastAsia" w:hAnsi="Cambria Math"/>
          </w:rPr>
          <m:t>λ=0</m:t>
        </m:r>
      </m:oMath>
      <w:r w:rsidR="00176B8F">
        <w:t xml:space="preserve"> completely ignoring heteroskedasticity.</w:t>
      </w:r>
      <w:r w:rsidR="00A53E7C">
        <w:t xml:space="preserve"> </w:t>
      </w:r>
      <w:r w:rsidR="00A53E7C" w:rsidRPr="00E07A34">
        <w:rPr>
          <w:highlight w:val="white"/>
        </w:rPr>
        <w:t xml:space="preserve">In this technique, instead of calculating the mean of a fixed cluster, like in k-means clustering, a new mean is repeatedly generated by the data collected per iteration to compare and optimize against a theoretical value </w:t>
      </w:r>
      <w:sdt>
        <w:sdtPr>
          <w:rPr>
            <w:highlight w:val="white"/>
          </w:rPr>
          <w:id w:val="752547874"/>
          <w:citation/>
        </w:sdtPr>
        <w:sdtContent>
          <w:r w:rsidR="00A53E7C" w:rsidRPr="00E07A34">
            <w:rPr>
              <w:highlight w:val="white"/>
            </w:rPr>
            <w:fldChar w:fldCharType="begin"/>
          </w:r>
          <w:r w:rsidR="00A53E7C" w:rsidRPr="00E07A34">
            <w:rPr>
              <w:highlight w:val="white"/>
            </w:rPr>
            <w:instrText xml:space="preserve"> CITATION Kan02 \l 1033 </w:instrText>
          </w:r>
          <w:r w:rsidR="00A53E7C" w:rsidRPr="00E07A34">
            <w:rPr>
              <w:highlight w:val="white"/>
            </w:rPr>
            <w:fldChar w:fldCharType="separate"/>
          </w:r>
          <w:r w:rsidR="00A53E7C" w:rsidRPr="002F7915">
            <w:rPr>
              <w:noProof/>
              <w:highlight w:val="white"/>
            </w:rPr>
            <w:t>[30]</w:t>
          </w:r>
          <w:r w:rsidR="00A53E7C" w:rsidRPr="00E07A34">
            <w:rPr>
              <w:highlight w:val="white"/>
            </w:rPr>
            <w:fldChar w:fldCharType="end"/>
          </w:r>
        </w:sdtContent>
      </w:sdt>
      <w:r w:rsidR="00A53E7C" w:rsidRPr="00E07A34">
        <w:rPr>
          <w:highlight w:val="white"/>
        </w:rPr>
        <w:t>.</w:t>
      </w:r>
      <w:r w:rsidR="00A53E7C">
        <w:t xml:space="preserve"> </w:t>
      </w:r>
      <w:r w:rsidR="00A53E7C" w:rsidRPr="005E693F">
        <w:rPr>
          <w:highlight w:val="lightGray"/>
        </w:rPr>
        <w:t xml:space="preserve">The data is dynamic as a new sample set is continuously generated </w:t>
      </w:r>
      <w:r w:rsidR="00A53E7C">
        <w:rPr>
          <w:highlight w:val="lightGray"/>
        </w:rPr>
        <w:t xml:space="preserve">and </w:t>
      </w:r>
      <w:r w:rsidR="00A53E7C" w:rsidRPr="00E07A34">
        <w:rPr>
          <w:highlight w:val="white"/>
        </w:rPr>
        <w:t>recorded into a tensor for each iteration</w:t>
      </w:r>
      <w:r w:rsidR="00A53E7C">
        <w:rPr>
          <w:highlight w:val="white"/>
        </w:rPr>
        <w:t xml:space="preserve">, </w:t>
      </w:r>
      <w:r w:rsidR="00A53E7C" w:rsidRPr="005E693F">
        <w:rPr>
          <w:highlight w:val="lightGray"/>
        </w:rPr>
        <w:t xml:space="preserve">then </w:t>
      </w:r>
      <w:r w:rsidR="00A53E7C">
        <w:rPr>
          <w:highlight w:val="lightGray"/>
        </w:rPr>
        <w:t xml:space="preserve">the tensor is </w:t>
      </w:r>
      <w:r w:rsidR="00A53E7C" w:rsidRPr="005E693F">
        <w:rPr>
          <w:highlight w:val="lightGray"/>
        </w:rPr>
        <w:t>discarded before the next</w:t>
      </w:r>
      <w:r w:rsidR="00A53E7C">
        <w:rPr>
          <w:highlight w:val="white"/>
        </w:rPr>
        <w:t>.</w:t>
      </w:r>
      <w:r w:rsidR="00A53E7C">
        <w:t xml:space="preserve"> Only the population data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w:r w:rsidR="00A53E7C">
        <w:t>) are recorded.</w:t>
      </w:r>
    </w:p>
    <w:p w14:paraId="1092EAF7" w14:textId="082BC5AE" w:rsidR="00A53E7C" w:rsidRDefault="00A53E7C" w:rsidP="00E97654">
      <w:pPr>
        <w:spacing w:before="120" w:after="120"/>
      </w:pPr>
      <w:r w:rsidRPr="005E693F">
        <w:rPr>
          <w:highlight w:val="lightGray"/>
        </w:rPr>
        <w:t xml:space="preserve">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must eventually approximate a Gaussian distribution due to the C</w:t>
      </w:r>
      <w:proofErr w:type="spellStart"/>
      <w:r w:rsidRPr="005E693F">
        <w:rPr>
          <w:highlight w:val="lightGray"/>
        </w:rPr>
        <w:t>entral</w:t>
      </w:r>
      <w:proofErr w:type="spellEnd"/>
      <w:r w:rsidRPr="005E693F">
        <w:rPr>
          <w:highlight w:val="lightGray"/>
        </w:rPr>
        <w:t xml:space="preserve"> Limit Theorem </w:t>
      </w:r>
      <w:sdt>
        <w:sdtPr>
          <w:rPr>
            <w:highlight w:val="lightGray"/>
          </w:rPr>
          <w:id w:val="-154927271"/>
          <w:citation/>
        </w:sdtPr>
        <w:sdtContent>
          <w:r w:rsidRPr="005E693F">
            <w:rPr>
              <w:highlight w:val="lightGray"/>
            </w:rPr>
            <w:fldChar w:fldCharType="begin"/>
          </w:r>
          <w:r w:rsidRPr="005E693F">
            <w:rPr>
              <w:highlight w:val="lightGray"/>
              <w:lang w:val="en-CA"/>
            </w:rPr>
            <w:instrText xml:space="preserve">CITATION Bil95 \m Ros12 \l 4105 </w:instrText>
          </w:r>
          <w:r w:rsidRPr="005E693F">
            <w:rPr>
              <w:highlight w:val="lightGray"/>
            </w:rPr>
            <w:fldChar w:fldCharType="separate"/>
          </w:r>
          <w:r w:rsidRPr="005E693F">
            <w:rPr>
              <w:noProof/>
              <w:highlight w:val="lightGray"/>
              <w:lang w:val="en-CA"/>
            </w:rPr>
            <w:t>[31, 32]</w:t>
          </w:r>
          <w:r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function’s population distribution mean is identified provided there is a large enough sample size, </w:t>
      </w:r>
      <m:oMath>
        <m:r>
          <w:rPr>
            <w:rFonts w:ascii="Cambria Math" w:hAnsi="Cambria Math"/>
            <w:highlight w:val="lightGray"/>
          </w:rPr>
          <m:t>n</m:t>
        </m:r>
      </m:oMath>
      <w:r w:rsidRPr="005E693F">
        <w:rPr>
          <w:highlight w:val="lightGray"/>
        </w:rPr>
        <w:t>, taken from individual independent samples.</w:t>
      </w:r>
      <w:r>
        <w:t xml:space="preserve"> It is the </w:t>
      </w:r>
      <w:r w:rsidRPr="005E693F">
        <w:rPr>
          <w:highlight w:val="lightGray"/>
        </w:rPr>
        <w:t xml:space="preserve">expectation value of the overall distribution </w:t>
      </w:r>
      <w:r>
        <w:rPr>
          <w:highlight w:val="lightGray"/>
        </w:rPr>
        <w:t>that is</w:t>
      </w:r>
      <w:r w:rsidRPr="005E693F">
        <w:rPr>
          <w:highlight w:val="lightGray"/>
        </w:rPr>
        <w:t xml:space="preserve"> optimized</w:t>
      </w:r>
      <w:r>
        <w:t>.</w:t>
      </w:r>
    </w:p>
    <w:p w14:paraId="286CE0C4" w14:textId="05BD368D" w:rsidR="007064F2" w:rsidRPr="00E07A34" w:rsidRDefault="006D6D75" w:rsidP="00E97654">
      <w:pPr>
        <w:spacing w:before="120" w:after="1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63030F" w:rsidR="007064F2" w:rsidRPr="002D1EF7" w:rsidRDefault="002D1EF7" w:rsidP="000B0AFF">
      <w:pPr>
        <w:spacing w:before="120" w:after="200" w:line="276" w:lineRule="auto"/>
        <w:rPr>
          <w:rFonts w:eastAsia="Calibri"/>
        </w:rPr>
      </w:pPr>
      <w:r>
        <w:rPr>
          <w:rFonts w:eastAsia="Calibri"/>
        </w:rPr>
        <w:t xml:space="preserve">where </w:t>
      </w:r>
      <m:oMath>
        <m:f>
          <m:fPr>
            <m:ctrlPr>
              <w:rPr>
                <w:rFonts w:ascii="Cambria Math" w:eastAsia="Calibri" w:hAnsi="Cambria Math"/>
              </w:rPr>
            </m:ctrlPr>
          </m:fPr>
          <m:num>
            <m:r>
              <w:rPr>
                <w:rFonts w:ascii="Cambria Math" w:eastAsia="Calibri" w:hAnsi="Cambria Math"/>
              </w:rPr>
              <m:t>d</m:t>
            </m:r>
            <m:sSup>
              <m:sSupPr>
                <m:ctrlPr>
                  <w:rPr>
                    <w:rFonts w:ascii="Cambria Math" w:eastAsia="Calibri" w:hAnsi="Cambria Math"/>
                    <w:i/>
                  </w:rPr>
                </m:ctrlPr>
              </m:sSupPr>
              <m:e>
                <m:r>
                  <w:rPr>
                    <w:rFonts w:ascii="Cambria Math" w:eastAsia="Calibri" w:hAnsi="Cambria Math"/>
                  </w:rPr>
                  <m:t>s</m:t>
                </m:r>
              </m:e>
              <m:sup>
                <m:r>
                  <w:rPr>
                    <w:rFonts w:ascii="Cambria Math" w:eastAsia="Calibri" w:hAnsi="Cambria Math"/>
                  </w:rPr>
                  <m:t>2</m:t>
                </m:r>
              </m:sup>
            </m:sSup>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w:r>
        <w:rPr>
          <w:rFonts w:eastAsia="Calibri"/>
        </w:rPr>
        <w:t>.</w:t>
      </w:r>
      <w:r w:rsidR="00EF2C2E">
        <w:rPr>
          <w:rFonts w:eastAsia="Calibri"/>
        </w:rPr>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5808EB14" w14:textId="692F5374" w:rsidR="00A53E7C" w:rsidRPr="00A53E7C" w:rsidRDefault="002D1EF7" w:rsidP="000B0AFF">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2EFD3232" w14:textId="3AAD63C8"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77777777"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instead of inputting one 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09ED835F" w:rsidR="003E3593" w:rsidRPr="005E693F"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2F7915" w:rsidRPr="005E693F">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2F7915" w:rsidRPr="005E693F">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w:t>
      </w:r>
      <w:proofErr w:type="spellStart"/>
      <w:r w:rsidR="00160489" w:rsidRPr="005E693F">
        <w:rPr>
          <w:sz w:val="24"/>
          <w:highlight w:val="lightGray"/>
        </w:rPr>
        <w:t>memorylessness</w:t>
      </w:r>
      <w:proofErr w:type="spellEnd"/>
      <w:r w:rsidR="00160489" w:rsidRPr="005E693F">
        <w:rPr>
          <w:sz w:val="24"/>
          <w:highlight w:val="lightGray"/>
        </w:rPr>
        <w:t xml:space="preserve">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2F7915" w:rsidRPr="005E693F">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7"/>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w:t>
      </w:r>
      <w:r>
        <w:rPr>
          <w:highlight w:val="white"/>
        </w:rPr>
        <w:lastRenderedPageBreak/>
        <w:t xml:space="preserve">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8"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8"/>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19" w:name="_heading=h.35nkun2" w:colFirst="0" w:colLast="0"/>
      <w:bookmarkEnd w:id="19"/>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0"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0"/>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7FD62F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2F7915" w:rsidRPr="002F7915">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1" w:name="_heading=h.1ksv4uv" w:colFirst="0" w:colLast="0"/>
            <w:bookmarkEnd w:id="21"/>
            <m:oMathPara>
              <m:oMath>
                <m:r>
                  <w:rPr>
                    <w:rFonts w:ascii="Cambria Math" w:eastAsia="Cambria Math" w:hAnsi="Cambria Math" w:cs="Cambria Math"/>
                    <w:highlight w:val="white"/>
                  </w:rPr>
                  <w:lastRenderedPageBreak/>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05E76AED"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≤stder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Pr="00A5199E">
        <w:t xml:space="preserve">the mean drift velocity equation within the alpha window is </w:t>
      </w:r>
      <w:r>
        <w:t xml:space="preserve">still </w:t>
      </w:r>
      <w:r w:rsidRPr="00A5199E">
        <w:t xml:space="preserve">linear enough for the residual check of the </w:t>
      </w:r>
      <w:r>
        <w:t>slope</w:t>
      </w:r>
      <w:r w:rsidRPr="00A5199E">
        <w:t xml:space="preserve"> to still pass</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0028D4">
        <w:tc>
          <w:tcPr>
            <w:tcW w:w="8647" w:type="dxa"/>
          </w:tcPr>
          <w:p w14:paraId="415C8CAD" w14:textId="042E7584" w:rsidR="006B7725" w:rsidRDefault="00000000" w:rsidP="000028D4">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7080DB05" w14:textId="5CE144CC" w:rsidR="003C71BB" w:rsidRDefault="006B7725" w:rsidP="003C71BB">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 </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17D4F" w14:paraId="284FFDD5" w14:textId="77777777" w:rsidTr="000028D4">
        <w:tc>
          <w:tcPr>
            <w:tcW w:w="8647" w:type="dxa"/>
          </w:tcPr>
          <w:p w14:paraId="575E65A6" w14:textId="079B99AE" w:rsidR="00017D4F" w:rsidRPr="00017D4F" w:rsidRDefault="00000000" w:rsidP="00017D4F">
            <w:pPr>
              <w:spacing w:before="120" w:after="120"/>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=2</m:t>
                </m:r>
                <m:r>
                  <m:rPr>
                    <m:sty m:val="p"/>
                  </m:rPr>
                  <w:rPr>
                    <w:rFonts w:ascii="Cambria Math" w:hAnsi="Cambria Math"/>
                  </w:rPr>
                  <m:t>⋅</m:t>
                </m:r>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r>
                  <m:rPr>
                    <m:sty m:val="p"/>
                  </m:rPr>
                  <w:rPr>
                    <w:rFonts w:ascii="Cambria Math" w:hAnsi="Cambria Math"/>
                  </w:rPr>
                  <m:t>⋅</m:t>
                </m:r>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39C011B2" w14:textId="77777777" w:rsidR="00017D4F" w:rsidRDefault="00017D4F" w:rsidP="000028D4"/>
          <w:p w14:paraId="1873AA11" w14:textId="77777777" w:rsidR="00017D4F" w:rsidRDefault="00017D4F" w:rsidP="000028D4">
            <w:r>
              <w:t>(13)</w:t>
            </w:r>
          </w:p>
        </w:tc>
      </w:tr>
    </w:tbl>
    <w:p w14:paraId="1FE7A4FC" w14:textId="571AC039" w:rsidR="0093235C" w:rsidRDefault="003C71BB" w:rsidP="006352EF">
      <w:pPr>
        <w:spacing w:before="120" w:after="120"/>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is the sample’s deviation from the mean changes with respect to α.</w:t>
      </w:r>
      <w:r w:rsidR="00534B55">
        <w:t xml:space="preserve"> 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70EE33B9" w14:textId="7B95E8A1"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 xml:space="preserve">evolutionary </w:t>
      </w:r>
      <w:r w:rsidR="00F1641F" w:rsidRPr="00F1641F">
        <w:lastRenderedPageBreak/>
        <w:t>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2F7915" w:rsidRPr="002F7915">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2F7915" w:rsidRPr="002F7915">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2F7915" w:rsidRPr="002F7915">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77358D6B"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2F7915">
            <w:rPr>
              <w:noProof/>
            </w:rPr>
            <w:t>[17, 36]</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2F7915">
            <w:rPr>
              <w:noProof/>
            </w:rPr>
            <w:t>[16, 37]</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EB7CE68"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2F7915">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2"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2"/>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3" w:name="_Hlk200273652"/>
      <w:r>
        <w:t xml:space="preserve">Results and </w:t>
      </w:r>
      <w:r w:rsidR="009C2C81">
        <w:t>DISCUSSION</w:t>
      </w:r>
    </w:p>
    <w:bookmarkEnd w:id="23"/>
    <w:p w14:paraId="50E8343E" w14:textId="607C28B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2F7915" w:rsidRPr="002F7915">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4"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4"/>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2F7915" w:rsidRPr="002F7915">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5"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5"/>
      <w:r w:rsidR="00D73A4A">
        <w:t>(</w:t>
      </w:r>
      <w:r w:rsidR="005B3EB0">
        <w:t>C</w:t>
      </w:r>
      <w:r w:rsidR="00D73A4A">
        <w:t xml:space="preserve">alculated </w:t>
      </w:r>
      <w:r w:rsidR="005B3EB0">
        <w:t>A</w:t>
      </w:r>
      <w:r w:rsidR="00D73A4A">
        <w:t>lpha).</w:t>
      </w:r>
    </w:p>
    <w:p w14:paraId="2DC3D813" w14:textId="3C1ADB7D"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2F7915">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2F7915">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C2CCAFF"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2F7915">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6" w:name="_heading=h.44sinio" w:colFirst="0" w:colLast="0"/>
      <w:bookmarkEnd w:id="26"/>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8F2B3F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2F7915" w:rsidRPr="002F7915">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5951404B">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7" w:name="_heading=h.2jxsxqh" w:colFirst="0" w:colLast="0"/>
      <w:bookmarkEnd w:id="27"/>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28"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29"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28"/>
      <w:bookmarkEnd w:id="29"/>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493A9BE4"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2F7915">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277C77DF"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rsidR="00F324E8">
        <w:t>.</w:t>
      </w:r>
    </w:p>
    <w:p w14:paraId="6E17D7FB" w14:textId="7D8F09A2"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2F7915">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2F7915">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0"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592C039"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2F7915">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 xml:space="preserve">Static datasets or fixed solution spaces are not feasible as data is </w:t>
      </w:r>
      <w:r w:rsidR="00A41264" w:rsidRPr="00A41264">
        <w:lastRenderedPageBreak/>
        <w:t>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0"/>
      <w:r w:rsidR="001E1866">
        <w:t xml:space="preserve">to </w:t>
      </w:r>
      <w:bookmarkStart w:id="31" w:name="_Hlk185173521"/>
      <w:r w:rsidR="001E1866">
        <w:t xml:space="preserve">complement </w:t>
      </w:r>
      <w:bookmarkEnd w:id="31"/>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7C439301" w14:textId="77777777" w:rsidR="002F7915"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2F7915" w14:paraId="4B355C59" w14:textId="77777777">
                <w:trPr>
                  <w:divId w:val="1243300685"/>
                  <w:tblCellSpacing w:w="15" w:type="dxa"/>
                </w:trPr>
                <w:tc>
                  <w:tcPr>
                    <w:tcW w:w="50" w:type="pct"/>
                    <w:hideMark/>
                  </w:tcPr>
                  <w:p w14:paraId="0CEBBC9D" w14:textId="72F35653" w:rsidR="002F7915" w:rsidRDefault="002F7915">
                    <w:pPr>
                      <w:pStyle w:val="Bibliography"/>
                      <w:rPr>
                        <w:noProof/>
                      </w:rPr>
                    </w:pPr>
                    <w:r>
                      <w:rPr>
                        <w:noProof/>
                      </w:rPr>
                      <w:t xml:space="preserve">[1] </w:t>
                    </w:r>
                  </w:p>
                </w:tc>
                <w:tc>
                  <w:tcPr>
                    <w:tcW w:w="0" w:type="auto"/>
                    <w:hideMark/>
                  </w:tcPr>
                  <w:p w14:paraId="4AAF895C" w14:textId="77777777" w:rsidR="002F7915" w:rsidRDefault="002F7915">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2F7915" w14:paraId="0E7FCCAC" w14:textId="77777777">
                <w:trPr>
                  <w:divId w:val="1243300685"/>
                  <w:tblCellSpacing w:w="15" w:type="dxa"/>
                </w:trPr>
                <w:tc>
                  <w:tcPr>
                    <w:tcW w:w="50" w:type="pct"/>
                    <w:hideMark/>
                  </w:tcPr>
                  <w:p w14:paraId="59249893" w14:textId="77777777" w:rsidR="002F7915" w:rsidRDefault="002F7915">
                    <w:pPr>
                      <w:pStyle w:val="Bibliography"/>
                      <w:rPr>
                        <w:noProof/>
                      </w:rPr>
                    </w:pPr>
                    <w:r>
                      <w:rPr>
                        <w:noProof/>
                      </w:rPr>
                      <w:t xml:space="preserve">[2] </w:t>
                    </w:r>
                  </w:p>
                </w:tc>
                <w:tc>
                  <w:tcPr>
                    <w:tcW w:w="0" w:type="auto"/>
                    <w:hideMark/>
                  </w:tcPr>
                  <w:p w14:paraId="6BFE1BDD" w14:textId="77777777" w:rsidR="002F7915" w:rsidRDefault="002F7915">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2F7915" w14:paraId="73F2B81E" w14:textId="77777777">
                <w:trPr>
                  <w:divId w:val="1243300685"/>
                  <w:tblCellSpacing w:w="15" w:type="dxa"/>
                </w:trPr>
                <w:tc>
                  <w:tcPr>
                    <w:tcW w:w="50" w:type="pct"/>
                    <w:hideMark/>
                  </w:tcPr>
                  <w:p w14:paraId="57DB9ECD" w14:textId="77777777" w:rsidR="002F7915" w:rsidRDefault="002F7915">
                    <w:pPr>
                      <w:pStyle w:val="Bibliography"/>
                      <w:rPr>
                        <w:noProof/>
                      </w:rPr>
                    </w:pPr>
                    <w:r>
                      <w:rPr>
                        <w:noProof/>
                      </w:rPr>
                      <w:t xml:space="preserve">[3] </w:t>
                    </w:r>
                  </w:p>
                </w:tc>
                <w:tc>
                  <w:tcPr>
                    <w:tcW w:w="0" w:type="auto"/>
                    <w:hideMark/>
                  </w:tcPr>
                  <w:p w14:paraId="1F6800C8" w14:textId="77777777" w:rsidR="002F7915" w:rsidRDefault="002F7915">
                    <w:pPr>
                      <w:pStyle w:val="Bibliography"/>
                      <w:rPr>
                        <w:noProof/>
                      </w:rPr>
                    </w:pPr>
                    <w:r>
                      <w:rPr>
                        <w:noProof/>
                      </w:rPr>
                      <w:t xml:space="preserve">J. D. Murray, Mathematical Biology: I. An Introduction, New York: Springer, 2000. </w:t>
                    </w:r>
                  </w:p>
                </w:tc>
              </w:tr>
              <w:tr w:rsidR="002F7915" w14:paraId="38230873" w14:textId="77777777">
                <w:trPr>
                  <w:divId w:val="1243300685"/>
                  <w:tblCellSpacing w:w="15" w:type="dxa"/>
                </w:trPr>
                <w:tc>
                  <w:tcPr>
                    <w:tcW w:w="50" w:type="pct"/>
                    <w:hideMark/>
                  </w:tcPr>
                  <w:p w14:paraId="418E5155" w14:textId="77777777" w:rsidR="002F7915" w:rsidRDefault="002F7915">
                    <w:pPr>
                      <w:pStyle w:val="Bibliography"/>
                      <w:rPr>
                        <w:noProof/>
                      </w:rPr>
                    </w:pPr>
                    <w:r>
                      <w:rPr>
                        <w:noProof/>
                      </w:rPr>
                      <w:t xml:space="preserve">[4] </w:t>
                    </w:r>
                  </w:p>
                </w:tc>
                <w:tc>
                  <w:tcPr>
                    <w:tcW w:w="0" w:type="auto"/>
                    <w:hideMark/>
                  </w:tcPr>
                  <w:p w14:paraId="0BD2FC3B" w14:textId="77777777" w:rsidR="002F7915" w:rsidRDefault="002F7915">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2F7915" w14:paraId="2A453F05" w14:textId="77777777">
                <w:trPr>
                  <w:divId w:val="1243300685"/>
                  <w:tblCellSpacing w:w="15" w:type="dxa"/>
                </w:trPr>
                <w:tc>
                  <w:tcPr>
                    <w:tcW w:w="50" w:type="pct"/>
                    <w:hideMark/>
                  </w:tcPr>
                  <w:p w14:paraId="3307F347" w14:textId="77777777" w:rsidR="002F7915" w:rsidRDefault="002F7915">
                    <w:pPr>
                      <w:pStyle w:val="Bibliography"/>
                      <w:rPr>
                        <w:noProof/>
                      </w:rPr>
                    </w:pPr>
                    <w:r>
                      <w:rPr>
                        <w:noProof/>
                      </w:rPr>
                      <w:t xml:space="preserve">[5] </w:t>
                    </w:r>
                  </w:p>
                </w:tc>
                <w:tc>
                  <w:tcPr>
                    <w:tcW w:w="0" w:type="auto"/>
                    <w:hideMark/>
                  </w:tcPr>
                  <w:p w14:paraId="530CB9EB" w14:textId="77777777" w:rsidR="002F7915" w:rsidRDefault="002F7915">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2F7915" w14:paraId="7245B730" w14:textId="77777777">
                <w:trPr>
                  <w:divId w:val="1243300685"/>
                  <w:tblCellSpacing w:w="15" w:type="dxa"/>
                </w:trPr>
                <w:tc>
                  <w:tcPr>
                    <w:tcW w:w="50" w:type="pct"/>
                    <w:hideMark/>
                  </w:tcPr>
                  <w:p w14:paraId="3D8F63B4" w14:textId="77777777" w:rsidR="002F7915" w:rsidRDefault="002F7915">
                    <w:pPr>
                      <w:pStyle w:val="Bibliography"/>
                      <w:rPr>
                        <w:noProof/>
                      </w:rPr>
                    </w:pPr>
                    <w:r>
                      <w:rPr>
                        <w:noProof/>
                      </w:rPr>
                      <w:t xml:space="preserve">[6] </w:t>
                    </w:r>
                  </w:p>
                </w:tc>
                <w:tc>
                  <w:tcPr>
                    <w:tcW w:w="0" w:type="auto"/>
                    <w:hideMark/>
                  </w:tcPr>
                  <w:p w14:paraId="40F0D5C5" w14:textId="77777777" w:rsidR="002F7915" w:rsidRDefault="002F7915">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2F7915" w14:paraId="6FEB94A2" w14:textId="77777777">
                <w:trPr>
                  <w:divId w:val="1243300685"/>
                  <w:tblCellSpacing w:w="15" w:type="dxa"/>
                </w:trPr>
                <w:tc>
                  <w:tcPr>
                    <w:tcW w:w="50" w:type="pct"/>
                    <w:hideMark/>
                  </w:tcPr>
                  <w:p w14:paraId="7791975B" w14:textId="77777777" w:rsidR="002F7915" w:rsidRDefault="002F7915">
                    <w:pPr>
                      <w:pStyle w:val="Bibliography"/>
                      <w:rPr>
                        <w:noProof/>
                      </w:rPr>
                    </w:pPr>
                    <w:r>
                      <w:rPr>
                        <w:noProof/>
                      </w:rPr>
                      <w:t xml:space="preserve">[7] </w:t>
                    </w:r>
                  </w:p>
                </w:tc>
                <w:tc>
                  <w:tcPr>
                    <w:tcW w:w="0" w:type="auto"/>
                    <w:hideMark/>
                  </w:tcPr>
                  <w:p w14:paraId="2768860E" w14:textId="77777777" w:rsidR="002F7915" w:rsidRDefault="002F7915">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2F7915" w14:paraId="3DF9E6B8" w14:textId="77777777">
                <w:trPr>
                  <w:divId w:val="1243300685"/>
                  <w:tblCellSpacing w:w="15" w:type="dxa"/>
                </w:trPr>
                <w:tc>
                  <w:tcPr>
                    <w:tcW w:w="50" w:type="pct"/>
                    <w:hideMark/>
                  </w:tcPr>
                  <w:p w14:paraId="3BB20AFB" w14:textId="77777777" w:rsidR="002F7915" w:rsidRDefault="002F7915">
                    <w:pPr>
                      <w:pStyle w:val="Bibliography"/>
                      <w:rPr>
                        <w:noProof/>
                      </w:rPr>
                    </w:pPr>
                    <w:r>
                      <w:rPr>
                        <w:noProof/>
                      </w:rPr>
                      <w:t xml:space="preserve">[8] </w:t>
                    </w:r>
                  </w:p>
                </w:tc>
                <w:tc>
                  <w:tcPr>
                    <w:tcW w:w="0" w:type="auto"/>
                    <w:hideMark/>
                  </w:tcPr>
                  <w:p w14:paraId="385C0A0A" w14:textId="77777777" w:rsidR="002F7915" w:rsidRDefault="002F7915">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2F7915" w14:paraId="37ADE4CC" w14:textId="77777777">
                <w:trPr>
                  <w:divId w:val="1243300685"/>
                  <w:tblCellSpacing w:w="15" w:type="dxa"/>
                </w:trPr>
                <w:tc>
                  <w:tcPr>
                    <w:tcW w:w="50" w:type="pct"/>
                    <w:hideMark/>
                  </w:tcPr>
                  <w:p w14:paraId="3714E674" w14:textId="77777777" w:rsidR="002F7915" w:rsidRDefault="002F7915">
                    <w:pPr>
                      <w:pStyle w:val="Bibliography"/>
                      <w:rPr>
                        <w:noProof/>
                      </w:rPr>
                    </w:pPr>
                    <w:r>
                      <w:rPr>
                        <w:noProof/>
                      </w:rPr>
                      <w:t xml:space="preserve">[9] </w:t>
                    </w:r>
                  </w:p>
                </w:tc>
                <w:tc>
                  <w:tcPr>
                    <w:tcW w:w="0" w:type="auto"/>
                    <w:hideMark/>
                  </w:tcPr>
                  <w:p w14:paraId="37D9C02A" w14:textId="77777777" w:rsidR="002F7915" w:rsidRDefault="002F7915">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2F7915" w14:paraId="39F7FC47" w14:textId="77777777">
                <w:trPr>
                  <w:divId w:val="1243300685"/>
                  <w:tblCellSpacing w:w="15" w:type="dxa"/>
                </w:trPr>
                <w:tc>
                  <w:tcPr>
                    <w:tcW w:w="50" w:type="pct"/>
                    <w:hideMark/>
                  </w:tcPr>
                  <w:p w14:paraId="252F4246" w14:textId="77777777" w:rsidR="002F7915" w:rsidRDefault="002F7915">
                    <w:pPr>
                      <w:pStyle w:val="Bibliography"/>
                      <w:rPr>
                        <w:noProof/>
                      </w:rPr>
                    </w:pPr>
                    <w:r>
                      <w:rPr>
                        <w:noProof/>
                      </w:rPr>
                      <w:t xml:space="preserve">[10] </w:t>
                    </w:r>
                  </w:p>
                </w:tc>
                <w:tc>
                  <w:tcPr>
                    <w:tcW w:w="0" w:type="auto"/>
                    <w:hideMark/>
                  </w:tcPr>
                  <w:p w14:paraId="210E3AF1" w14:textId="77777777" w:rsidR="002F7915" w:rsidRDefault="002F7915">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2F7915" w14:paraId="6B9CB737" w14:textId="77777777">
                <w:trPr>
                  <w:divId w:val="1243300685"/>
                  <w:tblCellSpacing w:w="15" w:type="dxa"/>
                </w:trPr>
                <w:tc>
                  <w:tcPr>
                    <w:tcW w:w="50" w:type="pct"/>
                    <w:hideMark/>
                  </w:tcPr>
                  <w:p w14:paraId="799609A1" w14:textId="77777777" w:rsidR="002F7915" w:rsidRDefault="002F7915">
                    <w:pPr>
                      <w:pStyle w:val="Bibliography"/>
                      <w:rPr>
                        <w:noProof/>
                      </w:rPr>
                    </w:pPr>
                    <w:r>
                      <w:rPr>
                        <w:noProof/>
                      </w:rPr>
                      <w:t xml:space="preserve">[11] </w:t>
                    </w:r>
                  </w:p>
                </w:tc>
                <w:tc>
                  <w:tcPr>
                    <w:tcW w:w="0" w:type="auto"/>
                    <w:hideMark/>
                  </w:tcPr>
                  <w:p w14:paraId="0BFC5D87" w14:textId="77777777" w:rsidR="002F7915" w:rsidRDefault="002F7915">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2F7915" w14:paraId="51103834" w14:textId="77777777">
                <w:trPr>
                  <w:divId w:val="1243300685"/>
                  <w:tblCellSpacing w:w="15" w:type="dxa"/>
                </w:trPr>
                <w:tc>
                  <w:tcPr>
                    <w:tcW w:w="50" w:type="pct"/>
                    <w:hideMark/>
                  </w:tcPr>
                  <w:p w14:paraId="762DBB81" w14:textId="77777777" w:rsidR="002F7915" w:rsidRDefault="002F7915">
                    <w:pPr>
                      <w:pStyle w:val="Bibliography"/>
                      <w:rPr>
                        <w:noProof/>
                      </w:rPr>
                    </w:pPr>
                    <w:r>
                      <w:rPr>
                        <w:noProof/>
                      </w:rPr>
                      <w:t xml:space="preserve">[12] </w:t>
                    </w:r>
                  </w:p>
                </w:tc>
                <w:tc>
                  <w:tcPr>
                    <w:tcW w:w="0" w:type="auto"/>
                    <w:hideMark/>
                  </w:tcPr>
                  <w:p w14:paraId="537F2DE3" w14:textId="77777777" w:rsidR="002F7915" w:rsidRDefault="002F7915">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2F7915" w14:paraId="7B9102A1" w14:textId="77777777">
                <w:trPr>
                  <w:divId w:val="1243300685"/>
                  <w:tblCellSpacing w:w="15" w:type="dxa"/>
                </w:trPr>
                <w:tc>
                  <w:tcPr>
                    <w:tcW w:w="50" w:type="pct"/>
                    <w:hideMark/>
                  </w:tcPr>
                  <w:p w14:paraId="7648FB74" w14:textId="77777777" w:rsidR="002F7915" w:rsidRDefault="002F7915">
                    <w:pPr>
                      <w:pStyle w:val="Bibliography"/>
                      <w:rPr>
                        <w:noProof/>
                      </w:rPr>
                    </w:pPr>
                    <w:r>
                      <w:rPr>
                        <w:noProof/>
                      </w:rPr>
                      <w:t xml:space="preserve">[13] </w:t>
                    </w:r>
                  </w:p>
                </w:tc>
                <w:tc>
                  <w:tcPr>
                    <w:tcW w:w="0" w:type="auto"/>
                    <w:hideMark/>
                  </w:tcPr>
                  <w:p w14:paraId="68E385CD" w14:textId="77777777" w:rsidR="002F7915" w:rsidRDefault="002F7915">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2F7915" w14:paraId="6F2320EB" w14:textId="77777777">
                <w:trPr>
                  <w:divId w:val="1243300685"/>
                  <w:tblCellSpacing w:w="15" w:type="dxa"/>
                </w:trPr>
                <w:tc>
                  <w:tcPr>
                    <w:tcW w:w="50" w:type="pct"/>
                    <w:hideMark/>
                  </w:tcPr>
                  <w:p w14:paraId="051ECFAE" w14:textId="77777777" w:rsidR="002F7915" w:rsidRDefault="002F7915">
                    <w:pPr>
                      <w:pStyle w:val="Bibliography"/>
                      <w:rPr>
                        <w:noProof/>
                      </w:rPr>
                    </w:pPr>
                    <w:r>
                      <w:rPr>
                        <w:noProof/>
                      </w:rPr>
                      <w:t xml:space="preserve">[14] </w:t>
                    </w:r>
                  </w:p>
                </w:tc>
                <w:tc>
                  <w:tcPr>
                    <w:tcW w:w="0" w:type="auto"/>
                    <w:hideMark/>
                  </w:tcPr>
                  <w:p w14:paraId="0A11FCFD" w14:textId="77777777" w:rsidR="002F7915" w:rsidRDefault="002F7915">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2F7915" w14:paraId="461EDB7E" w14:textId="77777777">
                <w:trPr>
                  <w:divId w:val="1243300685"/>
                  <w:tblCellSpacing w:w="15" w:type="dxa"/>
                </w:trPr>
                <w:tc>
                  <w:tcPr>
                    <w:tcW w:w="50" w:type="pct"/>
                    <w:hideMark/>
                  </w:tcPr>
                  <w:p w14:paraId="31B2BB40" w14:textId="77777777" w:rsidR="002F7915" w:rsidRDefault="002F7915">
                    <w:pPr>
                      <w:pStyle w:val="Bibliography"/>
                      <w:rPr>
                        <w:noProof/>
                      </w:rPr>
                    </w:pPr>
                    <w:r>
                      <w:rPr>
                        <w:noProof/>
                      </w:rPr>
                      <w:t xml:space="preserve">[15] </w:t>
                    </w:r>
                  </w:p>
                </w:tc>
                <w:tc>
                  <w:tcPr>
                    <w:tcW w:w="0" w:type="auto"/>
                    <w:hideMark/>
                  </w:tcPr>
                  <w:p w14:paraId="30C66509" w14:textId="77777777" w:rsidR="002F7915" w:rsidRDefault="002F7915">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2F7915" w14:paraId="2EC988D5" w14:textId="77777777">
                <w:trPr>
                  <w:divId w:val="1243300685"/>
                  <w:tblCellSpacing w:w="15" w:type="dxa"/>
                </w:trPr>
                <w:tc>
                  <w:tcPr>
                    <w:tcW w:w="50" w:type="pct"/>
                    <w:hideMark/>
                  </w:tcPr>
                  <w:p w14:paraId="28D746B8" w14:textId="77777777" w:rsidR="002F7915" w:rsidRDefault="002F7915">
                    <w:pPr>
                      <w:pStyle w:val="Bibliography"/>
                      <w:rPr>
                        <w:noProof/>
                      </w:rPr>
                    </w:pPr>
                    <w:r>
                      <w:rPr>
                        <w:noProof/>
                      </w:rPr>
                      <w:lastRenderedPageBreak/>
                      <w:t xml:space="preserve">[16] </w:t>
                    </w:r>
                  </w:p>
                </w:tc>
                <w:tc>
                  <w:tcPr>
                    <w:tcW w:w="0" w:type="auto"/>
                    <w:hideMark/>
                  </w:tcPr>
                  <w:p w14:paraId="65C0C16E" w14:textId="77777777" w:rsidR="002F7915" w:rsidRDefault="002F7915">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2F7915" w14:paraId="2667BD38" w14:textId="77777777">
                <w:trPr>
                  <w:divId w:val="1243300685"/>
                  <w:tblCellSpacing w:w="15" w:type="dxa"/>
                </w:trPr>
                <w:tc>
                  <w:tcPr>
                    <w:tcW w:w="50" w:type="pct"/>
                    <w:hideMark/>
                  </w:tcPr>
                  <w:p w14:paraId="04930E20" w14:textId="77777777" w:rsidR="002F7915" w:rsidRDefault="002F7915">
                    <w:pPr>
                      <w:pStyle w:val="Bibliography"/>
                      <w:rPr>
                        <w:noProof/>
                      </w:rPr>
                    </w:pPr>
                    <w:r>
                      <w:rPr>
                        <w:noProof/>
                      </w:rPr>
                      <w:t xml:space="preserve">[17] </w:t>
                    </w:r>
                  </w:p>
                </w:tc>
                <w:tc>
                  <w:tcPr>
                    <w:tcW w:w="0" w:type="auto"/>
                    <w:hideMark/>
                  </w:tcPr>
                  <w:p w14:paraId="1891A4B0" w14:textId="77777777" w:rsidR="002F7915" w:rsidRDefault="002F7915">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2F7915" w14:paraId="451B7BAD" w14:textId="77777777">
                <w:trPr>
                  <w:divId w:val="1243300685"/>
                  <w:tblCellSpacing w:w="15" w:type="dxa"/>
                </w:trPr>
                <w:tc>
                  <w:tcPr>
                    <w:tcW w:w="50" w:type="pct"/>
                    <w:hideMark/>
                  </w:tcPr>
                  <w:p w14:paraId="74D2D98B" w14:textId="77777777" w:rsidR="002F7915" w:rsidRDefault="002F7915">
                    <w:pPr>
                      <w:pStyle w:val="Bibliography"/>
                      <w:rPr>
                        <w:noProof/>
                      </w:rPr>
                    </w:pPr>
                    <w:r>
                      <w:rPr>
                        <w:noProof/>
                      </w:rPr>
                      <w:t xml:space="preserve">[18] </w:t>
                    </w:r>
                  </w:p>
                </w:tc>
                <w:tc>
                  <w:tcPr>
                    <w:tcW w:w="0" w:type="auto"/>
                    <w:hideMark/>
                  </w:tcPr>
                  <w:p w14:paraId="57F09F48" w14:textId="77777777" w:rsidR="002F7915" w:rsidRDefault="002F7915">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2F7915" w14:paraId="7EA0EE8A" w14:textId="77777777">
                <w:trPr>
                  <w:divId w:val="1243300685"/>
                  <w:tblCellSpacing w:w="15" w:type="dxa"/>
                </w:trPr>
                <w:tc>
                  <w:tcPr>
                    <w:tcW w:w="50" w:type="pct"/>
                    <w:hideMark/>
                  </w:tcPr>
                  <w:p w14:paraId="4A64729D" w14:textId="77777777" w:rsidR="002F7915" w:rsidRDefault="002F7915">
                    <w:pPr>
                      <w:pStyle w:val="Bibliography"/>
                      <w:rPr>
                        <w:noProof/>
                      </w:rPr>
                    </w:pPr>
                    <w:r>
                      <w:rPr>
                        <w:noProof/>
                      </w:rPr>
                      <w:t xml:space="preserve">[19] </w:t>
                    </w:r>
                  </w:p>
                </w:tc>
                <w:tc>
                  <w:tcPr>
                    <w:tcW w:w="0" w:type="auto"/>
                    <w:hideMark/>
                  </w:tcPr>
                  <w:p w14:paraId="0A8DD7EA" w14:textId="77777777" w:rsidR="002F7915" w:rsidRDefault="002F7915">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2F7915" w14:paraId="180C51BA" w14:textId="77777777">
                <w:trPr>
                  <w:divId w:val="1243300685"/>
                  <w:tblCellSpacing w:w="15" w:type="dxa"/>
                </w:trPr>
                <w:tc>
                  <w:tcPr>
                    <w:tcW w:w="50" w:type="pct"/>
                    <w:hideMark/>
                  </w:tcPr>
                  <w:p w14:paraId="7EEC2FB9" w14:textId="77777777" w:rsidR="002F7915" w:rsidRDefault="002F7915">
                    <w:pPr>
                      <w:pStyle w:val="Bibliography"/>
                      <w:rPr>
                        <w:noProof/>
                      </w:rPr>
                    </w:pPr>
                    <w:r>
                      <w:rPr>
                        <w:noProof/>
                      </w:rPr>
                      <w:t xml:space="preserve">[20] </w:t>
                    </w:r>
                  </w:p>
                </w:tc>
                <w:tc>
                  <w:tcPr>
                    <w:tcW w:w="0" w:type="auto"/>
                    <w:hideMark/>
                  </w:tcPr>
                  <w:p w14:paraId="45EFB555" w14:textId="77777777" w:rsidR="002F7915" w:rsidRDefault="002F7915">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2F7915" w14:paraId="57C1A1F9" w14:textId="77777777">
                <w:trPr>
                  <w:divId w:val="1243300685"/>
                  <w:tblCellSpacing w:w="15" w:type="dxa"/>
                </w:trPr>
                <w:tc>
                  <w:tcPr>
                    <w:tcW w:w="50" w:type="pct"/>
                    <w:hideMark/>
                  </w:tcPr>
                  <w:p w14:paraId="2BA809DD" w14:textId="77777777" w:rsidR="002F7915" w:rsidRDefault="002F7915">
                    <w:pPr>
                      <w:pStyle w:val="Bibliography"/>
                      <w:rPr>
                        <w:noProof/>
                      </w:rPr>
                    </w:pPr>
                    <w:r>
                      <w:rPr>
                        <w:noProof/>
                      </w:rPr>
                      <w:t xml:space="preserve">[21] </w:t>
                    </w:r>
                  </w:p>
                </w:tc>
                <w:tc>
                  <w:tcPr>
                    <w:tcW w:w="0" w:type="auto"/>
                    <w:hideMark/>
                  </w:tcPr>
                  <w:p w14:paraId="688F2D16" w14:textId="77777777" w:rsidR="002F7915" w:rsidRDefault="002F7915">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2F7915" w14:paraId="48690CDC" w14:textId="77777777">
                <w:trPr>
                  <w:divId w:val="1243300685"/>
                  <w:tblCellSpacing w:w="15" w:type="dxa"/>
                </w:trPr>
                <w:tc>
                  <w:tcPr>
                    <w:tcW w:w="50" w:type="pct"/>
                    <w:hideMark/>
                  </w:tcPr>
                  <w:p w14:paraId="3A6FA666" w14:textId="77777777" w:rsidR="002F7915" w:rsidRDefault="002F7915">
                    <w:pPr>
                      <w:pStyle w:val="Bibliography"/>
                      <w:rPr>
                        <w:noProof/>
                      </w:rPr>
                    </w:pPr>
                    <w:r>
                      <w:rPr>
                        <w:noProof/>
                      </w:rPr>
                      <w:t xml:space="preserve">[22] </w:t>
                    </w:r>
                  </w:p>
                </w:tc>
                <w:tc>
                  <w:tcPr>
                    <w:tcW w:w="0" w:type="auto"/>
                    <w:hideMark/>
                  </w:tcPr>
                  <w:p w14:paraId="684F61D5" w14:textId="77777777" w:rsidR="002F7915" w:rsidRDefault="002F7915">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2F7915" w14:paraId="1272837E" w14:textId="77777777">
                <w:trPr>
                  <w:divId w:val="1243300685"/>
                  <w:tblCellSpacing w:w="15" w:type="dxa"/>
                </w:trPr>
                <w:tc>
                  <w:tcPr>
                    <w:tcW w:w="50" w:type="pct"/>
                    <w:hideMark/>
                  </w:tcPr>
                  <w:p w14:paraId="011F1DA8" w14:textId="77777777" w:rsidR="002F7915" w:rsidRDefault="002F7915">
                    <w:pPr>
                      <w:pStyle w:val="Bibliography"/>
                      <w:rPr>
                        <w:noProof/>
                      </w:rPr>
                    </w:pPr>
                    <w:r>
                      <w:rPr>
                        <w:noProof/>
                      </w:rPr>
                      <w:t xml:space="preserve">[23] </w:t>
                    </w:r>
                  </w:p>
                </w:tc>
                <w:tc>
                  <w:tcPr>
                    <w:tcW w:w="0" w:type="auto"/>
                    <w:hideMark/>
                  </w:tcPr>
                  <w:p w14:paraId="21C15F52" w14:textId="77777777" w:rsidR="002F7915" w:rsidRDefault="002F7915">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2F7915" w14:paraId="3BB4D3D4" w14:textId="77777777">
                <w:trPr>
                  <w:divId w:val="1243300685"/>
                  <w:tblCellSpacing w:w="15" w:type="dxa"/>
                </w:trPr>
                <w:tc>
                  <w:tcPr>
                    <w:tcW w:w="50" w:type="pct"/>
                    <w:hideMark/>
                  </w:tcPr>
                  <w:p w14:paraId="4E2B2851" w14:textId="77777777" w:rsidR="002F7915" w:rsidRDefault="002F7915">
                    <w:pPr>
                      <w:pStyle w:val="Bibliography"/>
                      <w:rPr>
                        <w:noProof/>
                      </w:rPr>
                    </w:pPr>
                    <w:r>
                      <w:rPr>
                        <w:noProof/>
                      </w:rPr>
                      <w:t xml:space="preserve">[24] </w:t>
                    </w:r>
                  </w:p>
                </w:tc>
                <w:tc>
                  <w:tcPr>
                    <w:tcW w:w="0" w:type="auto"/>
                    <w:hideMark/>
                  </w:tcPr>
                  <w:p w14:paraId="68B67BB6" w14:textId="77777777" w:rsidR="002F7915" w:rsidRDefault="002F7915">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2F7915" w14:paraId="28B40B91" w14:textId="77777777">
                <w:trPr>
                  <w:divId w:val="1243300685"/>
                  <w:tblCellSpacing w:w="15" w:type="dxa"/>
                </w:trPr>
                <w:tc>
                  <w:tcPr>
                    <w:tcW w:w="50" w:type="pct"/>
                    <w:hideMark/>
                  </w:tcPr>
                  <w:p w14:paraId="232F3646" w14:textId="77777777" w:rsidR="002F7915" w:rsidRDefault="002F7915">
                    <w:pPr>
                      <w:pStyle w:val="Bibliography"/>
                      <w:rPr>
                        <w:noProof/>
                      </w:rPr>
                    </w:pPr>
                    <w:r>
                      <w:rPr>
                        <w:noProof/>
                      </w:rPr>
                      <w:t xml:space="preserve">[25] </w:t>
                    </w:r>
                  </w:p>
                </w:tc>
                <w:tc>
                  <w:tcPr>
                    <w:tcW w:w="0" w:type="auto"/>
                    <w:hideMark/>
                  </w:tcPr>
                  <w:p w14:paraId="6541CF21" w14:textId="77777777" w:rsidR="002F7915" w:rsidRDefault="002F7915">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2F7915" w14:paraId="6A301835" w14:textId="77777777">
                <w:trPr>
                  <w:divId w:val="1243300685"/>
                  <w:tblCellSpacing w:w="15" w:type="dxa"/>
                </w:trPr>
                <w:tc>
                  <w:tcPr>
                    <w:tcW w:w="50" w:type="pct"/>
                    <w:hideMark/>
                  </w:tcPr>
                  <w:p w14:paraId="1E2C86B4" w14:textId="77777777" w:rsidR="002F7915" w:rsidRDefault="002F7915">
                    <w:pPr>
                      <w:pStyle w:val="Bibliography"/>
                      <w:rPr>
                        <w:noProof/>
                      </w:rPr>
                    </w:pPr>
                    <w:r>
                      <w:rPr>
                        <w:noProof/>
                      </w:rPr>
                      <w:t xml:space="preserve">[26] </w:t>
                    </w:r>
                  </w:p>
                </w:tc>
                <w:tc>
                  <w:tcPr>
                    <w:tcW w:w="0" w:type="auto"/>
                    <w:hideMark/>
                  </w:tcPr>
                  <w:p w14:paraId="2D3876BE" w14:textId="77777777" w:rsidR="002F7915" w:rsidRDefault="002F7915">
                    <w:pPr>
                      <w:pStyle w:val="Bibliography"/>
                      <w:rPr>
                        <w:noProof/>
                      </w:rPr>
                    </w:pPr>
                    <w:r>
                      <w:rPr>
                        <w:noProof/>
                      </w:rPr>
                      <w:t xml:space="preserve">E. Carlon, Computational Physics, Flanders, Belgium: KU Leuven, 2012. </w:t>
                    </w:r>
                  </w:p>
                </w:tc>
              </w:tr>
              <w:tr w:rsidR="002F7915" w14:paraId="745EC534" w14:textId="77777777">
                <w:trPr>
                  <w:divId w:val="1243300685"/>
                  <w:tblCellSpacing w:w="15" w:type="dxa"/>
                </w:trPr>
                <w:tc>
                  <w:tcPr>
                    <w:tcW w:w="50" w:type="pct"/>
                    <w:hideMark/>
                  </w:tcPr>
                  <w:p w14:paraId="521DAA81" w14:textId="77777777" w:rsidR="002F7915" w:rsidRDefault="002F7915">
                    <w:pPr>
                      <w:pStyle w:val="Bibliography"/>
                      <w:rPr>
                        <w:noProof/>
                      </w:rPr>
                    </w:pPr>
                    <w:r>
                      <w:rPr>
                        <w:noProof/>
                      </w:rPr>
                      <w:t xml:space="preserve">[27] </w:t>
                    </w:r>
                  </w:p>
                </w:tc>
                <w:tc>
                  <w:tcPr>
                    <w:tcW w:w="0" w:type="auto"/>
                    <w:hideMark/>
                  </w:tcPr>
                  <w:p w14:paraId="5722FD5D" w14:textId="77777777" w:rsidR="002F7915" w:rsidRDefault="002F7915">
                    <w:pPr>
                      <w:pStyle w:val="Bibliography"/>
                      <w:rPr>
                        <w:noProof/>
                      </w:rPr>
                    </w:pPr>
                    <w:r>
                      <w:rPr>
                        <w:noProof/>
                      </w:rPr>
                      <w:t xml:space="preserve">R. K. Pathria and P. D. Beale, Statistical Mechanics: Third Edition, Oxford: Elsevier Ltd., 2011. </w:t>
                    </w:r>
                  </w:p>
                </w:tc>
              </w:tr>
              <w:tr w:rsidR="002F7915" w14:paraId="03672AD5" w14:textId="77777777">
                <w:trPr>
                  <w:divId w:val="1243300685"/>
                  <w:tblCellSpacing w:w="15" w:type="dxa"/>
                </w:trPr>
                <w:tc>
                  <w:tcPr>
                    <w:tcW w:w="50" w:type="pct"/>
                    <w:hideMark/>
                  </w:tcPr>
                  <w:p w14:paraId="72C055B9" w14:textId="77777777" w:rsidR="002F7915" w:rsidRDefault="002F7915">
                    <w:pPr>
                      <w:pStyle w:val="Bibliography"/>
                      <w:rPr>
                        <w:noProof/>
                      </w:rPr>
                    </w:pPr>
                    <w:r>
                      <w:rPr>
                        <w:noProof/>
                      </w:rPr>
                      <w:t xml:space="preserve">[28] </w:t>
                    </w:r>
                  </w:p>
                </w:tc>
                <w:tc>
                  <w:tcPr>
                    <w:tcW w:w="0" w:type="auto"/>
                    <w:hideMark/>
                  </w:tcPr>
                  <w:p w14:paraId="57A58188" w14:textId="77777777" w:rsidR="002F7915" w:rsidRDefault="002F7915">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2F7915" w14:paraId="13FC9F1F" w14:textId="77777777">
                <w:trPr>
                  <w:divId w:val="1243300685"/>
                  <w:tblCellSpacing w:w="15" w:type="dxa"/>
                </w:trPr>
                <w:tc>
                  <w:tcPr>
                    <w:tcW w:w="50" w:type="pct"/>
                    <w:hideMark/>
                  </w:tcPr>
                  <w:p w14:paraId="27E2DA7D" w14:textId="77777777" w:rsidR="002F7915" w:rsidRDefault="002F7915">
                    <w:pPr>
                      <w:pStyle w:val="Bibliography"/>
                      <w:rPr>
                        <w:noProof/>
                      </w:rPr>
                    </w:pPr>
                    <w:r>
                      <w:rPr>
                        <w:noProof/>
                      </w:rPr>
                      <w:t xml:space="preserve">[29] </w:t>
                    </w:r>
                  </w:p>
                </w:tc>
                <w:tc>
                  <w:tcPr>
                    <w:tcW w:w="0" w:type="auto"/>
                    <w:hideMark/>
                  </w:tcPr>
                  <w:p w14:paraId="44E4AE39" w14:textId="77777777" w:rsidR="002F7915" w:rsidRDefault="002F7915">
                    <w:pPr>
                      <w:pStyle w:val="Bibliography"/>
                      <w:rPr>
                        <w:noProof/>
                      </w:rPr>
                    </w:pPr>
                    <w:r>
                      <w:rPr>
                        <w:noProof/>
                      </w:rPr>
                      <w:t xml:space="preserve">M. Descerno, One-dimensional diffusion on a finite region, UCLA: Department of Chemistry and Biochemistry, 2004. </w:t>
                    </w:r>
                  </w:p>
                </w:tc>
              </w:tr>
              <w:tr w:rsidR="002F7915" w14:paraId="4D6CBCB4" w14:textId="77777777">
                <w:trPr>
                  <w:divId w:val="1243300685"/>
                  <w:tblCellSpacing w:w="15" w:type="dxa"/>
                </w:trPr>
                <w:tc>
                  <w:tcPr>
                    <w:tcW w:w="50" w:type="pct"/>
                    <w:hideMark/>
                  </w:tcPr>
                  <w:p w14:paraId="5D7116A4" w14:textId="77777777" w:rsidR="002F7915" w:rsidRDefault="002F7915">
                    <w:pPr>
                      <w:pStyle w:val="Bibliography"/>
                      <w:rPr>
                        <w:noProof/>
                      </w:rPr>
                    </w:pPr>
                    <w:r>
                      <w:rPr>
                        <w:noProof/>
                      </w:rPr>
                      <w:t xml:space="preserve">[30] </w:t>
                    </w:r>
                  </w:p>
                </w:tc>
                <w:tc>
                  <w:tcPr>
                    <w:tcW w:w="0" w:type="auto"/>
                    <w:hideMark/>
                  </w:tcPr>
                  <w:p w14:paraId="567E7C20" w14:textId="77777777" w:rsidR="002F7915" w:rsidRDefault="002F7915">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2F7915" w14:paraId="0BBDA958" w14:textId="77777777">
                <w:trPr>
                  <w:divId w:val="1243300685"/>
                  <w:tblCellSpacing w:w="15" w:type="dxa"/>
                </w:trPr>
                <w:tc>
                  <w:tcPr>
                    <w:tcW w:w="50" w:type="pct"/>
                    <w:hideMark/>
                  </w:tcPr>
                  <w:p w14:paraId="5F902080" w14:textId="77777777" w:rsidR="002F7915" w:rsidRDefault="002F7915">
                    <w:pPr>
                      <w:pStyle w:val="Bibliography"/>
                      <w:rPr>
                        <w:noProof/>
                      </w:rPr>
                    </w:pPr>
                    <w:r>
                      <w:rPr>
                        <w:noProof/>
                      </w:rPr>
                      <w:t xml:space="preserve">[31] </w:t>
                    </w:r>
                  </w:p>
                </w:tc>
                <w:tc>
                  <w:tcPr>
                    <w:tcW w:w="0" w:type="auto"/>
                    <w:hideMark/>
                  </w:tcPr>
                  <w:p w14:paraId="373BC9E8" w14:textId="77777777" w:rsidR="002F7915" w:rsidRDefault="002F7915">
                    <w:pPr>
                      <w:pStyle w:val="Bibliography"/>
                      <w:rPr>
                        <w:noProof/>
                      </w:rPr>
                    </w:pPr>
                    <w:r>
                      <w:rPr>
                        <w:noProof/>
                      </w:rPr>
                      <w:t xml:space="preserve">P. Billingsley, Probability and Measure, 3rd ed., New York, NY, USA: Wiley, 1995. </w:t>
                    </w:r>
                  </w:p>
                </w:tc>
              </w:tr>
              <w:tr w:rsidR="002F7915" w14:paraId="309CA409" w14:textId="77777777">
                <w:trPr>
                  <w:divId w:val="1243300685"/>
                  <w:tblCellSpacing w:w="15" w:type="dxa"/>
                </w:trPr>
                <w:tc>
                  <w:tcPr>
                    <w:tcW w:w="50" w:type="pct"/>
                    <w:hideMark/>
                  </w:tcPr>
                  <w:p w14:paraId="06164334" w14:textId="77777777" w:rsidR="002F7915" w:rsidRDefault="002F7915">
                    <w:pPr>
                      <w:pStyle w:val="Bibliography"/>
                      <w:rPr>
                        <w:noProof/>
                      </w:rPr>
                    </w:pPr>
                    <w:r>
                      <w:rPr>
                        <w:noProof/>
                      </w:rPr>
                      <w:t xml:space="preserve">[32] </w:t>
                    </w:r>
                  </w:p>
                </w:tc>
                <w:tc>
                  <w:tcPr>
                    <w:tcW w:w="0" w:type="auto"/>
                    <w:hideMark/>
                  </w:tcPr>
                  <w:p w14:paraId="1F1CD824" w14:textId="77777777" w:rsidR="002F7915" w:rsidRDefault="002F7915">
                    <w:pPr>
                      <w:pStyle w:val="Bibliography"/>
                      <w:rPr>
                        <w:noProof/>
                      </w:rPr>
                    </w:pPr>
                    <w:r>
                      <w:rPr>
                        <w:noProof/>
                      </w:rPr>
                      <w:t xml:space="preserve">S. M. Ross, A First Course in Probability, Upper Saddle River, NJ, USA: Pearson, 2012. </w:t>
                    </w:r>
                  </w:p>
                </w:tc>
              </w:tr>
              <w:tr w:rsidR="002F7915" w14:paraId="40B67318" w14:textId="77777777">
                <w:trPr>
                  <w:divId w:val="1243300685"/>
                  <w:tblCellSpacing w:w="15" w:type="dxa"/>
                </w:trPr>
                <w:tc>
                  <w:tcPr>
                    <w:tcW w:w="50" w:type="pct"/>
                    <w:hideMark/>
                  </w:tcPr>
                  <w:p w14:paraId="044DC7A3" w14:textId="77777777" w:rsidR="002F7915" w:rsidRDefault="002F7915">
                    <w:pPr>
                      <w:pStyle w:val="Bibliography"/>
                      <w:rPr>
                        <w:noProof/>
                      </w:rPr>
                    </w:pPr>
                    <w:r>
                      <w:rPr>
                        <w:noProof/>
                      </w:rPr>
                      <w:t xml:space="preserve">[33] </w:t>
                    </w:r>
                  </w:p>
                </w:tc>
                <w:tc>
                  <w:tcPr>
                    <w:tcW w:w="0" w:type="auto"/>
                    <w:hideMark/>
                  </w:tcPr>
                  <w:p w14:paraId="36F06DF0" w14:textId="77777777" w:rsidR="002F7915" w:rsidRDefault="002F7915">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2F7915" w14:paraId="6369AE45" w14:textId="77777777">
                <w:trPr>
                  <w:divId w:val="1243300685"/>
                  <w:tblCellSpacing w:w="15" w:type="dxa"/>
                </w:trPr>
                <w:tc>
                  <w:tcPr>
                    <w:tcW w:w="50" w:type="pct"/>
                    <w:hideMark/>
                  </w:tcPr>
                  <w:p w14:paraId="326A3091" w14:textId="77777777" w:rsidR="002F7915" w:rsidRDefault="002F7915">
                    <w:pPr>
                      <w:pStyle w:val="Bibliography"/>
                      <w:rPr>
                        <w:noProof/>
                      </w:rPr>
                    </w:pPr>
                    <w:r>
                      <w:rPr>
                        <w:noProof/>
                      </w:rPr>
                      <w:t xml:space="preserve">[34] </w:t>
                    </w:r>
                  </w:p>
                </w:tc>
                <w:tc>
                  <w:tcPr>
                    <w:tcW w:w="0" w:type="auto"/>
                    <w:hideMark/>
                  </w:tcPr>
                  <w:p w14:paraId="2ED60424" w14:textId="77777777" w:rsidR="002F7915" w:rsidRDefault="002F7915">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2F7915" w14:paraId="0A3AE59F" w14:textId="77777777">
                <w:trPr>
                  <w:divId w:val="1243300685"/>
                  <w:tblCellSpacing w:w="15" w:type="dxa"/>
                </w:trPr>
                <w:tc>
                  <w:tcPr>
                    <w:tcW w:w="50" w:type="pct"/>
                    <w:hideMark/>
                  </w:tcPr>
                  <w:p w14:paraId="684F7B0F" w14:textId="77777777" w:rsidR="002F7915" w:rsidRDefault="002F7915">
                    <w:pPr>
                      <w:pStyle w:val="Bibliography"/>
                      <w:rPr>
                        <w:noProof/>
                      </w:rPr>
                    </w:pPr>
                    <w:r>
                      <w:rPr>
                        <w:noProof/>
                      </w:rPr>
                      <w:lastRenderedPageBreak/>
                      <w:t xml:space="preserve">[35] </w:t>
                    </w:r>
                  </w:p>
                </w:tc>
                <w:tc>
                  <w:tcPr>
                    <w:tcW w:w="0" w:type="auto"/>
                    <w:hideMark/>
                  </w:tcPr>
                  <w:p w14:paraId="4C30E12A" w14:textId="77777777" w:rsidR="002F7915" w:rsidRDefault="002F7915">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2F7915" w14:paraId="2B94E79F" w14:textId="77777777">
                <w:trPr>
                  <w:divId w:val="1243300685"/>
                  <w:tblCellSpacing w:w="15" w:type="dxa"/>
                </w:trPr>
                <w:tc>
                  <w:tcPr>
                    <w:tcW w:w="50" w:type="pct"/>
                    <w:hideMark/>
                  </w:tcPr>
                  <w:p w14:paraId="1087C4AE" w14:textId="77777777" w:rsidR="002F7915" w:rsidRDefault="002F7915">
                    <w:pPr>
                      <w:pStyle w:val="Bibliography"/>
                      <w:rPr>
                        <w:noProof/>
                      </w:rPr>
                    </w:pPr>
                    <w:r>
                      <w:rPr>
                        <w:noProof/>
                      </w:rPr>
                      <w:t xml:space="preserve">[36] </w:t>
                    </w:r>
                  </w:p>
                </w:tc>
                <w:tc>
                  <w:tcPr>
                    <w:tcW w:w="0" w:type="auto"/>
                    <w:hideMark/>
                  </w:tcPr>
                  <w:p w14:paraId="4390F85D" w14:textId="77777777" w:rsidR="002F7915" w:rsidRDefault="002F7915">
                    <w:pPr>
                      <w:pStyle w:val="Bibliography"/>
                      <w:rPr>
                        <w:noProof/>
                      </w:rPr>
                    </w:pPr>
                    <w:r>
                      <w:rPr>
                        <w:noProof/>
                      </w:rPr>
                      <w:t xml:space="preserve">S. Shwartz and B. David, Understanding Machine Learning: From Theory to Algorithms, Cambridge, England: Cambridge University Press, 2014. </w:t>
                    </w:r>
                  </w:p>
                </w:tc>
              </w:tr>
              <w:tr w:rsidR="002F7915" w14:paraId="7F13B3F1" w14:textId="77777777">
                <w:trPr>
                  <w:divId w:val="1243300685"/>
                  <w:tblCellSpacing w:w="15" w:type="dxa"/>
                </w:trPr>
                <w:tc>
                  <w:tcPr>
                    <w:tcW w:w="50" w:type="pct"/>
                    <w:hideMark/>
                  </w:tcPr>
                  <w:p w14:paraId="0A867E74" w14:textId="77777777" w:rsidR="002F7915" w:rsidRDefault="002F7915">
                    <w:pPr>
                      <w:pStyle w:val="Bibliography"/>
                      <w:rPr>
                        <w:noProof/>
                      </w:rPr>
                    </w:pPr>
                    <w:r>
                      <w:rPr>
                        <w:noProof/>
                      </w:rPr>
                      <w:t xml:space="preserve">[37] </w:t>
                    </w:r>
                  </w:p>
                </w:tc>
                <w:tc>
                  <w:tcPr>
                    <w:tcW w:w="0" w:type="auto"/>
                    <w:hideMark/>
                  </w:tcPr>
                  <w:p w14:paraId="64ADEAC0" w14:textId="77777777" w:rsidR="002F7915" w:rsidRDefault="002F7915">
                    <w:pPr>
                      <w:pStyle w:val="Bibliography"/>
                      <w:rPr>
                        <w:noProof/>
                      </w:rPr>
                    </w:pPr>
                    <w:r>
                      <w:rPr>
                        <w:noProof/>
                      </w:rPr>
                      <w:t xml:space="preserve">D. A. McQuarrie, Statistical Mechanics, Sausalito, CA: University Science Books, 2000. </w:t>
                    </w:r>
                  </w:p>
                </w:tc>
              </w:tr>
              <w:tr w:rsidR="002F7915" w14:paraId="134DFD1A" w14:textId="77777777">
                <w:trPr>
                  <w:divId w:val="1243300685"/>
                  <w:tblCellSpacing w:w="15" w:type="dxa"/>
                </w:trPr>
                <w:tc>
                  <w:tcPr>
                    <w:tcW w:w="50" w:type="pct"/>
                    <w:hideMark/>
                  </w:tcPr>
                  <w:p w14:paraId="31EB2FD8" w14:textId="77777777" w:rsidR="002F7915" w:rsidRDefault="002F7915">
                    <w:pPr>
                      <w:pStyle w:val="Bibliography"/>
                      <w:rPr>
                        <w:noProof/>
                      </w:rPr>
                    </w:pPr>
                    <w:r>
                      <w:rPr>
                        <w:noProof/>
                      </w:rPr>
                      <w:t xml:space="preserve">[38] </w:t>
                    </w:r>
                  </w:p>
                </w:tc>
                <w:tc>
                  <w:tcPr>
                    <w:tcW w:w="0" w:type="auto"/>
                    <w:hideMark/>
                  </w:tcPr>
                  <w:p w14:paraId="26973EB9" w14:textId="77777777" w:rsidR="002F7915" w:rsidRDefault="002F7915">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2F7915" w14:paraId="20F83D34" w14:textId="77777777">
                <w:trPr>
                  <w:divId w:val="1243300685"/>
                  <w:tblCellSpacing w:w="15" w:type="dxa"/>
                </w:trPr>
                <w:tc>
                  <w:tcPr>
                    <w:tcW w:w="50" w:type="pct"/>
                    <w:hideMark/>
                  </w:tcPr>
                  <w:p w14:paraId="31F38345" w14:textId="77777777" w:rsidR="002F7915" w:rsidRDefault="002F7915">
                    <w:pPr>
                      <w:pStyle w:val="Bibliography"/>
                      <w:rPr>
                        <w:noProof/>
                      </w:rPr>
                    </w:pPr>
                    <w:r>
                      <w:rPr>
                        <w:noProof/>
                      </w:rPr>
                      <w:t xml:space="preserve">[39] </w:t>
                    </w:r>
                  </w:p>
                </w:tc>
                <w:tc>
                  <w:tcPr>
                    <w:tcW w:w="0" w:type="auto"/>
                    <w:hideMark/>
                  </w:tcPr>
                  <w:p w14:paraId="65FFCA14" w14:textId="77777777" w:rsidR="002F7915" w:rsidRDefault="002F7915">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2F7915" w14:paraId="40CD40E1" w14:textId="77777777">
                <w:trPr>
                  <w:divId w:val="1243300685"/>
                  <w:tblCellSpacing w:w="15" w:type="dxa"/>
                </w:trPr>
                <w:tc>
                  <w:tcPr>
                    <w:tcW w:w="50" w:type="pct"/>
                    <w:hideMark/>
                  </w:tcPr>
                  <w:p w14:paraId="6E50C8DB" w14:textId="77777777" w:rsidR="002F7915" w:rsidRDefault="002F7915">
                    <w:pPr>
                      <w:pStyle w:val="Bibliography"/>
                      <w:rPr>
                        <w:noProof/>
                      </w:rPr>
                    </w:pPr>
                    <w:r>
                      <w:rPr>
                        <w:noProof/>
                      </w:rPr>
                      <w:t xml:space="preserve">[40] </w:t>
                    </w:r>
                  </w:p>
                </w:tc>
                <w:tc>
                  <w:tcPr>
                    <w:tcW w:w="0" w:type="auto"/>
                    <w:hideMark/>
                  </w:tcPr>
                  <w:p w14:paraId="2C367903" w14:textId="77777777" w:rsidR="002F7915" w:rsidRDefault="002F7915">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2F7915" w14:paraId="46AF1269" w14:textId="77777777">
                <w:trPr>
                  <w:divId w:val="1243300685"/>
                  <w:tblCellSpacing w:w="15" w:type="dxa"/>
                </w:trPr>
                <w:tc>
                  <w:tcPr>
                    <w:tcW w:w="50" w:type="pct"/>
                    <w:hideMark/>
                  </w:tcPr>
                  <w:p w14:paraId="1D3EDAF2" w14:textId="77777777" w:rsidR="002F7915" w:rsidRDefault="002F7915">
                    <w:pPr>
                      <w:pStyle w:val="Bibliography"/>
                      <w:rPr>
                        <w:noProof/>
                      </w:rPr>
                    </w:pPr>
                    <w:r>
                      <w:rPr>
                        <w:noProof/>
                      </w:rPr>
                      <w:t xml:space="preserve">[41] </w:t>
                    </w:r>
                  </w:p>
                </w:tc>
                <w:tc>
                  <w:tcPr>
                    <w:tcW w:w="0" w:type="auto"/>
                    <w:hideMark/>
                  </w:tcPr>
                  <w:p w14:paraId="0F623C46" w14:textId="77777777" w:rsidR="002F7915" w:rsidRDefault="002F7915">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45621CD6" w14:textId="77777777" w:rsidR="002F7915" w:rsidRDefault="002F7915">
              <w:pPr>
                <w:divId w:val="1243300685"/>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6867AC0-DCE7-4F11-B27B-FB2EAF49D40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7B122EAB-F7DF-4285-A24F-C932C3468E3C}"/>
    <w:embedItalic r:id="rId3" w:fontKey="{E41EB635-569A-4046-B377-5676617927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9CA88B32-2C5B-453E-9E72-67AF4C4A6A04}"/>
  </w:font>
  <w:font w:name="Georgia">
    <w:panose1 w:val="02040502050405020303"/>
    <w:charset w:val="00"/>
    <w:family w:val="roman"/>
    <w:pitch w:val="variable"/>
    <w:sig w:usb0="00000287" w:usb1="00000000" w:usb2="00000000" w:usb3="00000000" w:csb0="0000009F" w:csb1="00000000"/>
    <w:embedRegular r:id="rId5" w:fontKey="{67B0A1E5-9BB2-4CE9-A12E-1098DD0A47A0}"/>
    <w:embedItalic r:id="rId6" w:fontKey="{BC5D45DE-10EE-4C8A-A812-733823D305EF}"/>
  </w:font>
  <w:font w:name="Cambria Math">
    <w:panose1 w:val="02040503050406030204"/>
    <w:charset w:val="00"/>
    <w:family w:val="roman"/>
    <w:pitch w:val="variable"/>
    <w:sig w:usb0="E00006FF" w:usb1="420024FF" w:usb2="02000000" w:usb3="00000000" w:csb0="0000019F" w:csb1="00000000"/>
    <w:embedRegular r:id="rId7" w:fontKey="{2CB275B1-1800-499E-A7CB-B0977A5304B1}"/>
    <w:embedItalic r:id="rId8" w:fontKey="{835AF3E1-B70B-4E67-9CD3-C46B3A4A96BF}"/>
  </w:font>
  <w:font w:name="Cambria">
    <w:panose1 w:val="02040503050406030204"/>
    <w:charset w:val="00"/>
    <w:family w:val="roman"/>
    <w:pitch w:val="variable"/>
    <w:sig w:usb0="E00006FF" w:usb1="420024FF" w:usb2="02000000" w:usb3="00000000" w:csb0="0000019F" w:csb1="00000000"/>
    <w:embedRegular r:id="rId9" w:fontKey="{DABC018E-174D-42E1-AB2A-12C0499F4A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346F3"/>
    <w:rsid w:val="00042CF6"/>
    <w:rsid w:val="00047DE7"/>
    <w:rsid w:val="00053373"/>
    <w:rsid w:val="000638E5"/>
    <w:rsid w:val="000717BF"/>
    <w:rsid w:val="00072635"/>
    <w:rsid w:val="00076549"/>
    <w:rsid w:val="00083E41"/>
    <w:rsid w:val="00085318"/>
    <w:rsid w:val="00092CE2"/>
    <w:rsid w:val="00094FA9"/>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731"/>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6B8F"/>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970"/>
    <w:rsid w:val="001E4FAC"/>
    <w:rsid w:val="001E615C"/>
    <w:rsid w:val="001E7E92"/>
    <w:rsid w:val="001F21E7"/>
    <w:rsid w:val="001F2EBE"/>
    <w:rsid w:val="001F6321"/>
    <w:rsid w:val="001F78A1"/>
    <w:rsid w:val="00202334"/>
    <w:rsid w:val="002050FF"/>
    <w:rsid w:val="002117F7"/>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3899"/>
    <w:rsid w:val="002C4582"/>
    <w:rsid w:val="002C5516"/>
    <w:rsid w:val="002D1A90"/>
    <w:rsid w:val="002D1EF7"/>
    <w:rsid w:val="002D3A5D"/>
    <w:rsid w:val="002E0005"/>
    <w:rsid w:val="002F1EEB"/>
    <w:rsid w:val="002F724F"/>
    <w:rsid w:val="002F7915"/>
    <w:rsid w:val="0030055B"/>
    <w:rsid w:val="0030167B"/>
    <w:rsid w:val="00305E3A"/>
    <w:rsid w:val="0031350E"/>
    <w:rsid w:val="00313854"/>
    <w:rsid w:val="00313EB0"/>
    <w:rsid w:val="00320DE8"/>
    <w:rsid w:val="003222EA"/>
    <w:rsid w:val="00322F92"/>
    <w:rsid w:val="00325708"/>
    <w:rsid w:val="00327E39"/>
    <w:rsid w:val="003379B9"/>
    <w:rsid w:val="003401F6"/>
    <w:rsid w:val="00340B5F"/>
    <w:rsid w:val="003451A9"/>
    <w:rsid w:val="003521E1"/>
    <w:rsid w:val="00381005"/>
    <w:rsid w:val="00383A55"/>
    <w:rsid w:val="00384B04"/>
    <w:rsid w:val="00385986"/>
    <w:rsid w:val="00386DB1"/>
    <w:rsid w:val="003875EC"/>
    <w:rsid w:val="00390D36"/>
    <w:rsid w:val="00391A76"/>
    <w:rsid w:val="00394DCA"/>
    <w:rsid w:val="003962CE"/>
    <w:rsid w:val="0039765C"/>
    <w:rsid w:val="003A3275"/>
    <w:rsid w:val="003A59AD"/>
    <w:rsid w:val="003B3EDF"/>
    <w:rsid w:val="003B4DBC"/>
    <w:rsid w:val="003B6D9C"/>
    <w:rsid w:val="003C5179"/>
    <w:rsid w:val="003C71BB"/>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778EE"/>
    <w:rsid w:val="004818E6"/>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4B55"/>
    <w:rsid w:val="00535E49"/>
    <w:rsid w:val="00536667"/>
    <w:rsid w:val="00553478"/>
    <w:rsid w:val="00555B8D"/>
    <w:rsid w:val="00563CAF"/>
    <w:rsid w:val="005647E3"/>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64C1A"/>
    <w:rsid w:val="00671E85"/>
    <w:rsid w:val="0067705C"/>
    <w:rsid w:val="006860A2"/>
    <w:rsid w:val="00687061"/>
    <w:rsid w:val="006878E8"/>
    <w:rsid w:val="00692247"/>
    <w:rsid w:val="006A0286"/>
    <w:rsid w:val="006A67D1"/>
    <w:rsid w:val="006B1062"/>
    <w:rsid w:val="006B3A4E"/>
    <w:rsid w:val="006B3A99"/>
    <w:rsid w:val="006B5D10"/>
    <w:rsid w:val="006B7725"/>
    <w:rsid w:val="006B7A8B"/>
    <w:rsid w:val="006C67CA"/>
    <w:rsid w:val="006D0C66"/>
    <w:rsid w:val="006D4AB8"/>
    <w:rsid w:val="006D55D5"/>
    <w:rsid w:val="006D6D75"/>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87B0D"/>
    <w:rsid w:val="009924E2"/>
    <w:rsid w:val="009953FF"/>
    <w:rsid w:val="00995AB9"/>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9674E"/>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01D3"/>
    <w:rsid w:val="00C45384"/>
    <w:rsid w:val="00C457BB"/>
    <w:rsid w:val="00C45864"/>
    <w:rsid w:val="00C46FB6"/>
    <w:rsid w:val="00C51C2B"/>
    <w:rsid w:val="00C56C68"/>
    <w:rsid w:val="00C57C12"/>
    <w:rsid w:val="00C63A2B"/>
    <w:rsid w:val="00C65FE8"/>
    <w:rsid w:val="00C751B1"/>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3577"/>
    <w:rsid w:val="00F8577F"/>
    <w:rsid w:val="00F87601"/>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24</Pages>
  <Words>9588</Words>
  <Characters>54656</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33</cp:revision>
  <dcterms:created xsi:type="dcterms:W3CDTF">2025-07-04T13:59:00Z</dcterms:created>
  <dcterms:modified xsi:type="dcterms:W3CDTF">2025-11-09T21:32:00Z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