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BE4E28" w14:textId="573D34B1" w:rsidR="00964069" w:rsidRDefault="00964069" w:rsidP="004D77D5">
      <w:pPr>
        <w:spacing w:after="60"/>
        <w:rPr>
          <w:u w:val="single"/>
          <w:lang w:val="en-US"/>
        </w:rPr>
      </w:pPr>
      <w:r w:rsidRPr="00964069">
        <w:rPr>
          <w:u w:val="single"/>
          <w:lang w:val="en-US"/>
        </w:rPr>
        <w:t>Computing CLT Loss Function Equation</w:t>
      </w:r>
    </w:p>
    <w:p w14:paraId="591B3CF9" w14:textId="27E086EA" w:rsidR="00A96594" w:rsidRPr="007F1958" w:rsidRDefault="00A96594" w:rsidP="004D77D5">
      <w:pPr>
        <w:spacing w:after="60"/>
        <w:rPr>
          <w:rFonts w:eastAsiaTheme="minorEastAsia"/>
        </w:rPr>
      </w:pPr>
      <w:r w:rsidRPr="007F1958">
        <w:rPr>
          <w:rFonts w:eastAsiaTheme="minorEastAsia"/>
        </w:rPr>
        <w:t>Assuming a standard MSE loss function</w:t>
      </w:r>
      <w:r w:rsidR="00E54E45">
        <w:rPr>
          <w:rFonts w:eastAsiaTheme="minorEastAsia"/>
        </w:rPr>
        <w:t xml:space="preserve"> for a gaussian sample of </w:t>
      </w:r>
      <m:oMath>
        <m:r>
          <w:rPr>
            <w:rFonts w:ascii="Cambria Math" w:eastAsiaTheme="minorEastAsia" w:hAnsi="Cambria Math"/>
          </w:rPr>
          <m:t>n</m:t>
        </m:r>
      </m:oMath>
      <w:r w:rsidR="00E54E45">
        <w:rPr>
          <w:rFonts w:eastAsiaTheme="minorEastAsia"/>
        </w:rPr>
        <w:t xml:space="preserve"> samples</w:t>
      </w:r>
      <w:r w:rsidRPr="007F1958">
        <w:rPr>
          <w:rFonts w:eastAsiaTheme="minorEastAsia"/>
        </w:rPr>
        <w:t>:</w:t>
      </w:r>
    </w:p>
    <w:p w14:paraId="53F400B0" w14:textId="52CB3774" w:rsidR="00A96594" w:rsidRPr="007F1958" w:rsidRDefault="00A96594" w:rsidP="004D77D5">
      <w:pPr>
        <w:spacing w:after="60"/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L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α</m:t>
              </m:r>
            </m:e>
          </m:d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i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/>
                    </w:rPr>
                    <m:t>‖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  <m:r>
                    <w:rPr>
                      <w:rFonts w:ascii="Cambria Math" w:eastAsia="Cambria Math" w:hAnsi="Cambria Math"/>
                    </w:rPr>
                    <m:t>‖</m:t>
                  </m:r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598F833C" w14:textId="038F6DC9" w:rsidR="000E3B53" w:rsidRPr="007F1958" w:rsidRDefault="000E3B53" w:rsidP="004D77D5">
      <w:pPr>
        <w:spacing w:after="60"/>
        <w:rPr>
          <w:rFonts w:eastAsiaTheme="minorEastAsia"/>
          <w:lang w:val="en-US"/>
        </w:rPr>
      </w:pPr>
      <w:r w:rsidRPr="007F1958">
        <w:rPr>
          <w:rFonts w:eastAsiaTheme="minorEastAsia"/>
        </w:rPr>
        <w:t>Differentiating w.r.t. alpha:</w:t>
      </w:r>
    </w:p>
    <w:p w14:paraId="7545E250" w14:textId="7630B98F" w:rsidR="000E3B53" w:rsidRPr="007F1958" w:rsidRDefault="00000000" w:rsidP="004D77D5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f>
                <m:fP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j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α</m:t>
                              </m:r>
                            </m:e>
                          </m:d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d</m:t>
                              </m:r>
                            </m:sub>
                          </m:sSub>
                        </m:e>
                      </m:d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</m:oMath>
      </m:oMathPara>
    </w:p>
    <w:p w14:paraId="226F6F97" w14:textId="6EE62581" w:rsidR="000E3B53" w:rsidRPr="007F1958" w:rsidRDefault="000E3B53" w:rsidP="004D77D5">
      <w:pPr>
        <w:spacing w:after="60"/>
        <w:rPr>
          <w:rFonts w:eastAsiaTheme="minorEastAsia"/>
          <w:lang w:val="en-US"/>
        </w:rPr>
      </w:pPr>
      <w:r w:rsidRPr="007F1958">
        <w:rPr>
          <w:rFonts w:eastAsiaTheme="minorEastAsia"/>
          <w:lang w:val="en-US"/>
        </w:rPr>
        <w:t>Applying chain rule:</w:t>
      </w:r>
    </w:p>
    <w:p w14:paraId="5A4962EF" w14:textId="635A656D" w:rsidR="000E3B53" w:rsidRPr="007F1958" w:rsidRDefault="00000000" w:rsidP="004D77D5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d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=2 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 </m:t>
          </m:r>
          <m:sSubSup>
            <m:sSub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j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b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</m:oMath>
      </m:oMathPara>
    </w:p>
    <w:p w14:paraId="6812E29E" w14:textId="7B2D93BE" w:rsidR="000E3B53" w:rsidRPr="007F1958" w:rsidRDefault="00000000" w:rsidP="004D77D5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d</m:t>
                      </m:r>
                    </m:sub>
                  </m:sSub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 </m:t>
          </m:r>
          <m:sSubSup>
            <m:sSub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j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b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</m:oMath>
      </m:oMathPara>
    </w:p>
    <w:p w14:paraId="7444CEFB" w14:textId="7D09C940" w:rsidR="00E4427F" w:rsidRDefault="000E3B53" w:rsidP="004D77D5">
      <w:pPr>
        <w:spacing w:after="60"/>
        <w:rPr>
          <w:rFonts w:eastAsiaTheme="minorEastAsia"/>
          <w:lang w:val="en-US"/>
        </w:rPr>
      </w:pPr>
      <w:r w:rsidRPr="007F1958">
        <w:rPr>
          <w:rFonts w:eastAsiaTheme="minorEastAsia"/>
          <w:lang w:val="en-US"/>
        </w:rPr>
        <w:t xml:space="preserve">If 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μ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num>
          <m:den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den>
        </m:f>
        <m:nary>
          <m:naryPr>
            <m:chr m:val="∑"/>
            <m:ctrlPr>
              <w:rPr>
                <w:rFonts w:ascii="Cambria Math" w:eastAsiaTheme="minorEastAsia" w:hAnsi="Cambria Math"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j=1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b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nary>
      </m:oMath>
      <w:r w:rsidRPr="007F1958">
        <w:rPr>
          <w:rFonts w:eastAsiaTheme="minorEastAsia"/>
          <w:lang w:val="en-US"/>
        </w:rPr>
        <w:t xml:space="preserve">, the derivative: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μ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num>
          <m:den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den>
        </m:f>
        <m:nary>
          <m:naryPr>
            <m:chr m:val="∑"/>
            <m:ctrlPr>
              <w:rPr>
                <w:rFonts w:ascii="Cambria Math" w:eastAsiaTheme="minorEastAsia" w:hAnsi="Cambria Math"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j=1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b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p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b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nary>
      </m:oMath>
      <w:r w:rsidR="00163FAB">
        <w:rPr>
          <w:rFonts w:eastAsiaTheme="minorEastAsia"/>
          <w:lang w:val="en-US"/>
        </w:rPr>
        <w:t>.</w:t>
      </w:r>
    </w:p>
    <w:p w14:paraId="30A606DB" w14:textId="1A9FABD2" w:rsidR="007F1958" w:rsidRPr="007F1958" w:rsidRDefault="00163FAB" w:rsidP="004D77D5">
      <w:pPr>
        <w:spacing w:after="60"/>
        <w:rPr>
          <w:rFonts w:eastAsiaTheme="minorEastAsia"/>
        </w:rPr>
      </w:pPr>
      <w:r>
        <w:rPr>
          <w:rFonts w:eastAsiaTheme="minorEastAsia"/>
          <w:lang w:val="en-US"/>
        </w:rPr>
        <w:t>A</w:t>
      </w:r>
      <w:r w:rsidR="007F1958">
        <w:rPr>
          <w:rFonts w:eastAsiaTheme="minorEastAsia"/>
          <w:lang w:val="en-US"/>
        </w:rPr>
        <w:t xml:space="preserve">pplying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eastAsiaTheme="minorEastAsia" w:hAnsi="Cambria Math"/>
            <w:lang w:val="en-US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d</m:t>
            </m:r>
          </m:sub>
        </m:sSub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μ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r>
              <w:rPr>
                <w:rFonts w:ascii="Cambria Math" w:eastAsiaTheme="minorEastAsia" w:hAnsi="Cambria Math"/>
                <w:lang w:val="en-US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d</m:t>
                </m:r>
              </m:sub>
            </m:sSub>
          </m:e>
        </m:d>
        <m:r>
          <w:rPr>
            <w:rFonts w:ascii="Cambria Math" w:eastAsiaTheme="minorEastAsia" w:hAnsi="Cambria Math"/>
          </w:rPr>
          <m:t>+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r>
              <w:rPr>
                <w:rFonts w:ascii="Cambria Math" w:eastAsiaTheme="minorEastAsia" w:hAnsi="Cambria Math"/>
                <w:lang w:val="en-US"/>
              </w:rPr>
              <m:t>-μ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</m:e>
        </m:d>
      </m:oMath>
      <w:r>
        <w:rPr>
          <w:rFonts w:eastAsiaTheme="minorEastAsia"/>
        </w:rPr>
        <w:t xml:space="preserve"> to the derivative:</w:t>
      </w:r>
    </w:p>
    <w:p w14:paraId="655BD094" w14:textId="21E579AB" w:rsidR="000C04AF" w:rsidRPr="007F1958" w:rsidRDefault="00000000" w:rsidP="004D77D5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lang w:val="en-US"/>
                </w:rPr>
              </m:ctrlPr>
            </m:dPr>
            <m:e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j=1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p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d</m:t>
                          </m:r>
                        </m:sub>
                      </m:sSub>
                    </m:e>
                  </m:d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nary>
              <m:r>
                <w:rPr>
                  <w:rFonts w:ascii="Cambria Math" w:eastAsiaTheme="minorEastAsia" w:hAnsi="Cambria Math"/>
                  <w:lang w:val="en-US"/>
                </w:rPr>
                <m:t> 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j=1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p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</m:e>
                  </m:d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nary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d>
        </m:oMath>
      </m:oMathPara>
    </w:p>
    <w:p w14:paraId="3A36E07D" w14:textId="2BF536EA" w:rsidR="000C04AF" w:rsidRPr="001C0D2D" w:rsidRDefault="000C04AF" w:rsidP="004D77D5">
      <w:pPr>
        <w:spacing w:after="60"/>
        <w:rPr>
          <w:rFonts w:eastAsiaTheme="minorEastAsia"/>
          <w:lang w:val="en-US"/>
        </w:rPr>
      </w:pPr>
      <w:r w:rsidRPr="007F1958">
        <w:rPr>
          <w:rFonts w:eastAsiaTheme="minorEastAsia"/>
          <w:lang w:val="en-US"/>
        </w:rPr>
        <w:t xml:space="preserve">Since </w:t>
      </w:r>
      <m:oMath>
        <m:r>
          <w:rPr>
            <w:rFonts w:ascii="Cambria Math" w:eastAsiaTheme="minorEastAsia" w:hAnsi="Cambria Math"/>
            <w:lang w:val="en-US"/>
          </w:rPr>
          <m:t>μ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d>
      </m:oMath>
      <w:r w:rsidRPr="007F1958">
        <w:rPr>
          <w:rFonts w:eastAsiaTheme="minorEastAsia"/>
          <w:lang w:val="en-US"/>
        </w:rPr>
        <w:t xml:space="preserve"> has been averaged over all </w:t>
      </w:r>
      <m:oMath>
        <m:r>
          <w:rPr>
            <w:rFonts w:ascii="Cambria Math" w:eastAsiaTheme="minorEastAsia" w:hAnsi="Cambria Math"/>
            <w:lang w:val="en-US"/>
          </w:rPr>
          <m:t>j</m:t>
        </m:r>
      </m:oMath>
      <w:r w:rsidRPr="007F1958">
        <w:rPr>
          <w:rFonts w:eastAsiaTheme="minorEastAsia"/>
          <w:lang w:val="en-US"/>
        </w:rPr>
        <w:t xml:space="preserve">, </w:t>
      </w:r>
      <w:r w:rsidR="00C93AA6">
        <w:rPr>
          <w:rFonts w:eastAsiaTheme="minorEastAsia"/>
          <w:lang w:val="en-US"/>
        </w:rPr>
        <w:t>then the values in the bracket</w:t>
      </w:r>
      <w:r w:rsidRPr="007F1958">
        <w:rPr>
          <w:rFonts w:eastAsiaTheme="minorEastAsia"/>
          <w:lang w:val="en-US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μ-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d</m:t>
                </m:r>
              </m:sub>
            </m:sSub>
          </m:e>
        </m:d>
      </m:oMath>
      <w:r w:rsidRPr="007F1958">
        <w:rPr>
          <w:rFonts w:eastAsiaTheme="minorEastAsia"/>
          <w:lang w:val="en-US"/>
        </w:rPr>
        <w:t xml:space="preserve"> </w:t>
      </w:r>
      <w:r w:rsidR="00C93AA6">
        <w:rPr>
          <w:rFonts w:eastAsiaTheme="minorEastAsia"/>
          <w:lang w:val="en-US"/>
        </w:rPr>
        <w:t>are</w:t>
      </w:r>
      <w:r w:rsidRPr="007F1958">
        <w:rPr>
          <w:rFonts w:eastAsiaTheme="minorEastAsia"/>
          <w:lang w:val="en-US"/>
        </w:rPr>
        <w:t xml:space="preserve"> independent of </w:t>
      </w:r>
      <m:oMath>
        <m:r>
          <w:rPr>
            <w:rFonts w:ascii="Cambria Math" w:eastAsiaTheme="minorEastAsia" w:hAnsi="Cambria Math"/>
            <w:lang w:val="en-US"/>
          </w:rPr>
          <m:t>j</m:t>
        </m:r>
      </m:oMath>
      <w:r w:rsidR="006C3371">
        <w:rPr>
          <w:rFonts w:eastAsiaTheme="minorEastAsia"/>
          <w:lang w:val="en-US"/>
        </w:rPr>
        <w:t>:</w:t>
      </w:r>
    </w:p>
    <w:p w14:paraId="78FEED9D" w14:textId="78FF4EF0" w:rsidR="000C04AF" w:rsidRPr="007F1958" w:rsidRDefault="00000000" w:rsidP="004D77D5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lang w:val="en-US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d</m:t>
                      </m:r>
                    </m:sub>
                  </m:sSub>
                </m:e>
              </m:d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j=1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p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nary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j=1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p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</m:e>
                  </m:d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nary>
              <m:r>
                <w:rPr>
                  <w:rFonts w:ascii="Cambria Math" w:eastAsiaTheme="minorEastAsia" w:hAnsi="Cambria Math"/>
                  <w:lang w:val="en-US"/>
                </w:rPr>
                <m:t> 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d>
        </m:oMath>
      </m:oMathPara>
    </w:p>
    <w:p w14:paraId="1EC8DC22" w14:textId="4EDF993C" w:rsidR="00B06CB3" w:rsidRPr="007F1958" w:rsidRDefault="00E54566" w:rsidP="004D77D5">
      <w:pPr>
        <w:spacing w:after="6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Setting</w:t>
      </w:r>
      <w:r w:rsidR="00B06CB3" w:rsidRPr="007F1958">
        <w:rPr>
          <w:rFonts w:eastAsiaTheme="minorEastAsia"/>
          <w:lang w:val="en-US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μ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num>
          <m:den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den>
        </m:f>
        <m:nary>
          <m:naryPr>
            <m:chr m:val="∑"/>
            <m:ctrlPr>
              <w:rPr>
                <w:rFonts w:ascii="Cambria Math" w:eastAsiaTheme="minorEastAsia" w:hAnsi="Cambria Math"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j=1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b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p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b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nary>
      </m:oMath>
      <w:r w:rsidR="00FA5D46">
        <w:rPr>
          <w:rFonts w:eastAsiaTheme="minorEastAsia"/>
          <w:lang w:val="en-US"/>
        </w:rPr>
        <w:t xml:space="preserve"> on the left-hand term</w:t>
      </w:r>
      <w:r w:rsidR="00B06CB3" w:rsidRPr="007F1958">
        <w:rPr>
          <w:rFonts w:eastAsiaTheme="minorEastAsia"/>
          <w:lang w:val="en-US"/>
        </w:rPr>
        <w:t>:</w:t>
      </w:r>
    </w:p>
    <w:p w14:paraId="164C910F" w14:textId="462E60BD" w:rsidR="00B06CB3" w:rsidRPr="00BA065D" w:rsidRDefault="00000000" w:rsidP="004D77D5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 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</m:oMath>
      </m:oMathPara>
    </w:p>
    <w:p w14:paraId="592013C9" w14:textId="3B92BEFD" w:rsidR="00BA065D" w:rsidRDefault="00BA065D" w:rsidP="004D77D5">
      <w:pPr>
        <w:spacing w:after="6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If we set </w:t>
      </w:r>
      <m:oMath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limLow>
          <m:limLowPr>
            <m:ctrlPr>
              <w:rPr>
                <w:rFonts w:ascii="Cambria Math" w:eastAsiaTheme="minorEastAsia" w:hAnsi="Cambria Math"/>
                <w:i/>
                <w:lang w:val="en-US"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groupChr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μ</m:t>
                    </m:r>
                    <m:ctrlPr>
                      <w:rPr>
                        <w:rFonts w:ascii="Cambria Math" w:eastAsiaTheme="minorEastAsia" w:hAnsi="Cambria Math"/>
                        <w:lang w:val="en-US"/>
                      </w:rPr>
                    </m:ctrlP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</m:e>
            </m:groupChr>
          </m:e>
          <m:lim>
            <m:r>
              <w:rPr>
                <w:rFonts w:ascii="Cambria Math" w:eastAsiaTheme="minorEastAsia" w:hAnsi="Cambria Math"/>
                <w:lang w:val="en-US"/>
              </w:rPr>
              <m:t>mean slope</m:t>
            </m:r>
          </m:lim>
        </m:limLow>
        <m:r>
          <w:rPr>
            <w:rFonts w:ascii="Cambria Math" w:eastAsiaTheme="minorEastAsia" w:hAnsi="Cambria Math"/>
            <w:lang w:val="en-US"/>
          </w:rPr>
          <m:t>+</m:t>
        </m:r>
        <m:limLow>
          <m:limLowPr>
            <m:ctrlPr>
              <w:rPr>
                <w:rFonts w:ascii="Cambria Math" w:eastAsiaTheme="minorEastAsia" w:hAnsi="Cambria Math"/>
                <w:i/>
                <w:lang w:val="en-US"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groupChr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'</m:t>
                        </m:r>
                      </m:sup>
                    </m:sSub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α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  <w:lang w:val="en-US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lang w:val="en-US"/>
                          </w:rPr>
                          <m:t>μ</m:t>
                        </m:r>
                        <m:ctrlPr>
                          <w:rPr>
                            <w:rFonts w:ascii="Cambria Math" w:eastAsiaTheme="minorEastAsia" w:hAnsi="Cambria Math"/>
                            <w:lang w:val="en-US"/>
                          </w:rPr>
                        </m:ctrlPr>
                      </m:e>
                      <m:sup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'</m:t>
                        </m:r>
                      </m:sup>
                    </m:s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lang w:val="en-US"/>
                          </w:rPr>
                          <m:t>α</m:t>
                        </m:r>
                      </m:e>
                    </m:d>
                  </m:e>
                </m:d>
              </m:e>
            </m:groupChr>
          </m:e>
          <m:lim>
            <m:r>
              <w:rPr>
                <w:rFonts w:ascii="Cambria Math" w:eastAsiaTheme="minorEastAsia" w:hAnsi="Cambria Math"/>
                <w:lang w:val="en-US"/>
              </w:rPr>
              <m:t>first-order deviation</m:t>
            </m:r>
          </m:lim>
        </m:limLow>
      </m:oMath>
      <w:r>
        <w:rPr>
          <w:rFonts w:eastAsiaTheme="minorEastAsia"/>
          <w:lang w:val="en-US"/>
        </w:rPr>
        <w:t xml:space="preserve"> and substitute that into the right</w:t>
      </w:r>
      <w:r w:rsidR="00D31334">
        <w:rPr>
          <w:rFonts w:eastAsiaTheme="minorEastAsia"/>
          <w:lang w:val="en-US"/>
        </w:rPr>
        <w:t>-hand</w:t>
      </w:r>
      <w:r>
        <w:rPr>
          <w:rFonts w:eastAsiaTheme="minorEastAsia"/>
          <w:lang w:val="en-US"/>
        </w:rPr>
        <w:t xml:space="preserve"> term of the equation:</w:t>
      </w:r>
    </w:p>
    <w:p w14:paraId="49B5D498" w14:textId="730A05E1" w:rsidR="00BA065D" w:rsidRPr="00BA065D" w:rsidRDefault="00000000" w:rsidP="004D77D5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 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</m:e>
          </m:d>
        </m:oMath>
      </m:oMathPara>
    </w:p>
    <w:p w14:paraId="1B811D3D" w14:textId="0E608D9D" w:rsidR="00BA065D" w:rsidRPr="00BA065D" w:rsidRDefault="00000000" w:rsidP="004D77D5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</m:e>
                  </m:d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j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'</m:t>
                          </m:r>
                        </m:sup>
                      </m:sSub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μ</m:t>
                          </m:r>
                          <m:ctrlPr>
                            <w:rPr>
                              <w:rFonts w:ascii="Cambria Math" w:eastAsiaTheme="minorEastAsia" w:hAnsi="Cambria Math"/>
                              <w:lang w:val="en-US"/>
                            </w:rPr>
                          </m:ctrlP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'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 </m:t>
          </m:r>
        </m:oMath>
      </m:oMathPara>
    </w:p>
    <w:p w14:paraId="42E0665E" w14:textId="38517040" w:rsidR="00BA065D" w:rsidRPr="001A6544" w:rsidRDefault="00000000" w:rsidP="004D77D5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</m:oMath>
      </m:oMathPara>
    </w:p>
    <w:p w14:paraId="10DE7F27" w14:textId="457D8E45" w:rsidR="001A6544" w:rsidRPr="00BA065D" w:rsidRDefault="001A6544" w:rsidP="004D77D5">
      <w:pPr>
        <w:spacing w:after="60"/>
        <w:rPr>
          <w:rFonts w:eastAsiaTheme="minorEastAsia"/>
          <w:lang w:val="en-US"/>
        </w:rPr>
      </w:pPr>
      <w:r w:rsidRPr="007F1958">
        <w:rPr>
          <w:rFonts w:eastAsiaTheme="minorEastAsia"/>
          <w:lang w:val="en-US"/>
        </w:rPr>
        <w:lastRenderedPageBreak/>
        <w:t xml:space="preserve">Since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μ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d>
      </m:oMath>
      <w:r w:rsidRPr="007F1958">
        <w:rPr>
          <w:rFonts w:eastAsiaTheme="minorEastAsia"/>
          <w:lang w:val="en-US"/>
        </w:rPr>
        <w:t xml:space="preserve"> has been averaged over all </w:t>
      </w:r>
      <m:oMath>
        <m:r>
          <w:rPr>
            <w:rFonts w:ascii="Cambria Math" w:eastAsiaTheme="minorEastAsia" w:hAnsi="Cambria Math"/>
            <w:lang w:val="en-US"/>
          </w:rPr>
          <m:t>j</m:t>
        </m:r>
      </m:oMath>
      <w:r w:rsidRPr="007F1958">
        <w:rPr>
          <w:rFonts w:eastAsiaTheme="minorEastAsia"/>
          <w:lang w:val="en-US"/>
        </w:rPr>
        <w:t xml:space="preserve">, </w:t>
      </w:r>
      <w:r>
        <w:rPr>
          <w:rFonts w:eastAsiaTheme="minorEastAsia"/>
          <w:lang w:val="en-US"/>
        </w:rPr>
        <w:t xml:space="preserve">then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μ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d>
      </m:oMath>
      <w:r>
        <w:rPr>
          <w:rFonts w:eastAsiaTheme="minorEastAsia"/>
          <w:lang w:val="en-US"/>
        </w:rPr>
        <w:t xml:space="preserve"> in the center term</w:t>
      </w:r>
      <w:r w:rsidR="00F95556">
        <w:rPr>
          <w:rFonts w:eastAsiaTheme="minorEastAsia"/>
          <w:lang w:val="en-US"/>
        </w:rPr>
        <w:t>,</w:t>
      </w:r>
      <w:r>
        <w:rPr>
          <w:rFonts w:eastAsiaTheme="minorEastAsia"/>
          <w:lang w:val="en-US"/>
        </w:rPr>
        <w:t xml:space="preserve"> </w:t>
      </w:r>
      <w:r w:rsidR="00F95556">
        <w:rPr>
          <w:rFonts w:eastAsiaTheme="minorEastAsia"/>
          <w:lang w:val="en-US"/>
        </w:rPr>
        <w:t>(</w:t>
      </w:r>
      <m:oMath>
        <m:f>
          <m:fPr>
            <m:ctrlPr>
              <w:rPr>
                <w:rFonts w:ascii="Cambria Math" w:eastAsiaTheme="minorEastAsia" w:hAnsi="Cambria Math"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2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num>
          <m:den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den>
        </m:f>
        <m:nary>
          <m:naryPr>
            <m:chr m:val="∑"/>
            <m:ctrlPr>
              <w:rPr>
                <w:rFonts w:ascii="Cambria Math" w:eastAsiaTheme="minorEastAsia" w:hAnsi="Cambria Math"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j=1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b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p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j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  <m:r>
                  <w:rPr>
                    <w:rFonts w:ascii="Cambria Math" w:eastAsiaTheme="minorEastAsia" w:hAnsi="Cambria Math"/>
                    <w:lang w:val="en-US"/>
                  </w:rPr>
                  <m:t>-μ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</m:e>
            </m:d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μ</m:t>
                </m:r>
                <m:ctrlPr>
                  <w:rPr>
                    <w:rFonts w:ascii="Cambria Math" w:eastAsiaTheme="minorEastAsia" w:hAnsi="Cambria Math"/>
                    <w:lang w:val="en-US"/>
                  </w:rPr>
                </m:ctrlP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nary>
      </m:oMath>
      <w:r w:rsidR="00F95556">
        <w:rPr>
          <w:rFonts w:eastAsiaTheme="minorEastAsia"/>
          <w:lang w:val="en-US"/>
        </w:rPr>
        <w:t>),</w:t>
      </w:r>
      <w:r w:rsidRPr="007F1958">
        <w:rPr>
          <w:rFonts w:eastAsiaTheme="minorEastAsia"/>
          <w:lang w:val="en-US"/>
        </w:rPr>
        <w:t xml:space="preserve"> </w:t>
      </w:r>
      <w:r>
        <w:rPr>
          <w:rFonts w:eastAsiaTheme="minorEastAsia"/>
          <w:lang w:val="en-US"/>
        </w:rPr>
        <w:t>is</w:t>
      </w:r>
      <w:r w:rsidRPr="007F1958">
        <w:rPr>
          <w:rFonts w:eastAsiaTheme="minorEastAsia"/>
          <w:lang w:val="en-US"/>
        </w:rPr>
        <w:t xml:space="preserve"> independent of </w:t>
      </w:r>
      <m:oMath>
        <m:r>
          <w:rPr>
            <w:rFonts w:ascii="Cambria Math" w:eastAsiaTheme="minorEastAsia" w:hAnsi="Cambria Math"/>
            <w:lang w:val="en-US"/>
          </w:rPr>
          <m:t>j</m:t>
        </m:r>
      </m:oMath>
      <w:r>
        <w:rPr>
          <w:rFonts w:eastAsiaTheme="minorEastAsia"/>
          <w:lang w:val="en-US"/>
        </w:rPr>
        <w:t xml:space="preserve"> can be factored out</w:t>
      </w:r>
      <w:r w:rsidRPr="007F1958">
        <w:rPr>
          <w:rFonts w:eastAsiaTheme="minorEastAsia"/>
          <w:lang w:val="en-US"/>
        </w:rPr>
        <w:t>:</w:t>
      </w:r>
    </w:p>
    <w:p w14:paraId="0F4F82C8" w14:textId="1B94C30C" w:rsidR="00BA065D" w:rsidRPr="00BF1581" w:rsidRDefault="00000000" w:rsidP="004D77D5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nary>
                    <m:naryPr>
                      <m:chr m:val="∑"/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j=1</m:t>
                      </m: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</m:t>
                      </m: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up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e>
                  </m:nary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-n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</m:oMath>
      </m:oMathPara>
    </w:p>
    <w:p w14:paraId="6EA378E6" w14:textId="6E1BF661" w:rsidR="00BF1581" w:rsidRPr="00BF1581" w:rsidRDefault="00000000" w:rsidP="004D77D5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limLow>
            <m:limLow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limLowPr>
            <m:e>
              <m:groupChr>
                <m:groupChr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groupChr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-n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</m:e>
                  </m:d>
                </m:e>
              </m:groupChr>
            </m:e>
            <m:lim>
              <m:r>
                <w:rPr>
                  <w:rFonts w:ascii="Cambria Math" w:eastAsiaTheme="minorEastAsia" w:hAnsi="Cambria Math"/>
                  <w:lang w:val="en-US"/>
                </w:rPr>
                <m:t>=0</m:t>
              </m:r>
            </m:lim>
          </m:limLow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</m:oMath>
      </m:oMathPara>
    </w:p>
    <w:p w14:paraId="06A2F42B" w14:textId="7BB4C974" w:rsidR="00BF1581" w:rsidRPr="00F25B5F" w:rsidRDefault="00000000" w:rsidP="004D77D5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highlight w:val="yellow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highlight w:val="yellow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highlight w:val="yellow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highlight w:val="yellow"/>
                  <w:lang w:val="en-US"/>
                </w:rPr>
                <m:t>μ</m:t>
              </m:r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highlight w:val="yellow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highlight w:val="yellow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highlight w:val="yellow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highlight w:val="yellow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highlight w:val="yellow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highlight w:val="yellow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highlight w:val="yellow"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highlight w:val="yellow"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α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highlight w:val="yellow"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highlight w:val="yellow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highlight w:val="yellow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highlight w:val="yellow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highlight w:val="yellow"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α</m:t>
                      </m:r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e>
          </m:nary>
        </m:oMath>
      </m:oMathPara>
    </w:p>
    <w:p w14:paraId="79B5FFFC" w14:textId="77777777" w:rsidR="004D77D5" w:rsidRDefault="004D77D5" w:rsidP="004D77D5">
      <w:pPr>
        <w:spacing w:after="6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NOTE: </w:t>
      </w:r>
      <m:oMath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r>
              <w:rPr>
                <w:rFonts w:ascii="Cambria Math" w:eastAsiaTheme="minorEastAsia" w:hAnsi="Cambria Math"/>
                <w:lang w:val="en-US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μ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</m:e>
        </m:d>
        <m:r>
          <w:rPr>
            <w:rFonts w:ascii="Cambria Math" w:eastAsiaTheme="minorEastAsia" w:hAnsi="Cambria Math"/>
            <w:lang w:val="en-US"/>
          </w:rPr>
          <m:t> </m:t>
        </m:r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eastAsiaTheme="minorEastAsia" w:hAnsi="Cambria Math"/>
            <w:lang w:val="en-US"/>
          </w:rPr>
          <m:t>≠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r>
              <w:rPr>
                <w:rFonts w:ascii="Cambria Math" w:eastAsiaTheme="minorEastAsia" w:hAnsi="Cambria Math"/>
                <w:lang w:val="en-US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μ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</m:e>
        </m:d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b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r>
              <w:rPr>
                <w:rFonts w:ascii="Cambria Math" w:eastAsiaTheme="minorEastAsia" w:hAnsi="Cambria Math"/>
                <w:lang w:val="en-US"/>
              </w:rPr>
              <m:t>-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μ</m:t>
                </m:r>
                <m:ctrlPr>
                  <w:rPr>
                    <w:rFonts w:ascii="Cambria Math" w:eastAsiaTheme="minorEastAsia" w:hAnsi="Cambria Math"/>
                    <w:lang w:val="en-US"/>
                  </w:rPr>
                </m:ctrlP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</m:e>
        </m:d>
      </m:oMath>
      <w:r>
        <w:rPr>
          <w:rFonts w:eastAsiaTheme="minorEastAsia"/>
          <w:lang w:val="en-US"/>
        </w:rPr>
        <w:t xml:space="preserve"> </w:t>
      </w:r>
    </w:p>
    <w:p w14:paraId="7BB498B1" w14:textId="7651C468" w:rsidR="004D77D5" w:rsidRDefault="004D77D5" w:rsidP="004D77D5">
      <w:pPr>
        <w:spacing w:after="6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but </w:t>
      </w:r>
      <m:oMath>
        <m:nary>
          <m:naryPr>
            <m:chr m:val="∑"/>
            <m:ctrlPr>
              <w:rPr>
                <w:rFonts w:ascii="Cambria Math" w:eastAsiaTheme="minorEastAsia" w:hAnsi="Cambria Math"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j=1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b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p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j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  <m:r>
                  <w:rPr>
                    <w:rFonts w:ascii="Cambria Math" w:eastAsiaTheme="minorEastAsia" w:hAnsi="Cambria Math"/>
                    <w:lang w:val="en-US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μ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</m:e>
            </m:d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nary>
        <m:r>
          <w:rPr>
            <w:rFonts w:ascii="Cambria Math" w:eastAsiaTheme="minorEastAsia" w:hAnsi="Cambria Math"/>
            <w:lang w:val="en-US"/>
          </w:rPr>
          <m:t> </m:t>
        </m:r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nary>
          <m:naryPr>
            <m:chr m:val="∑"/>
            <m:ctrlPr>
              <w:rPr>
                <w:rFonts w:ascii="Cambria Math" w:eastAsiaTheme="minorEastAsia" w:hAnsi="Cambria Math"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j=1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b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p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j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  <m:r>
                  <w:rPr>
                    <w:rFonts w:ascii="Cambria Math" w:eastAsiaTheme="minorEastAsia" w:hAnsi="Cambria Math"/>
                    <w:lang w:val="en-US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μ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</m:e>
            </m:d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  <m:r>
                  <w:rPr>
                    <w:rFonts w:ascii="Cambria Math" w:eastAsiaTheme="minorEastAsia" w:hAns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μ</m:t>
                    </m:r>
                    <m:ctrlPr>
                      <w:rPr>
                        <w:rFonts w:ascii="Cambria Math" w:eastAsiaTheme="minorEastAsia" w:hAnsi="Cambria Math"/>
                        <w:lang w:val="en-US"/>
                      </w:rPr>
                    </m:ctrlP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</m:e>
            </m:d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nary>
      </m:oMath>
      <w:r w:rsidR="00722401">
        <w:rPr>
          <w:rFonts w:eastAsiaTheme="minorEastAsia"/>
          <w:lang w:val="en-US"/>
        </w:rPr>
        <w:t xml:space="preserve"> </w:t>
      </w:r>
      <w:r w:rsidR="00722401" w:rsidRPr="00722401">
        <w:rPr>
          <w:rFonts w:eastAsiaTheme="minorEastAsia"/>
          <w:lang w:val="en-US"/>
        </w:rPr>
        <w:t>because the centering term sums to zero</w:t>
      </w:r>
      <w:r w:rsidR="00722401">
        <w:rPr>
          <w:rFonts w:eastAsiaTheme="minorEastAsia"/>
          <w:lang w:val="en-US"/>
        </w:rPr>
        <w:t>.</w:t>
      </w:r>
    </w:p>
    <w:p w14:paraId="2E93B30C" w14:textId="2D9AE91B" w:rsidR="00F25B5F" w:rsidRDefault="00F25B5F" w:rsidP="004D77D5">
      <w:pPr>
        <w:spacing w:after="6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If the unbiased </w:t>
      </w:r>
      <w:r w:rsidR="00A54B40">
        <w:rPr>
          <w:rFonts w:eastAsiaTheme="minorEastAsia"/>
          <w:lang w:val="en-US"/>
        </w:rPr>
        <w:t xml:space="preserve">sample </w:t>
      </w:r>
      <w:r>
        <w:rPr>
          <w:rFonts w:eastAsiaTheme="minorEastAsia"/>
          <w:lang w:val="en-US"/>
        </w:rPr>
        <w:t>variance is defined as:</w:t>
      </w:r>
    </w:p>
    <w:p w14:paraId="61B77DA1" w14:textId="15C35677" w:rsidR="00F25B5F" w:rsidRPr="00DF0A03" w:rsidRDefault="00000000" w:rsidP="004D77D5">
      <w:pPr>
        <w:spacing w:after="60"/>
        <w:rPr>
          <w:rFonts w:eastAsiaTheme="minorEastAsia"/>
          <w:lang w:val="en-US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</m:oMath>
      </m:oMathPara>
    </w:p>
    <w:p w14:paraId="054D58C1" w14:textId="505B99E8" w:rsidR="00DF0A03" w:rsidRPr="00DF0A03" w:rsidRDefault="00DF0A03" w:rsidP="004D77D5">
      <w:pPr>
        <w:spacing w:after="6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Then the derivative is:</w:t>
      </w:r>
      <w:r>
        <w:rPr>
          <w:rFonts w:eastAsiaTheme="minorEastAsia"/>
          <w:lang w:val="en-US"/>
        </w:rPr>
        <w:br/>
      </w: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</m:oMath>
      </m:oMathPara>
    </w:p>
    <w:p w14:paraId="0777D902" w14:textId="543B10AA" w:rsidR="00DF0A03" w:rsidRPr="00DF0A03" w:rsidRDefault="004F66BC" w:rsidP="004D77D5">
      <w:pPr>
        <w:spacing w:after="6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Therefore,</w:t>
      </w:r>
      <w:r w:rsidR="00DF0A03">
        <w:rPr>
          <w:rFonts w:eastAsiaTheme="minorEastAsia"/>
          <w:lang w:val="en-US"/>
        </w:rPr>
        <w:t xml:space="preserve"> the </w:t>
      </w:r>
      <w:r>
        <w:rPr>
          <w:rFonts w:eastAsiaTheme="minorEastAsia"/>
          <w:lang w:val="en-US"/>
        </w:rPr>
        <w:t>right-hand</w:t>
      </w:r>
      <w:r w:rsidR="00DF0A03">
        <w:rPr>
          <w:rFonts w:eastAsiaTheme="minorEastAsia"/>
          <w:lang w:val="en-US"/>
        </w:rPr>
        <w:t xml:space="preserve"> term of </w:t>
      </w:r>
      <m:oMath>
        <m:f>
          <m:fPr>
            <m:ctrlPr>
              <w:rPr>
                <w:rFonts w:ascii="Cambria Math" w:eastAsiaTheme="minorEastAsia" w:hAnsi="Cambria Math"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dL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num>
          <m:den>
            <m:r>
              <w:rPr>
                <w:rFonts w:ascii="Cambria Math" w:eastAsiaTheme="minorEastAsia" w:hAnsi="Cambria Math"/>
                <w:lang w:val="en-US"/>
              </w:rPr>
              <m:t>dα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den>
        </m:f>
      </m:oMath>
      <w:r w:rsidR="00DF0A03">
        <w:rPr>
          <w:rFonts w:eastAsiaTheme="minorEastAsia"/>
          <w:lang w:val="en-US"/>
        </w:rPr>
        <w:t xml:space="preserve"> will be:</w:t>
      </w:r>
    </w:p>
    <w:p w14:paraId="570A2393" w14:textId="52AE59BB" w:rsidR="00DF0A03" w:rsidRPr="00DF0A03" w:rsidRDefault="00000000" w:rsidP="004D77D5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 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</m:oMath>
      </m:oMathPara>
    </w:p>
    <w:p w14:paraId="79B25A04" w14:textId="3CAB3541" w:rsidR="00DF0A03" w:rsidRDefault="004A2CE7" w:rsidP="004D77D5">
      <w:pPr>
        <w:spacing w:after="6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This decomposes the MSE gradient in terms of </w:t>
      </w:r>
      <w:r w:rsidRPr="004A2CE7">
        <w:rPr>
          <w:rFonts w:eastAsiaTheme="minorEastAsia"/>
          <w:lang w:val="en-US"/>
        </w:rPr>
        <w:t>the derivative of the sample mean and the derivative of the sample variance</w:t>
      </w:r>
      <w:r>
        <w:rPr>
          <w:rFonts w:eastAsiaTheme="minorEastAsia"/>
          <w:bCs/>
          <w:lang w:val="en-US"/>
        </w:rPr>
        <w:t xml:space="preserve"> because the </w:t>
      </w:r>
      <w:r w:rsidRPr="004A2CE7">
        <w:rPr>
          <w:rFonts w:eastAsiaTheme="minorEastAsia"/>
          <w:bCs/>
          <w:lang w:val="en-US"/>
        </w:rPr>
        <w:t>gradient has been rewritten</w:t>
      </w:r>
      <w:r>
        <w:rPr>
          <w:rFonts w:eastAsiaTheme="minorEastAsia"/>
          <w:bCs/>
          <w:lang w:val="en-US"/>
        </w:rPr>
        <w:t xml:space="preserve"> in a different basis and reflects a change of coordinates</w:t>
      </w:r>
      <w:r w:rsidR="00DF0A03">
        <w:rPr>
          <w:rFonts w:eastAsiaTheme="minorEastAsia"/>
          <w:lang w:val="en-US"/>
        </w:rPr>
        <w:t>:</w:t>
      </w:r>
    </w:p>
    <w:p w14:paraId="4720B9A8" w14:textId="346B893D" w:rsidR="007C1BC3" w:rsidRDefault="00000000" w:rsidP="004D77D5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dα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highlight w:val="yellow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highlight w:val="yellow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μ-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highlight w:val="yellow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d</m:t>
                  </m:r>
                </m:sub>
              </m:sSub>
            </m:e>
          </m:d>
          <m:f>
            <m:fP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dμ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dα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highlight w:val="yellow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n-1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highlight w:val="yellow"/>
              <w:lang w:val="en-US"/>
            </w:rPr>
            <m:t> </m:t>
          </m:r>
          <m:f>
            <m:fP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highlight w:val="yellow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dα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en>
          </m:f>
        </m:oMath>
      </m:oMathPara>
    </w:p>
    <w:p w14:paraId="66EBC33F" w14:textId="3B779581" w:rsidR="007C1BC3" w:rsidRPr="007C1BC3" w:rsidRDefault="00000000" w:rsidP="004D77D5">
      <w:pPr>
        <w:spacing w:after="60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dα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highlight w:val="yellow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highlight w:val="yellow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μ-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highlight w:val="yellow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highlight w:val="yellow"/>
              <w:lang w:val="en-US"/>
            </w:rPr>
            <m:t>+</m:t>
          </m:r>
          <m:r>
            <w:rPr>
              <w:rFonts w:ascii="Cambria Math" w:hAnsi="Cambria Math"/>
            </w:rPr>
            <m:t>2∙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Cov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  <m:r>
                <w:rPr>
                  <w:rFonts w:ascii="Cambria Math" w:hAnsi="Cambria Math"/>
                </w:rPr>
                <m:t>,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α</m:t>
                      </m:r>
                    </m:e>
                  </m:d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  <m:ctrlPr>
                    <w:rPr>
                      <w:rFonts w:ascii="Cambria Math" w:hAnsi="Cambria Math"/>
                      <w:i/>
                    </w:rPr>
                  </m:ctrlPr>
                </m:den>
              </m:f>
              <m:ctrlPr>
                <w:rPr>
                  <w:rFonts w:ascii="Cambria Math" w:hAnsi="Cambria Math"/>
                  <w:i/>
                </w:rPr>
              </m:ctrlPr>
            </m:e>
          </m:d>
        </m:oMath>
      </m:oMathPara>
    </w:p>
    <w:p w14:paraId="2238FEEE" w14:textId="4C7EE3E2" w:rsidR="00857595" w:rsidRDefault="007C1BC3" w:rsidP="004D77D5">
      <w:pPr>
        <w:spacing w:after="60"/>
        <w:rPr>
          <w:rFonts w:eastAsiaTheme="minorEastAsia"/>
          <w:lang w:val="en-US"/>
        </w:rPr>
      </w:pPr>
      <w: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Cov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(⋅,⋅)</m:t>
        </m:r>
      </m:oMath>
      <w:r>
        <w:t xml:space="preserve"> represents</w:t>
      </w:r>
      <w:r w:rsidRPr="00542904">
        <w:t xml:space="preserve"> the sample covariance normalized by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(n-1)</m:t>
        </m:r>
      </m:oMath>
      <w:r w:rsidRPr="004B432B">
        <w:t>.</w:t>
      </w:r>
      <w:r w:rsidR="00DC64ED">
        <w:t xml:space="preserve"> The covariance term appears automatically whenever the derivative of a squared-error loss is computed without assuming linearity, because if </w:t>
      </w:r>
      <m:oMath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d>
      </m:oMath>
      <w:r w:rsidR="00DC64ED">
        <w:t xml:space="preserve"> varies across samples then the function has local curvature, heteroskedasticity, or nonlinear sensitivity, and </w:t>
      </w:r>
      <m:oMath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b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r>
              <w:rPr>
                <w:rFonts w:ascii="Cambria Math" w:eastAsiaTheme="minorEastAsia" w:hAnsi="Cambria Math"/>
                <w:lang w:val="en-US"/>
              </w:rPr>
              <m:t>-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μ</m:t>
                </m:r>
                <m:ctrlPr>
                  <w:rPr>
                    <w:rFonts w:ascii="Cambria Math" w:eastAsiaTheme="minorEastAsia" w:hAnsi="Cambria Math"/>
                    <w:lang w:val="en-US"/>
                  </w:rPr>
                </m:ctrlP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</m:e>
        </m:d>
        <m:r>
          <w:rPr>
            <w:rFonts w:ascii="Cambria Math" w:eastAsiaTheme="minorEastAsia" w:hAnsi="Cambria Math"/>
            <w:lang w:val="en-US"/>
          </w:rPr>
          <m:t>≠0</m:t>
        </m:r>
      </m:oMath>
      <w:r w:rsidR="00DC64ED">
        <w:rPr>
          <w:rFonts w:eastAsiaTheme="minorEastAsia"/>
          <w:lang w:val="en-US"/>
        </w:rPr>
        <w:t xml:space="preserve"> represents</w:t>
      </w:r>
      <w:r w:rsidR="00DC64ED">
        <w:t xml:space="preserve"> the nonlinear, sample-specific behavior of the derivative.</w:t>
      </w:r>
      <w:r w:rsidR="00BE67A5">
        <w:t xml:space="preserve"> If </w:t>
      </w:r>
      <m:oMath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μ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d>
      </m:oMath>
      <w:r w:rsidR="00BE67A5">
        <w:rPr>
          <w:rFonts w:eastAsiaTheme="minorEastAsia"/>
          <w:lang w:val="en-US"/>
        </w:rPr>
        <w:t xml:space="preserve"> for all </w:t>
      </w:r>
      <m:oMath>
        <m:r>
          <w:rPr>
            <w:rFonts w:ascii="Cambria Math" w:eastAsiaTheme="minorEastAsia" w:hAnsi="Cambria Math"/>
            <w:lang w:val="en-US"/>
          </w:rPr>
          <m:t>j</m:t>
        </m:r>
      </m:oMath>
      <w:r w:rsidR="00BE67A5">
        <w:rPr>
          <w:rFonts w:eastAsiaTheme="minorEastAsia"/>
          <w:lang w:val="en-US"/>
        </w:rPr>
        <w:t xml:space="preserve"> then the covariance would vanish because the function is locally linear.</w:t>
      </w:r>
    </w:p>
    <w:p w14:paraId="653F6213" w14:textId="45AF86A3" w:rsidR="00857595" w:rsidRPr="00DF0A03" w:rsidRDefault="00857595" w:rsidP="004D77D5">
      <w:pPr>
        <w:spacing w:after="6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 xml:space="preserve">If we </w:t>
      </w:r>
      <w:r w:rsidR="008E421E">
        <w:rPr>
          <w:rFonts w:eastAsiaTheme="minorEastAsia"/>
          <w:lang w:val="en-US"/>
        </w:rPr>
        <w:t xml:space="preserve">go back to the </w:t>
      </w:r>
      <w:r w:rsidR="008E421E" w:rsidRPr="007F1958">
        <w:rPr>
          <w:rFonts w:eastAsiaTheme="minorEastAsia"/>
        </w:rPr>
        <w:t>standard MSE loss function</w:t>
      </w:r>
      <w:r>
        <w:rPr>
          <w:rFonts w:eastAsiaTheme="minorEastAsia"/>
          <w:lang w:val="en-US"/>
        </w:rPr>
        <w:t>:</w:t>
      </w:r>
    </w:p>
    <w:p w14:paraId="61A0BDF0" w14:textId="7F98A97A" w:rsidR="00BF1581" w:rsidRPr="00BA065D" w:rsidRDefault="00857595" w:rsidP="004D77D5">
      <w:pPr>
        <w:spacing w:after="60"/>
        <w:rPr>
          <w:rFonts w:eastAsiaTheme="minorEastAsia"/>
          <w:lang w:val="en-US"/>
        </w:rPr>
      </w:pPr>
      <m:oMathPara>
        <m:oMath>
          <m:r>
            <w:rPr>
              <w:rFonts w:ascii="Cambria Math" w:eastAsia="Cambria Math" w:hAnsi="Cambria Math"/>
            </w:rPr>
            <m:t>L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α</m:t>
              </m:r>
            </m:e>
          </m:d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i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/>
                    </w:rPr>
                    <m:t>‖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  <m:r>
                    <w:rPr>
                      <w:rFonts w:ascii="Cambria Math" w:eastAsia="Cambria Math" w:hAnsi="Cambria Math"/>
                    </w:rPr>
                    <m:t>‖</m:t>
                  </m:r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0F9AB689" w14:textId="314480BF" w:rsidR="009932EC" w:rsidRDefault="005142D4" w:rsidP="004D77D5">
      <w:pPr>
        <w:spacing w:after="60"/>
        <w:rPr>
          <w:lang w:val="en-US"/>
        </w:rPr>
      </w:pPr>
      <w:r>
        <w:rPr>
          <w:lang w:val="en-US"/>
        </w:rPr>
        <w:t>To compute:</w:t>
      </w:r>
    </w:p>
    <w:p w14:paraId="11A43555" w14:textId="08831C18" w:rsidR="005142D4" w:rsidRDefault="00000000" w:rsidP="004D77D5">
      <w:pPr>
        <w:spacing w:after="60"/>
        <w:rPr>
          <w:lang w:val="en-US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0CB0A626" w14:textId="0DAA5136" w:rsidR="005142D4" w:rsidRPr="005142D4" w:rsidRDefault="005142D4" w:rsidP="004D77D5">
      <w:pPr>
        <w:spacing w:after="60"/>
        <w:rPr>
          <w:rFonts w:eastAsiaTheme="minorEastAsia"/>
        </w:rPr>
      </w:pPr>
      <w:r>
        <w:rPr>
          <w:lang w:val="en-US"/>
        </w:rPr>
        <w:t xml:space="preserve">First add and subtract the sample mean </w:t>
      </w:r>
      <m:oMath>
        <m:r>
          <w:rPr>
            <w:rFonts w:ascii="Cambria Math" w:eastAsia="Cambria Math" w:hAnsi="Cambria Math" w:cs="Cambria Math"/>
            <w:highlight w:val="white"/>
          </w:rPr>
          <m:t>μ</m:t>
        </m:r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  <m:r>
          <w:rPr>
            <w:rFonts w:ascii="Cambria Math" w:eastAsia="Cambria Math" w:hAnsi="Cambria Math" w:cs="Cambria Math"/>
          </w:rPr>
          <m:t>=</m:t>
        </m:r>
        <m:f>
          <m:fPr>
            <m:ctrlPr>
              <w:rPr>
                <w:rFonts w:ascii="Cambria Math" w:eastAsia="Cambria Math" w:hAnsi="Cambria Math"/>
                <w:highlight w:val="white"/>
              </w:rPr>
            </m:ctrlPr>
          </m:fPr>
          <m:num>
            <m:r>
              <w:rPr>
                <w:rFonts w:ascii="Cambria Math" w:eastAsia="Cambria Math" w:hAnsi="Cambria Math"/>
                <w:highlight w:val="white"/>
              </w:rPr>
              <m:t>1</m:t>
            </m:r>
          </m:num>
          <m:den>
            <m:r>
              <w:rPr>
                <w:rFonts w:ascii="Cambria Math" w:eastAsia="Cambria Math" w:hAnsi="Cambria Math"/>
                <w:highlight w:val="white"/>
              </w:rPr>
              <m:t>n</m:t>
            </m:r>
          </m:den>
        </m:f>
        <m:nary>
          <m:naryPr>
            <m:chr m:val="∑"/>
            <m:ctrlPr>
              <w:rPr>
                <w:rFonts w:ascii="Cambria Math" w:eastAsia="Cambria Math" w:hAnsi="Cambria Math"/>
                <w:highlight w:val="white"/>
              </w:rPr>
            </m:ctrlPr>
          </m:naryPr>
          <m:sub>
            <m:r>
              <w:rPr>
                <w:rFonts w:ascii="Cambria Math" w:eastAsia="Cambria Math" w:hAnsi="Cambria Math"/>
                <w:highlight w:val="white"/>
              </w:rPr>
              <m:t>j=1</m:t>
            </m:r>
          </m:sub>
          <m:sup>
            <m:r>
              <w:rPr>
                <w:rFonts w:ascii="Cambria Math" w:eastAsia="Cambria Math" w:hAnsi="Cambria Math"/>
                <w:highlight w:val="white"/>
              </w:rPr>
              <m:t>n</m:t>
            </m:r>
          </m:sup>
          <m:e>
            <m:sSub>
              <m:sSubPr>
                <m:ctrlPr>
                  <w:rPr>
                    <w:rFonts w:ascii="Cambria Math" w:eastAsia="Cambria Math" w:hAnsi="Cambria Math"/>
                    <w:highlight w:val="white"/>
                  </w:rPr>
                </m:ctrlPr>
              </m:sSubPr>
              <m:e>
                <m:r>
                  <w:rPr>
                    <w:rFonts w:ascii="Cambria Math" w:eastAsia="Cambria Math" w:hAnsi="Cambria Math"/>
                    <w:highlight w:val="white"/>
                  </w:rPr>
                  <m:t>v</m:t>
                </m:r>
              </m:e>
              <m:sub>
                <m:r>
                  <w:rPr>
                    <w:rFonts w:ascii="Cambria Math" w:eastAsia="Cambria Math" w:hAnsi="Cambria Math"/>
                    <w:highlight w:val="white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="Cambria Math" w:hAnsi="Cambria Math"/>
                    <w:highlight w:val="white"/>
                  </w:rPr>
                </m:ctrlPr>
              </m:dPr>
              <m:e>
                <m:r>
                  <w:rPr>
                    <w:rFonts w:ascii="Cambria Math" w:eastAsia="Cambria Math" w:hAnsi="Cambria Math"/>
                    <w:highlight w:val="white"/>
                  </w:rPr>
                  <m:t>α</m:t>
                </m:r>
              </m:e>
            </m:d>
          </m:e>
        </m:nary>
      </m:oMath>
      <w:r>
        <w:rPr>
          <w:lang w:val="en-US"/>
        </w:rPr>
        <w:t>:</w:t>
      </w:r>
      <w:r>
        <w:rPr>
          <w:lang w:val="en-US"/>
        </w:rPr>
        <w:br/>
      </w: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highlight w:val="white"/>
                </w:rPr>
              </m:ctrlPr>
            </m:naryPr>
            <m:sub>
              <m:r>
                <w:rPr>
                  <w:rFonts w:ascii="Cambria Math" w:eastAsia="Cambria Math" w:hAnsi="Cambria Math"/>
                  <w:highlight w:val="white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  <w:highlight w:val="white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="Cambria Math" w:hAnsi="Cambria Math" w:cs="Cambria Math"/>
                          <w:highlight w:val="white"/>
                        </w:rPr>
                        <m:t>-μ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/>
                </w:rPr>
                <m:t>+2</m:t>
              </m:r>
              <m:d>
                <m:dPr>
                  <m:begChr m:val="["/>
                  <m:endChr m:val="]"/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  <w:highlight w:val="white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highlight w:val="white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-μ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</m:d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+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p>
              </m:sSup>
            </m:e>
          </m:nary>
        </m:oMath>
      </m:oMathPara>
    </w:p>
    <w:p w14:paraId="06D4A487" w14:textId="5245254F" w:rsidR="005142D4" w:rsidRPr="001F5D1F" w:rsidRDefault="005142D4" w:rsidP="004D77D5">
      <w:pPr>
        <w:spacing w:after="60"/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highlight w:val="white"/>
                </w:rPr>
              </m:ctrlPr>
            </m:naryPr>
            <m:sub>
              <m:r>
                <w:rPr>
                  <w:rFonts w:ascii="Cambria Math" w:eastAsia="Cambria Math" w:hAnsi="Cambria Math"/>
                  <w:highlight w:val="white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  <w:highlight w:val="white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="Cambria Math" w:hAnsi="Cambria Math" w:cs="Cambria Math"/>
                          <w:highlight w:val="white"/>
                        </w:rPr>
                        <m:t>-μ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  <m:r>
            <w:rPr>
              <w:rFonts w:ascii="Cambria Math" w:eastAsia="Cambria Math" w:hAnsi="Cambria Math"/>
              <w:highlight w:val="white"/>
            </w:rPr>
            <m:t>+</m:t>
          </m:r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  <m:r>
            <w:rPr>
              <w:rFonts w:ascii="Cambria Math" w:eastAsia="Cambria Math" w:hAnsi="Cambria Math"/>
            </w:rPr>
            <m:t>+</m:t>
          </m:r>
          <m:limLow>
            <m:limLowPr>
              <m:ctrlPr>
                <w:rPr>
                  <w:rFonts w:ascii="Cambria Math" w:eastAsia="Cambria Math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eastAsia="Cambria Math" w:hAnsi="Cambria Math"/>
                      <w:i/>
                    </w:rPr>
                  </m:ctrlPr>
                </m:groupChrPr>
                <m:e>
                  <m:r>
                    <w:rPr>
                      <w:rFonts w:ascii="Cambria Math" w:eastAsia="Cambria Math" w:hAnsi="Cambria Math"/>
                    </w:rPr>
                    <m:t>2</m:t>
                  </m:r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∙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ctrlPr>
                        <w:rPr>
                          <w:rFonts w:ascii="Cambria Math" w:eastAsia="Cambria Math" w:hAnsi="Cambria Math"/>
                          <w:highlight w:val="white"/>
                        </w:rPr>
                      </m:ctrlPr>
                    </m:naryPr>
                    <m:sub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j=1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n</m:t>
                      </m:r>
                    </m:sup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  <m:t>j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  <m:t>α</m:t>
                              </m:r>
                            </m:e>
                          </m:d>
                          <m:r>
                            <w:rPr>
                              <w:rFonts w:ascii="Cambria Math" w:eastAsia="Cambria Math" w:hAnsi="Cambria Math" w:cs="Cambria Math"/>
                              <w:highlight w:val="white"/>
                            </w:rPr>
                            <m:t>-μ</m:t>
                          </m:r>
                          <m:d>
                            <m:dPr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α</m:t>
                              </m:r>
                            </m:e>
                          </m:d>
                        </m:e>
                      </m:d>
                    </m:e>
                  </m:nary>
                </m:e>
              </m:groupChr>
            </m:e>
            <m:lim>
              <m:r>
                <w:rPr>
                  <w:rFonts w:ascii="Cambria Math" w:eastAsia="Cambria Math" w:hAnsi="Cambria Math"/>
                </w:rPr>
                <m:t>=0</m:t>
              </m:r>
            </m:lim>
          </m:limLow>
        </m:oMath>
      </m:oMathPara>
    </w:p>
    <w:p w14:paraId="5FBA01BE" w14:textId="77777777" w:rsidR="00C841A1" w:rsidRPr="00857595" w:rsidRDefault="00000000" w:rsidP="004D77D5">
      <w:pPr>
        <w:spacing w:after="60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  <m:r>
            <w:rPr>
              <w:rFonts w:ascii="Cambria Math" w:eastAsia="Cambria Math" w:hAnsi="Cambria Math"/>
            </w:rPr>
            <m:t>=</m:t>
          </m:r>
          <m:limLow>
            <m:limLowPr>
              <m:ctrlPr>
                <w:rPr>
                  <w:rFonts w:ascii="Cambria Math" w:eastAsia="Cambria Math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eastAsia="Cambria Math" w:hAnsi="Cambria Math"/>
                      <w:i/>
                    </w:rPr>
                  </m:ctrlPr>
                </m:groupChrPr>
                <m:e>
                  <m:f>
                    <m:fPr>
                      <m:ctrlPr>
                        <w:rPr>
                          <w:rFonts w:ascii="Cambria Math" w:eastAsia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ctrlPr>
                        <w:rPr>
                          <w:rFonts w:ascii="Cambria Math" w:eastAsia="Cambria Math" w:hAnsi="Cambria Math"/>
                          <w:highlight w:val="white"/>
                        </w:rPr>
                      </m:ctrlPr>
                    </m:naryPr>
                    <m:sub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j=1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eastAsia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  <m:t>v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  <m:t>j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  <m:t>α</m:t>
                                  </m:r>
                                </m:e>
                              </m:d>
                              <m:r>
                                <w:rPr>
                                  <w:rFonts w:ascii="Cambria Math" w:eastAsia="Cambria Math" w:hAnsi="Cambria Math" w:cs="Cambria Math"/>
                                  <w:highlight w:val="white"/>
                                </w:rPr>
                                <m:t>-μ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eastAsia="Cambria Math" w:hAnsi="Cambria Math" w:cs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="Cambria Math" w:hAnsi="Cambria Math" w:cs="Cambria Math"/>
                                    </w:rPr>
                                    <m:t>α</m:t>
                                  </m:r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eastAsia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groupChr>
            </m:e>
            <m:lim>
              <m:r>
                <w:rPr>
                  <w:rFonts w:ascii="Cambria Math" w:eastAsia="Cambria Math" w:hAnsi="Cambria Math"/>
                </w:rPr>
                <m:t>var</m:t>
              </m:r>
            </m:lim>
          </m:limLow>
          <m:r>
            <w:rPr>
              <w:rFonts w:ascii="Cambria Math" w:eastAsia="Cambria Math" w:hAnsi="Cambria Math"/>
              <w:highlight w:val="white"/>
            </w:rPr>
            <m:t>+</m:t>
          </m:r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</m:oMath>
      </m:oMathPara>
    </w:p>
    <w:p w14:paraId="269D961D" w14:textId="143C0168" w:rsidR="00857595" w:rsidRPr="00C841A1" w:rsidRDefault="00857595" w:rsidP="004D77D5">
      <w:pPr>
        <w:spacing w:after="60"/>
        <w:rPr>
          <w:rFonts w:eastAsiaTheme="minorEastAsia"/>
        </w:rPr>
      </w:pPr>
      <w:r>
        <w:rPr>
          <w:rFonts w:eastAsiaTheme="minorEastAsia"/>
        </w:rPr>
        <w:t>But using the unbiased variance the equation is then:</w:t>
      </w:r>
    </w:p>
    <w:p w14:paraId="5CCBDD31" w14:textId="5D674536" w:rsidR="001F5D1F" w:rsidRPr="00B52AE3" w:rsidRDefault="00000000" w:rsidP="004D77D5">
      <w:pPr>
        <w:spacing w:after="60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d>
        </m:oMath>
      </m:oMathPara>
    </w:p>
    <w:p w14:paraId="75D6EBDA" w14:textId="2B2688BD" w:rsidR="00B52AE3" w:rsidRPr="006B7875" w:rsidRDefault="00B52AE3" w:rsidP="004D77D5">
      <w:pPr>
        <w:spacing w:after="60"/>
        <w:rPr>
          <w:rFonts w:eastAsiaTheme="minorEastAsia"/>
        </w:rPr>
      </w:pPr>
      <w:r>
        <w:rPr>
          <w:rFonts w:eastAsiaTheme="minorEastAsia"/>
        </w:rPr>
        <w:t xml:space="preserve">So long as: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s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α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="Cambria Math" w:hAnsi="Cambria Math"/>
              </w:rPr>
            </m:ctrlPr>
          </m:fPr>
          <m:num>
            <m:r>
              <w:rPr>
                <w:rFonts w:ascii="Cambria Math" w:eastAsia="Cambria Math" w:hAnsi="Cambria Math"/>
              </w:rPr>
              <m:t>1</m:t>
            </m:r>
          </m:num>
          <m:den>
            <m:r>
              <w:rPr>
                <w:rFonts w:ascii="Cambria Math" w:eastAsia="Cambria Math" w:hAnsi="Cambria Math"/>
              </w:rPr>
              <m:t>n-1</m:t>
            </m:r>
          </m:den>
        </m:f>
        <m:nary>
          <m:naryPr>
            <m:chr m:val="∑"/>
            <m:ctrlPr>
              <w:rPr>
                <w:rFonts w:ascii="Cambria Math" w:eastAsia="Cambria Math" w:hAnsi="Cambria Math"/>
                <w:highlight w:val="white"/>
              </w:rPr>
            </m:ctrlPr>
          </m:naryPr>
          <m:sub>
            <m:r>
              <w:rPr>
                <w:rFonts w:ascii="Cambria Math" w:eastAsia="Cambria Math" w:hAnsi="Cambria Math"/>
                <w:highlight w:val="white"/>
              </w:rPr>
              <m:t>j=1</m:t>
            </m:r>
          </m:sub>
          <m:sup>
            <m:r>
              <w:rPr>
                <w:rFonts w:ascii="Cambria Math" w:eastAsia="Cambria Math" w:hAnsi="Cambria Math"/>
                <w:highlight w:val="white"/>
              </w:rPr>
              <m:t>n</m:t>
            </m:r>
          </m:sup>
          <m:e>
            <m:sSup>
              <m:sSupPr>
                <m:ctrlPr>
                  <w:rPr>
                    <w:rFonts w:ascii="Cambria Math" w:eastAsia="Cambria Math" w:hAnsi="Cambria Math"/>
                    <w:i/>
                  </w:rPr>
                </m:ctrlPr>
              </m:sSupPr>
              <m:e>
                <m:d>
                  <m:dPr>
                    <m:begChr m:val="["/>
                    <m:endChr m:val="]"/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Cambria Math" w:hAnsi="Cambria Math"/>
                            <w:highlight w:val="white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/>
                            <w:highlight w:val="white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="Cambria Math" w:hAnsi="Cambria Math"/>
                            <w:highlight w:val="white"/>
                          </w:rPr>
                          <m:t>j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Cambria Math" w:hAnsi="Cambria Math"/>
                            <w:highlight w:val="white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/>
                            <w:highlight w:val="white"/>
                          </w:rPr>
                          <m:t>α</m:t>
                        </m:r>
                      </m:e>
                    </m:d>
                    <m:r>
                      <w:rPr>
                        <w:rFonts w:ascii="Cambria Math" w:eastAsia="Cambria Math" w:hAnsi="Cambria Math" w:cs="Cambria Math"/>
                        <w:highlight w:val="white"/>
                      </w:rPr>
                      <m:t>-μ</m:t>
                    </m:r>
                    <m:d>
                      <m:d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α</m:t>
                        </m:r>
                      </m:e>
                    </m:d>
                  </m:e>
                </m:d>
              </m:e>
              <m:sup>
                <m:r>
                  <w:rPr>
                    <w:rFonts w:ascii="Cambria Math" w:eastAsia="Cambria Math" w:hAnsi="Cambria Math"/>
                  </w:rPr>
                  <m:t>2</m:t>
                </m:r>
              </m:sup>
            </m:sSup>
          </m:e>
        </m:nary>
      </m:oMath>
    </w:p>
    <w:p w14:paraId="6DDDEF15" w14:textId="3955FCF2" w:rsidR="006B7875" w:rsidRPr="006B7875" w:rsidRDefault="006B7875" w:rsidP="004D77D5">
      <w:pPr>
        <w:spacing w:after="60"/>
        <w:rPr>
          <w:rFonts w:eastAsiaTheme="minorEastAsia"/>
        </w:rPr>
      </w:pPr>
      <w:r>
        <w:rPr>
          <w:rFonts w:eastAsiaTheme="minorEastAsia"/>
        </w:rPr>
        <w:t>The loss function is:</w:t>
      </w:r>
    </w:p>
    <w:p w14:paraId="2B3F5565" w14:textId="37BBC57B" w:rsidR="006B7875" w:rsidRPr="006B7875" w:rsidRDefault="006B7875" w:rsidP="004D77D5">
      <w:pPr>
        <w:spacing w:after="60"/>
        <w:rPr>
          <w:rFonts w:eastAsiaTheme="minorEastAsia"/>
          <w:lang w:val="en-US"/>
        </w:rPr>
      </w:pPr>
      <m:oMathPara>
        <m:oMath>
          <m:r>
            <w:rPr>
              <w:rFonts w:ascii="Cambria Math" w:eastAsia="Cambria Math" w:hAnsi="Cambria Math"/>
            </w:rPr>
            <m:t>L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α</m:t>
              </m:r>
            </m:e>
          </m:d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i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/>
                    </w:rPr>
                    <m:t>‖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  <m:r>
                    <w:rPr>
                      <w:rFonts w:ascii="Cambria Math" w:eastAsia="Cambria Math" w:hAnsi="Cambria Math"/>
                    </w:rPr>
                    <m:t>‖</m:t>
                  </m:r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15214D61" w14:textId="0D58B0AE" w:rsidR="006B7875" w:rsidRPr="006B7875" w:rsidRDefault="006B7875" w:rsidP="004D77D5">
      <w:pPr>
        <w:spacing w:after="60"/>
        <w:rPr>
          <w:rFonts w:eastAsiaTheme="minorEastAsia"/>
        </w:rPr>
      </w:pPr>
      <m:oMathPara>
        <m:oMath>
          <m:r>
            <w:rPr>
              <w:rFonts w:ascii="Cambria Math" w:hAnsi="Cambria Math"/>
              <w:lang w:val="en-US"/>
            </w:rPr>
            <m:t>L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d>
          <m:r>
            <w:rPr>
              <w:rFonts w:ascii="Cambria Math" w:eastAsiaTheme="minorEastAsia" w:hAnsi="Cambria Math"/>
            </w:rPr>
            <m:t>-2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r>
            <w:rPr>
              <w:rFonts w:ascii="Cambria Math" w:eastAsia="Cambria Math" w:hAnsi="Cambria Math" w:cs="Cambria Math"/>
              <w:highlight w:val="white"/>
            </w:rPr>
            <m:t>μ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+</m:t>
          </m:r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</m:oMath>
      </m:oMathPara>
    </w:p>
    <w:p w14:paraId="48088FEA" w14:textId="1E7EAFA5" w:rsidR="006B7875" w:rsidRPr="00B52AE3" w:rsidRDefault="006B7875" w:rsidP="004D77D5">
      <w:pPr>
        <w:spacing w:after="60"/>
        <w:rPr>
          <w:rFonts w:eastAsiaTheme="minorEastAsia"/>
        </w:rPr>
      </w:pPr>
      <m:oMathPara>
        <m:oMath>
          <m:r>
            <w:rPr>
              <w:rFonts w:ascii="Cambria Math" w:hAnsi="Cambria Math"/>
              <w:lang w:val="en-US"/>
            </w:rPr>
            <m:t>L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d>
        </m:oMath>
      </m:oMathPara>
    </w:p>
    <w:p w14:paraId="16201039" w14:textId="7D251BC3" w:rsidR="00857595" w:rsidRPr="00A11CC7" w:rsidRDefault="00A11CC7" w:rsidP="004D77D5">
      <w:pPr>
        <w:spacing w:after="60"/>
        <w:rPr>
          <w:rFonts w:eastAsiaTheme="minorEastAsia"/>
          <w:lang w:val="en-US"/>
        </w:rPr>
      </w:pPr>
      <w:r>
        <w:rPr>
          <w:rFonts w:eastAsiaTheme="minorEastAsia"/>
        </w:rPr>
        <w:t>Taking the derivative:</w:t>
      </w:r>
      <w:r>
        <w:rPr>
          <w:rFonts w:eastAsiaTheme="minorEastAsia"/>
        </w:rPr>
        <w:br/>
      </w: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μ-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 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</m:oMath>
      </m:oMathPara>
    </w:p>
    <w:sectPr w:rsidR="00857595" w:rsidRPr="00A11CC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F2C32"/>
    <w:multiLevelType w:val="multilevel"/>
    <w:tmpl w:val="67B61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26084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2D4"/>
    <w:rsid w:val="000015C0"/>
    <w:rsid w:val="00010153"/>
    <w:rsid w:val="000346D0"/>
    <w:rsid w:val="000605AF"/>
    <w:rsid w:val="000640C2"/>
    <w:rsid w:val="000668F5"/>
    <w:rsid w:val="00073440"/>
    <w:rsid w:val="000821DC"/>
    <w:rsid w:val="00084557"/>
    <w:rsid w:val="000A1D08"/>
    <w:rsid w:val="000C04AF"/>
    <w:rsid w:val="000E3B53"/>
    <w:rsid w:val="000F3535"/>
    <w:rsid w:val="000F5A21"/>
    <w:rsid w:val="001210A3"/>
    <w:rsid w:val="00124359"/>
    <w:rsid w:val="0013316D"/>
    <w:rsid w:val="00135525"/>
    <w:rsid w:val="00155C93"/>
    <w:rsid w:val="001577EE"/>
    <w:rsid w:val="00163FAB"/>
    <w:rsid w:val="001642F0"/>
    <w:rsid w:val="00173D78"/>
    <w:rsid w:val="00183EBA"/>
    <w:rsid w:val="00194949"/>
    <w:rsid w:val="001A4660"/>
    <w:rsid w:val="001A6544"/>
    <w:rsid w:val="001C0D2D"/>
    <w:rsid w:val="001C1C2C"/>
    <w:rsid w:val="001C6203"/>
    <w:rsid w:val="001E599F"/>
    <w:rsid w:val="001E6C34"/>
    <w:rsid w:val="001F5D1F"/>
    <w:rsid w:val="00202C7D"/>
    <w:rsid w:val="00227D8C"/>
    <w:rsid w:val="00235CC5"/>
    <w:rsid w:val="00240D38"/>
    <w:rsid w:val="002472CC"/>
    <w:rsid w:val="00260033"/>
    <w:rsid w:val="002A7BC8"/>
    <w:rsid w:val="002C5E57"/>
    <w:rsid w:val="002F34A6"/>
    <w:rsid w:val="00311855"/>
    <w:rsid w:val="003121D7"/>
    <w:rsid w:val="00346C21"/>
    <w:rsid w:val="00350180"/>
    <w:rsid w:val="00381A69"/>
    <w:rsid w:val="003F1BDA"/>
    <w:rsid w:val="00401F6B"/>
    <w:rsid w:val="00451351"/>
    <w:rsid w:val="00455DBD"/>
    <w:rsid w:val="00481BA4"/>
    <w:rsid w:val="004921CE"/>
    <w:rsid w:val="00496F7E"/>
    <w:rsid w:val="004A2CE7"/>
    <w:rsid w:val="004B2C03"/>
    <w:rsid w:val="004D527E"/>
    <w:rsid w:val="004D77D5"/>
    <w:rsid w:val="004E531C"/>
    <w:rsid w:val="004F66BC"/>
    <w:rsid w:val="00500A80"/>
    <w:rsid w:val="005051F5"/>
    <w:rsid w:val="005142D4"/>
    <w:rsid w:val="00547CE4"/>
    <w:rsid w:val="00556D54"/>
    <w:rsid w:val="005649D0"/>
    <w:rsid w:val="00590AF6"/>
    <w:rsid w:val="00597BA4"/>
    <w:rsid w:val="005A04FE"/>
    <w:rsid w:val="005B0828"/>
    <w:rsid w:val="005D2441"/>
    <w:rsid w:val="005E246C"/>
    <w:rsid w:val="005E6176"/>
    <w:rsid w:val="005E6E6E"/>
    <w:rsid w:val="005F6F9B"/>
    <w:rsid w:val="00610091"/>
    <w:rsid w:val="0061689E"/>
    <w:rsid w:val="006260B1"/>
    <w:rsid w:val="0064412F"/>
    <w:rsid w:val="006643BF"/>
    <w:rsid w:val="0066573D"/>
    <w:rsid w:val="00686E57"/>
    <w:rsid w:val="006A56BE"/>
    <w:rsid w:val="006A7103"/>
    <w:rsid w:val="006B53CB"/>
    <w:rsid w:val="006B7346"/>
    <w:rsid w:val="006B7875"/>
    <w:rsid w:val="006C3371"/>
    <w:rsid w:val="006E2980"/>
    <w:rsid w:val="006F523A"/>
    <w:rsid w:val="00707704"/>
    <w:rsid w:val="00712694"/>
    <w:rsid w:val="00720141"/>
    <w:rsid w:val="0072047A"/>
    <w:rsid w:val="00722401"/>
    <w:rsid w:val="00737266"/>
    <w:rsid w:val="00752707"/>
    <w:rsid w:val="0077547E"/>
    <w:rsid w:val="00775A64"/>
    <w:rsid w:val="007B3886"/>
    <w:rsid w:val="007C1BC3"/>
    <w:rsid w:val="007C372C"/>
    <w:rsid w:val="007D2159"/>
    <w:rsid w:val="007D2B49"/>
    <w:rsid w:val="007D7FB3"/>
    <w:rsid w:val="007F1958"/>
    <w:rsid w:val="008060EE"/>
    <w:rsid w:val="00822F45"/>
    <w:rsid w:val="0082675F"/>
    <w:rsid w:val="00831212"/>
    <w:rsid w:val="00833B22"/>
    <w:rsid w:val="00837C17"/>
    <w:rsid w:val="00841387"/>
    <w:rsid w:val="00850833"/>
    <w:rsid w:val="008547CE"/>
    <w:rsid w:val="00857595"/>
    <w:rsid w:val="00880307"/>
    <w:rsid w:val="008841FD"/>
    <w:rsid w:val="008875C4"/>
    <w:rsid w:val="008C03E4"/>
    <w:rsid w:val="008E421E"/>
    <w:rsid w:val="008E4CFF"/>
    <w:rsid w:val="008E7718"/>
    <w:rsid w:val="008F2C8E"/>
    <w:rsid w:val="008F4570"/>
    <w:rsid w:val="008F55EA"/>
    <w:rsid w:val="008F7964"/>
    <w:rsid w:val="00900680"/>
    <w:rsid w:val="00914E6B"/>
    <w:rsid w:val="00923790"/>
    <w:rsid w:val="009423F7"/>
    <w:rsid w:val="009533D7"/>
    <w:rsid w:val="00964069"/>
    <w:rsid w:val="00967693"/>
    <w:rsid w:val="0098416F"/>
    <w:rsid w:val="00991158"/>
    <w:rsid w:val="00991245"/>
    <w:rsid w:val="009932EC"/>
    <w:rsid w:val="009D3DB7"/>
    <w:rsid w:val="009D44CE"/>
    <w:rsid w:val="009D69E1"/>
    <w:rsid w:val="009F6474"/>
    <w:rsid w:val="00A03636"/>
    <w:rsid w:val="00A11982"/>
    <w:rsid w:val="00A11CC7"/>
    <w:rsid w:val="00A120EB"/>
    <w:rsid w:val="00A1622B"/>
    <w:rsid w:val="00A225E8"/>
    <w:rsid w:val="00A274D4"/>
    <w:rsid w:val="00A3030A"/>
    <w:rsid w:val="00A45003"/>
    <w:rsid w:val="00A54B40"/>
    <w:rsid w:val="00A55B9F"/>
    <w:rsid w:val="00A67970"/>
    <w:rsid w:val="00A71799"/>
    <w:rsid w:val="00A71DE6"/>
    <w:rsid w:val="00A776F6"/>
    <w:rsid w:val="00A81AF4"/>
    <w:rsid w:val="00A86062"/>
    <w:rsid w:val="00A96594"/>
    <w:rsid w:val="00AB4EB8"/>
    <w:rsid w:val="00AB52FA"/>
    <w:rsid w:val="00AC1E60"/>
    <w:rsid w:val="00AD6E93"/>
    <w:rsid w:val="00AE19EA"/>
    <w:rsid w:val="00AF03E4"/>
    <w:rsid w:val="00AF2D34"/>
    <w:rsid w:val="00B065C2"/>
    <w:rsid w:val="00B06CB3"/>
    <w:rsid w:val="00B357E1"/>
    <w:rsid w:val="00B36A68"/>
    <w:rsid w:val="00B41709"/>
    <w:rsid w:val="00B52AE3"/>
    <w:rsid w:val="00B571D6"/>
    <w:rsid w:val="00B60CD2"/>
    <w:rsid w:val="00B6711C"/>
    <w:rsid w:val="00B92747"/>
    <w:rsid w:val="00B9452D"/>
    <w:rsid w:val="00BA065D"/>
    <w:rsid w:val="00BC11A3"/>
    <w:rsid w:val="00BE3D7E"/>
    <w:rsid w:val="00BE67A5"/>
    <w:rsid w:val="00BF1581"/>
    <w:rsid w:val="00C246A1"/>
    <w:rsid w:val="00C448A6"/>
    <w:rsid w:val="00C679E8"/>
    <w:rsid w:val="00C7179A"/>
    <w:rsid w:val="00C8317B"/>
    <w:rsid w:val="00C841A1"/>
    <w:rsid w:val="00C90E3A"/>
    <w:rsid w:val="00C93AA6"/>
    <w:rsid w:val="00CB10BC"/>
    <w:rsid w:val="00CC0D43"/>
    <w:rsid w:val="00CD6CCA"/>
    <w:rsid w:val="00D04C5C"/>
    <w:rsid w:val="00D267D5"/>
    <w:rsid w:val="00D31334"/>
    <w:rsid w:val="00D36FCA"/>
    <w:rsid w:val="00D45053"/>
    <w:rsid w:val="00D5666B"/>
    <w:rsid w:val="00D750C0"/>
    <w:rsid w:val="00D9225C"/>
    <w:rsid w:val="00DA25B1"/>
    <w:rsid w:val="00DB652F"/>
    <w:rsid w:val="00DC64ED"/>
    <w:rsid w:val="00DF0A03"/>
    <w:rsid w:val="00E048D3"/>
    <w:rsid w:val="00E4218D"/>
    <w:rsid w:val="00E4241C"/>
    <w:rsid w:val="00E4427F"/>
    <w:rsid w:val="00E53EA4"/>
    <w:rsid w:val="00E54566"/>
    <w:rsid w:val="00E54E45"/>
    <w:rsid w:val="00F069E1"/>
    <w:rsid w:val="00F103A3"/>
    <w:rsid w:val="00F1339F"/>
    <w:rsid w:val="00F25B5F"/>
    <w:rsid w:val="00F27B34"/>
    <w:rsid w:val="00F43DD8"/>
    <w:rsid w:val="00F57204"/>
    <w:rsid w:val="00F57751"/>
    <w:rsid w:val="00F71954"/>
    <w:rsid w:val="00F74906"/>
    <w:rsid w:val="00F84498"/>
    <w:rsid w:val="00F95556"/>
    <w:rsid w:val="00FA1FAB"/>
    <w:rsid w:val="00FA5D46"/>
    <w:rsid w:val="00FB6506"/>
    <w:rsid w:val="00FD4E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534E8E"/>
  <w15:chartTrackingRefBased/>
  <w15:docId w15:val="{EFC49A5A-A1C4-4978-AF1F-605FEA56D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42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42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42D4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42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42D4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42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42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42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42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42D4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42D4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42D4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42D4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42D4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42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42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42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42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42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42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42D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42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42D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42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42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42D4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42D4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42D4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42D4"/>
    <w:rPr>
      <w:b/>
      <w:bCs/>
      <w:smallCaps/>
      <w:color w:val="365F9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B6711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762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24A7C9-26D4-4C70-9522-2C5E60DFFD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3</Pages>
  <Words>681</Words>
  <Characters>3887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Frood</dc:creator>
  <cp:keywords/>
  <dc:description/>
  <cp:lastModifiedBy>Mike Frood</cp:lastModifiedBy>
  <cp:revision>27</cp:revision>
  <dcterms:created xsi:type="dcterms:W3CDTF">2025-12-05T19:10:00Z</dcterms:created>
  <dcterms:modified xsi:type="dcterms:W3CDTF">2025-12-07T22:43:00Z</dcterms:modified>
</cp:coreProperties>
</file>