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18F3" w14:textId="48A12DFA" w:rsidR="00EA0C39" w:rsidRPr="008E3F78" w:rsidRDefault="008E3F78" w:rsidP="00EA0C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3F7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Literary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8E3F7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nalysis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  <w:r w:rsidRPr="008E3F78">
        <w:rPr>
          <w:rFonts w:ascii="Times New Roman" w:hAnsi="Times New Roman" w:cs="Times New Roman"/>
          <w:b/>
          <w:bCs/>
          <w:sz w:val="36"/>
          <w:szCs w:val="36"/>
          <w:u w:val="single"/>
        </w:rPr>
        <w:t>ssay</w:t>
      </w:r>
    </w:p>
    <w:p w14:paraId="11FBF067" w14:textId="77777777" w:rsidR="00EA0C39" w:rsidRDefault="00EA0C39" w:rsidP="00EA0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26A89" w14:textId="317BF912" w:rsidR="00CB2C34" w:rsidRPr="0020529C" w:rsidRDefault="00EA0C39" w:rsidP="00EA0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C3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5D4B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04A2E6" w14:textId="283EADD7" w:rsidR="0020529C" w:rsidRDefault="0020529C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the topic of “Loss and Artificial Emotions” for this assignment </w:t>
      </w:r>
      <w:r w:rsidR="00277622">
        <w:rPr>
          <w:rFonts w:ascii="Times New Roman" w:hAnsi="Times New Roman" w:cs="Times New Roman"/>
          <w:sz w:val="24"/>
          <w:szCs w:val="24"/>
        </w:rPr>
        <w:t xml:space="preserve">on exploring “The Human Condition” </w:t>
      </w:r>
      <w:r>
        <w:rPr>
          <w:rFonts w:ascii="Times New Roman" w:hAnsi="Times New Roman" w:cs="Times New Roman"/>
          <w:sz w:val="24"/>
          <w:szCs w:val="24"/>
        </w:rPr>
        <w:t xml:space="preserve">mainly because </w:t>
      </w:r>
      <w:r w:rsidR="004841A8">
        <w:rPr>
          <w:rFonts w:ascii="Times New Roman" w:hAnsi="Times New Roman" w:cs="Times New Roman"/>
          <w:sz w:val="24"/>
          <w:szCs w:val="24"/>
        </w:rPr>
        <w:t>I thought it would be interesting and I believe that these feelings are somewhat connected</w:t>
      </w:r>
      <w:r w:rsidR="00277622">
        <w:rPr>
          <w:rFonts w:ascii="Times New Roman" w:hAnsi="Times New Roman" w:cs="Times New Roman"/>
          <w:sz w:val="24"/>
          <w:szCs w:val="24"/>
        </w:rPr>
        <w:t xml:space="preserve"> together. </w:t>
      </w:r>
      <w:r w:rsidR="00230E4A">
        <w:rPr>
          <w:rFonts w:ascii="Times New Roman" w:hAnsi="Times New Roman" w:cs="Times New Roman"/>
          <w:sz w:val="24"/>
          <w:szCs w:val="24"/>
        </w:rPr>
        <w:t xml:space="preserve">In this essay I will </w:t>
      </w:r>
      <w:r w:rsidR="00D261A9">
        <w:rPr>
          <w:rFonts w:ascii="Times New Roman" w:hAnsi="Times New Roman" w:cs="Times New Roman"/>
          <w:sz w:val="24"/>
          <w:szCs w:val="24"/>
        </w:rPr>
        <w:t xml:space="preserve">explain my thoughts behind </w:t>
      </w:r>
      <w:r w:rsidR="00226465">
        <w:rPr>
          <w:rFonts w:ascii="Times New Roman" w:hAnsi="Times New Roman" w:cs="Times New Roman"/>
          <w:sz w:val="24"/>
          <w:szCs w:val="24"/>
        </w:rPr>
        <w:t xml:space="preserve">what “Loss and Artificial Emotions” means </w:t>
      </w:r>
      <w:r w:rsidR="00D261A9">
        <w:rPr>
          <w:rFonts w:ascii="Times New Roman" w:hAnsi="Times New Roman" w:cs="Times New Roman"/>
          <w:sz w:val="24"/>
          <w:szCs w:val="24"/>
        </w:rPr>
        <w:t xml:space="preserve">and </w:t>
      </w:r>
      <w:r w:rsidR="008E589D">
        <w:rPr>
          <w:rFonts w:ascii="Times New Roman" w:hAnsi="Times New Roman" w:cs="Times New Roman"/>
          <w:sz w:val="24"/>
          <w:szCs w:val="24"/>
        </w:rPr>
        <w:t>analyze sections from the different readings that we have read so far in the semester and</w:t>
      </w:r>
      <w:r w:rsidR="002133B7">
        <w:rPr>
          <w:rFonts w:ascii="Times New Roman" w:hAnsi="Times New Roman" w:cs="Times New Roman"/>
          <w:sz w:val="24"/>
          <w:szCs w:val="24"/>
        </w:rPr>
        <w:t xml:space="preserve"> take quotes/examples from some of those texts and explain </w:t>
      </w:r>
      <w:r w:rsidR="001D4765">
        <w:rPr>
          <w:rFonts w:ascii="Times New Roman" w:hAnsi="Times New Roman" w:cs="Times New Roman"/>
          <w:sz w:val="24"/>
          <w:szCs w:val="24"/>
        </w:rPr>
        <w:t>how I think that it relates to “Loss and Artificial Emotions”.</w:t>
      </w:r>
    </w:p>
    <w:p w14:paraId="7C89A83D" w14:textId="55D39806" w:rsidR="00EA0C39" w:rsidRPr="00EA0C39" w:rsidRDefault="00D261A9" w:rsidP="00EA0C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226465">
        <w:rPr>
          <w:rFonts w:ascii="Times New Roman" w:hAnsi="Times New Roman" w:cs="Times New Roman"/>
          <w:b/>
          <w:bCs/>
          <w:sz w:val="24"/>
          <w:szCs w:val="24"/>
        </w:rPr>
        <w:t xml:space="preserve">plaining my view on </w:t>
      </w:r>
      <w:r w:rsidR="005D4BA3">
        <w:rPr>
          <w:rFonts w:ascii="Times New Roman" w:hAnsi="Times New Roman" w:cs="Times New Roman"/>
          <w:b/>
          <w:bCs/>
          <w:sz w:val="24"/>
          <w:szCs w:val="24"/>
        </w:rPr>
        <w:t xml:space="preserve">the meaning of </w:t>
      </w:r>
      <w:r w:rsidR="0022646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A0C39" w:rsidRPr="00EA0C39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="00226465">
        <w:rPr>
          <w:rFonts w:ascii="Times New Roman" w:hAnsi="Times New Roman" w:cs="Times New Roman"/>
          <w:b/>
          <w:bCs/>
          <w:sz w:val="24"/>
          <w:szCs w:val="24"/>
        </w:rPr>
        <w:t xml:space="preserve"> and Artificial Emotions</w:t>
      </w:r>
      <w:r w:rsidR="005D4BA3">
        <w:rPr>
          <w:rFonts w:ascii="Times New Roman" w:hAnsi="Times New Roman" w:cs="Times New Roman"/>
          <w:b/>
          <w:bCs/>
          <w:sz w:val="24"/>
          <w:szCs w:val="24"/>
        </w:rPr>
        <w:t>”:</w:t>
      </w:r>
    </w:p>
    <w:p w14:paraId="15F0D70B" w14:textId="77777777" w:rsidR="00ED40B5" w:rsidRDefault="006C1448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“Loss” is not just the meaning of, “Oh, I’ve lost my car keys.”, or something similar to that. </w:t>
      </w:r>
      <w:r w:rsidR="00F611FA">
        <w:rPr>
          <w:rFonts w:ascii="Times New Roman" w:hAnsi="Times New Roman" w:cs="Times New Roman"/>
          <w:sz w:val="24"/>
          <w:szCs w:val="24"/>
        </w:rPr>
        <w:t xml:space="preserve">It’s a certain kind of feeling/emotion/thought that you experience when </w:t>
      </w:r>
      <w:r w:rsidR="00BE190B">
        <w:rPr>
          <w:rFonts w:ascii="Times New Roman" w:hAnsi="Times New Roman" w:cs="Times New Roman"/>
          <w:sz w:val="24"/>
          <w:szCs w:val="24"/>
        </w:rPr>
        <w:t xml:space="preserve">you realize that something that you once had </w:t>
      </w:r>
      <w:r w:rsidR="00D72EF2">
        <w:rPr>
          <w:rFonts w:ascii="Times New Roman" w:hAnsi="Times New Roman" w:cs="Times New Roman"/>
          <w:sz w:val="24"/>
          <w:szCs w:val="24"/>
        </w:rPr>
        <w:t xml:space="preserve">you no longer </w:t>
      </w:r>
      <w:r w:rsidR="00712ED4">
        <w:rPr>
          <w:rFonts w:ascii="Times New Roman" w:hAnsi="Times New Roman" w:cs="Times New Roman"/>
          <w:sz w:val="24"/>
          <w:szCs w:val="24"/>
        </w:rPr>
        <w:t>possess</w:t>
      </w:r>
      <w:r w:rsidR="00D72EF2">
        <w:rPr>
          <w:rFonts w:ascii="Times New Roman" w:hAnsi="Times New Roman" w:cs="Times New Roman"/>
          <w:sz w:val="24"/>
          <w:szCs w:val="24"/>
        </w:rPr>
        <w:t xml:space="preserve">, either consciencely or </w:t>
      </w:r>
      <w:r w:rsidR="002111B2">
        <w:rPr>
          <w:rFonts w:ascii="Times New Roman" w:hAnsi="Times New Roman" w:cs="Times New Roman"/>
          <w:sz w:val="24"/>
          <w:szCs w:val="24"/>
        </w:rPr>
        <w:t>subconsciously</w:t>
      </w:r>
      <w:r w:rsidR="00D72EF2">
        <w:rPr>
          <w:rFonts w:ascii="Times New Roman" w:hAnsi="Times New Roman" w:cs="Times New Roman"/>
          <w:sz w:val="24"/>
          <w:szCs w:val="24"/>
        </w:rPr>
        <w:t>.</w:t>
      </w:r>
      <w:r w:rsidR="00B64B77">
        <w:rPr>
          <w:rFonts w:ascii="Times New Roman" w:hAnsi="Times New Roman" w:cs="Times New Roman"/>
          <w:sz w:val="24"/>
          <w:szCs w:val="24"/>
        </w:rPr>
        <w:t xml:space="preserve"> </w:t>
      </w:r>
      <w:r w:rsidR="00283383">
        <w:rPr>
          <w:rFonts w:ascii="Times New Roman" w:hAnsi="Times New Roman" w:cs="Times New Roman"/>
          <w:sz w:val="24"/>
          <w:szCs w:val="24"/>
        </w:rPr>
        <w:t xml:space="preserve">Some </w:t>
      </w:r>
      <w:r w:rsidR="00633EDC">
        <w:rPr>
          <w:rFonts w:ascii="Times New Roman" w:hAnsi="Times New Roman" w:cs="Times New Roman"/>
          <w:sz w:val="24"/>
          <w:szCs w:val="24"/>
        </w:rPr>
        <w:t xml:space="preserve">ways that people can feel a sense of “loss” is through things like having a death in the family, </w:t>
      </w:r>
      <w:r w:rsidR="00C17167">
        <w:rPr>
          <w:rFonts w:ascii="Times New Roman" w:hAnsi="Times New Roman" w:cs="Times New Roman"/>
          <w:sz w:val="24"/>
          <w:szCs w:val="24"/>
        </w:rPr>
        <w:t xml:space="preserve">a </w:t>
      </w:r>
      <w:r w:rsidR="004A37AA">
        <w:rPr>
          <w:rFonts w:ascii="Times New Roman" w:hAnsi="Times New Roman" w:cs="Times New Roman"/>
          <w:sz w:val="24"/>
          <w:szCs w:val="24"/>
        </w:rPr>
        <w:t>sufficient</w:t>
      </w:r>
      <w:r w:rsidR="00C17167">
        <w:rPr>
          <w:rFonts w:ascii="Times New Roman" w:hAnsi="Times New Roman" w:cs="Times New Roman"/>
          <w:sz w:val="24"/>
          <w:szCs w:val="24"/>
        </w:rPr>
        <w:t xml:space="preserve"> </w:t>
      </w:r>
      <w:r w:rsidR="004A37AA">
        <w:rPr>
          <w:rFonts w:ascii="Times New Roman" w:hAnsi="Times New Roman" w:cs="Times New Roman"/>
          <w:sz w:val="24"/>
          <w:szCs w:val="24"/>
        </w:rPr>
        <w:t>other</w:t>
      </w:r>
      <w:r w:rsidR="00C17167">
        <w:rPr>
          <w:rFonts w:ascii="Times New Roman" w:hAnsi="Times New Roman" w:cs="Times New Roman"/>
          <w:sz w:val="24"/>
          <w:szCs w:val="24"/>
        </w:rPr>
        <w:t xml:space="preserve"> </w:t>
      </w:r>
      <w:r w:rsidR="004A37AA">
        <w:rPr>
          <w:rFonts w:ascii="Times New Roman" w:hAnsi="Times New Roman" w:cs="Times New Roman"/>
          <w:sz w:val="24"/>
          <w:szCs w:val="24"/>
        </w:rPr>
        <w:t xml:space="preserve">that you are now parted from, or </w:t>
      </w:r>
      <w:r w:rsidR="007A1946">
        <w:rPr>
          <w:rFonts w:ascii="Times New Roman" w:hAnsi="Times New Roman" w:cs="Times New Roman"/>
          <w:sz w:val="24"/>
          <w:szCs w:val="24"/>
        </w:rPr>
        <w:t xml:space="preserve">a change in social status. </w:t>
      </w:r>
    </w:p>
    <w:p w14:paraId="47605802" w14:textId="3A05E79C" w:rsidR="00ED40B5" w:rsidRDefault="00B10C60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F5CF2">
        <w:rPr>
          <w:rFonts w:ascii="Times New Roman" w:hAnsi="Times New Roman" w:cs="Times New Roman"/>
          <w:sz w:val="24"/>
          <w:szCs w:val="24"/>
        </w:rPr>
        <w:t xml:space="preserve">Artificial Emotions” is a term </w:t>
      </w:r>
      <w:r w:rsidR="001E1CB7">
        <w:rPr>
          <w:rFonts w:ascii="Times New Roman" w:hAnsi="Times New Roman" w:cs="Times New Roman"/>
          <w:sz w:val="24"/>
          <w:szCs w:val="24"/>
        </w:rPr>
        <w:t>I use to describe when either you are “faking your emotions that you display to others” (</w:t>
      </w:r>
      <w:r w:rsidR="00FA5FBB">
        <w:rPr>
          <w:rFonts w:ascii="Times New Roman" w:hAnsi="Times New Roman" w:cs="Times New Roman"/>
          <w:sz w:val="24"/>
          <w:szCs w:val="24"/>
        </w:rPr>
        <w:t xml:space="preserve">ex: Crocodile Tears), or </w:t>
      </w:r>
      <w:r w:rsidR="002623F6">
        <w:rPr>
          <w:rFonts w:ascii="Times New Roman" w:hAnsi="Times New Roman" w:cs="Times New Roman"/>
          <w:sz w:val="24"/>
          <w:szCs w:val="24"/>
        </w:rPr>
        <w:t xml:space="preserve">when you are not sure if how </w:t>
      </w:r>
      <w:r w:rsidR="006A74C9">
        <w:rPr>
          <w:rFonts w:ascii="Times New Roman" w:hAnsi="Times New Roman" w:cs="Times New Roman"/>
          <w:sz w:val="24"/>
          <w:szCs w:val="24"/>
        </w:rPr>
        <w:t xml:space="preserve">you feel is actually </w:t>
      </w:r>
      <w:r w:rsidR="00ED40B5">
        <w:rPr>
          <w:rFonts w:ascii="Times New Roman" w:hAnsi="Times New Roman" w:cs="Times New Roman"/>
          <w:sz w:val="24"/>
          <w:szCs w:val="24"/>
        </w:rPr>
        <w:t>genuine</w:t>
      </w:r>
      <w:r w:rsidR="006A74C9">
        <w:rPr>
          <w:rFonts w:ascii="Times New Roman" w:hAnsi="Times New Roman" w:cs="Times New Roman"/>
          <w:sz w:val="24"/>
          <w:szCs w:val="24"/>
        </w:rPr>
        <w:t xml:space="preserve"> or not. (</w:t>
      </w:r>
      <w:r w:rsidR="0092756A">
        <w:rPr>
          <w:rFonts w:ascii="Times New Roman" w:hAnsi="Times New Roman" w:cs="Times New Roman"/>
          <w:sz w:val="24"/>
          <w:szCs w:val="24"/>
        </w:rPr>
        <w:t>Ask yourself, “Why am I [</w:t>
      </w:r>
      <w:r w:rsidR="00F83B4B">
        <w:rPr>
          <w:rFonts w:ascii="Times New Roman" w:hAnsi="Times New Roman" w:cs="Times New Roman"/>
          <w:sz w:val="24"/>
          <w:szCs w:val="24"/>
        </w:rPr>
        <w:t>blank]?”, instead of just stating, “I am [blank].”</w:t>
      </w:r>
      <w:r w:rsidR="00ED40B5">
        <w:rPr>
          <w:rFonts w:ascii="Times New Roman" w:hAnsi="Times New Roman" w:cs="Times New Roman"/>
          <w:sz w:val="24"/>
          <w:szCs w:val="24"/>
        </w:rPr>
        <w:t>.)</w:t>
      </w:r>
    </w:p>
    <w:p w14:paraId="2D0ADD99" w14:textId="57AAFED9" w:rsidR="004A1D18" w:rsidRDefault="006872C0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</w:t>
      </w:r>
      <w:r w:rsidR="00D83DB2">
        <w:rPr>
          <w:rFonts w:ascii="Times New Roman" w:hAnsi="Times New Roman" w:cs="Times New Roman"/>
          <w:sz w:val="24"/>
          <w:szCs w:val="24"/>
        </w:rPr>
        <w:t xml:space="preserve">these two ideas are connected to each other, which is why I decided to include both of them together for this Project. </w:t>
      </w:r>
      <w:r w:rsidR="00C762CF">
        <w:rPr>
          <w:rFonts w:ascii="Times New Roman" w:hAnsi="Times New Roman" w:cs="Times New Roman"/>
          <w:sz w:val="24"/>
          <w:szCs w:val="24"/>
        </w:rPr>
        <w:t>They are c</w:t>
      </w:r>
      <w:r w:rsidR="003D3974">
        <w:rPr>
          <w:rFonts w:ascii="Times New Roman" w:hAnsi="Times New Roman" w:cs="Times New Roman"/>
          <w:sz w:val="24"/>
          <w:szCs w:val="24"/>
        </w:rPr>
        <w:t xml:space="preserve">onnected </w:t>
      </w:r>
      <w:r w:rsidR="00C762CF">
        <w:rPr>
          <w:rFonts w:ascii="Times New Roman" w:hAnsi="Times New Roman" w:cs="Times New Roman"/>
          <w:sz w:val="24"/>
          <w:szCs w:val="24"/>
        </w:rPr>
        <w:t xml:space="preserve">because </w:t>
      </w:r>
      <w:r w:rsidR="003B464D">
        <w:rPr>
          <w:rFonts w:ascii="Times New Roman" w:hAnsi="Times New Roman" w:cs="Times New Roman"/>
          <w:sz w:val="24"/>
          <w:szCs w:val="24"/>
        </w:rPr>
        <w:t>of that</w:t>
      </w:r>
      <w:r w:rsidR="00CD62A5">
        <w:rPr>
          <w:rFonts w:ascii="Times New Roman" w:hAnsi="Times New Roman" w:cs="Times New Roman"/>
          <w:sz w:val="24"/>
          <w:szCs w:val="24"/>
        </w:rPr>
        <w:t xml:space="preserve"> similar feeling of</w:t>
      </w:r>
      <w:r w:rsidR="00B64B77">
        <w:rPr>
          <w:rFonts w:ascii="Times New Roman" w:hAnsi="Times New Roman" w:cs="Times New Roman"/>
          <w:sz w:val="24"/>
          <w:szCs w:val="24"/>
        </w:rPr>
        <w:t xml:space="preserve"> </w:t>
      </w:r>
      <w:r w:rsidR="00CD62A5">
        <w:rPr>
          <w:rFonts w:ascii="Times New Roman" w:hAnsi="Times New Roman" w:cs="Times New Roman"/>
          <w:sz w:val="24"/>
          <w:szCs w:val="24"/>
        </w:rPr>
        <w:t>“</w:t>
      </w:r>
      <w:r w:rsidR="00B64B77">
        <w:rPr>
          <w:rFonts w:ascii="Times New Roman" w:hAnsi="Times New Roman" w:cs="Times New Roman"/>
          <w:sz w:val="24"/>
          <w:szCs w:val="24"/>
        </w:rPr>
        <w:t>hollow emotion</w:t>
      </w:r>
      <w:r w:rsidR="00CD62A5">
        <w:rPr>
          <w:rFonts w:ascii="Times New Roman" w:hAnsi="Times New Roman" w:cs="Times New Roman"/>
          <w:sz w:val="24"/>
          <w:szCs w:val="24"/>
        </w:rPr>
        <w:t>”</w:t>
      </w:r>
      <w:r w:rsidR="00B64B77">
        <w:rPr>
          <w:rFonts w:ascii="Times New Roman" w:hAnsi="Times New Roman" w:cs="Times New Roman"/>
          <w:sz w:val="24"/>
          <w:szCs w:val="24"/>
        </w:rPr>
        <w:t>, the absence</w:t>
      </w:r>
      <w:r w:rsidR="001B122B">
        <w:rPr>
          <w:rFonts w:ascii="Times New Roman" w:hAnsi="Times New Roman" w:cs="Times New Roman"/>
          <w:sz w:val="24"/>
          <w:szCs w:val="24"/>
        </w:rPr>
        <w:t xml:space="preserve"> or perceived absence</w:t>
      </w:r>
      <w:r w:rsidR="00B64B77">
        <w:rPr>
          <w:rFonts w:ascii="Times New Roman" w:hAnsi="Times New Roman" w:cs="Times New Roman"/>
          <w:sz w:val="24"/>
          <w:szCs w:val="24"/>
        </w:rPr>
        <w:t xml:space="preserve"> of feeling anything.</w:t>
      </w:r>
    </w:p>
    <w:p w14:paraId="7B6A0B3D" w14:textId="1A393571" w:rsidR="00EA0C39" w:rsidRPr="00EA0C39" w:rsidRDefault="002A62E9" w:rsidP="00EA0C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 that I believe </w:t>
      </w:r>
      <w:r w:rsidR="00B94269">
        <w:rPr>
          <w:rFonts w:ascii="Times New Roman" w:hAnsi="Times New Roman" w:cs="Times New Roman"/>
          <w:b/>
          <w:bCs/>
          <w:sz w:val="24"/>
          <w:szCs w:val="24"/>
        </w:rPr>
        <w:t>connect to the ideas of “</w:t>
      </w:r>
      <w:r w:rsidR="00B94269" w:rsidRPr="00EA0C39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="00B94269">
        <w:rPr>
          <w:rFonts w:ascii="Times New Roman" w:hAnsi="Times New Roman" w:cs="Times New Roman"/>
          <w:b/>
          <w:bCs/>
          <w:sz w:val="24"/>
          <w:szCs w:val="24"/>
        </w:rPr>
        <w:t xml:space="preserve"> and Artificial Emotions”:</w:t>
      </w:r>
    </w:p>
    <w:p w14:paraId="4B10650A" w14:textId="77777777" w:rsidR="00B76F94" w:rsidRDefault="005F6A74" w:rsidP="00EA0C39">
      <w:pPr>
        <w:rPr>
          <w:rFonts w:ascii="Times New Roman" w:hAnsi="Times New Roman" w:cs="Times New Roman"/>
          <w:sz w:val="24"/>
          <w:szCs w:val="24"/>
        </w:rPr>
      </w:pPr>
      <w:r w:rsidRPr="00EA0C39">
        <w:rPr>
          <w:rFonts w:ascii="Times New Roman" w:hAnsi="Times New Roman" w:cs="Times New Roman"/>
          <w:sz w:val="24"/>
          <w:szCs w:val="24"/>
        </w:rPr>
        <w:t xml:space="preserve">"A Raisin in the Sun" by Lorraine Hansberry, the Younger family's struggle to attain a better life highlights the loss of </w:t>
      </w:r>
      <w:r w:rsidR="005F6C4A">
        <w:rPr>
          <w:rFonts w:ascii="Times New Roman" w:hAnsi="Times New Roman" w:cs="Times New Roman"/>
          <w:sz w:val="24"/>
          <w:szCs w:val="24"/>
        </w:rPr>
        <w:t xml:space="preserve">their </w:t>
      </w:r>
      <w:r w:rsidRPr="00EA0C39">
        <w:rPr>
          <w:rFonts w:ascii="Times New Roman" w:hAnsi="Times New Roman" w:cs="Times New Roman"/>
          <w:sz w:val="24"/>
          <w:szCs w:val="24"/>
        </w:rPr>
        <w:t xml:space="preserve">dreams </w:t>
      </w:r>
      <w:r w:rsidR="00C66DDE">
        <w:rPr>
          <w:rFonts w:ascii="Times New Roman" w:hAnsi="Times New Roman" w:cs="Times New Roman"/>
          <w:sz w:val="24"/>
          <w:szCs w:val="24"/>
        </w:rPr>
        <w:t xml:space="preserve">that they had </w:t>
      </w:r>
      <w:r w:rsidRPr="00EA0C39">
        <w:rPr>
          <w:rFonts w:ascii="Times New Roman" w:hAnsi="Times New Roman" w:cs="Times New Roman"/>
          <w:sz w:val="24"/>
          <w:szCs w:val="24"/>
        </w:rPr>
        <w:t xml:space="preserve">and the persistent hope despite </w:t>
      </w:r>
      <w:r w:rsidR="00C66DDE">
        <w:rPr>
          <w:rFonts w:ascii="Times New Roman" w:hAnsi="Times New Roman" w:cs="Times New Roman"/>
          <w:sz w:val="24"/>
          <w:szCs w:val="24"/>
        </w:rPr>
        <w:t xml:space="preserve">the </w:t>
      </w:r>
      <w:r w:rsidRPr="00EA0C39">
        <w:rPr>
          <w:rFonts w:ascii="Times New Roman" w:hAnsi="Times New Roman" w:cs="Times New Roman"/>
          <w:sz w:val="24"/>
          <w:szCs w:val="24"/>
        </w:rPr>
        <w:t>setbacks</w:t>
      </w:r>
      <w:r w:rsidR="00C66DDE">
        <w:rPr>
          <w:rFonts w:ascii="Times New Roman" w:hAnsi="Times New Roman" w:cs="Times New Roman"/>
          <w:sz w:val="24"/>
          <w:szCs w:val="24"/>
        </w:rPr>
        <w:t xml:space="preserve"> that occurred.</w:t>
      </w:r>
      <w:r w:rsidRPr="00EA0C39">
        <w:rPr>
          <w:rFonts w:ascii="Times New Roman" w:hAnsi="Times New Roman" w:cs="Times New Roman"/>
          <w:sz w:val="24"/>
          <w:szCs w:val="24"/>
        </w:rPr>
        <w:t xml:space="preserve"> (Hansberry, Act 1). </w:t>
      </w:r>
      <w:r w:rsidR="005F6C4A">
        <w:rPr>
          <w:rFonts w:ascii="Times New Roman" w:hAnsi="Times New Roman" w:cs="Times New Roman"/>
          <w:sz w:val="24"/>
          <w:szCs w:val="24"/>
        </w:rPr>
        <w:br/>
      </w:r>
      <w:r w:rsidRPr="00EA0C39">
        <w:rPr>
          <w:rFonts w:ascii="Times New Roman" w:hAnsi="Times New Roman" w:cs="Times New Roman"/>
          <w:sz w:val="24"/>
          <w:szCs w:val="24"/>
        </w:rPr>
        <w:t xml:space="preserve">"A Perfect Day for Bananafish" </w:t>
      </w:r>
      <w:r w:rsidR="0053060B">
        <w:rPr>
          <w:rFonts w:ascii="Times New Roman" w:hAnsi="Times New Roman" w:cs="Times New Roman"/>
          <w:sz w:val="24"/>
          <w:szCs w:val="24"/>
        </w:rPr>
        <w:t xml:space="preserve">by </w:t>
      </w:r>
      <w:r w:rsidR="0053060B" w:rsidRPr="00EA0C39">
        <w:rPr>
          <w:rFonts w:ascii="Times New Roman" w:hAnsi="Times New Roman" w:cs="Times New Roman"/>
          <w:sz w:val="24"/>
          <w:szCs w:val="24"/>
        </w:rPr>
        <w:t>J.D. Salinger</w:t>
      </w:r>
      <w:r w:rsidR="0053060B">
        <w:rPr>
          <w:rFonts w:ascii="Times New Roman" w:hAnsi="Times New Roman" w:cs="Times New Roman"/>
          <w:sz w:val="24"/>
          <w:szCs w:val="24"/>
        </w:rPr>
        <w:t xml:space="preserve">, </w:t>
      </w:r>
      <w:r w:rsidRPr="00EA0C39">
        <w:rPr>
          <w:rFonts w:ascii="Times New Roman" w:hAnsi="Times New Roman" w:cs="Times New Roman"/>
          <w:sz w:val="24"/>
          <w:szCs w:val="24"/>
        </w:rPr>
        <w:t xml:space="preserve">explores the loss of innocence and mental </w:t>
      </w:r>
      <w:r w:rsidR="00AD12EC">
        <w:rPr>
          <w:rFonts w:ascii="Times New Roman" w:hAnsi="Times New Roman" w:cs="Times New Roman"/>
          <w:sz w:val="24"/>
          <w:szCs w:val="24"/>
        </w:rPr>
        <w:t xml:space="preserve">the </w:t>
      </w:r>
      <w:r w:rsidRPr="00EA0C39">
        <w:rPr>
          <w:rFonts w:ascii="Times New Roman" w:hAnsi="Times New Roman" w:cs="Times New Roman"/>
          <w:sz w:val="24"/>
          <w:szCs w:val="24"/>
        </w:rPr>
        <w:t xml:space="preserve">degradation </w:t>
      </w:r>
      <w:r w:rsidR="00AD12EC">
        <w:rPr>
          <w:rFonts w:ascii="Times New Roman" w:hAnsi="Times New Roman" w:cs="Times New Roman"/>
          <w:sz w:val="24"/>
          <w:szCs w:val="24"/>
        </w:rPr>
        <w:t>of the character</w:t>
      </w:r>
      <w:r w:rsidRPr="00EA0C39">
        <w:rPr>
          <w:rFonts w:ascii="Times New Roman" w:hAnsi="Times New Roman" w:cs="Times New Roman"/>
          <w:sz w:val="24"/>
          <w:szCs w:val="24"/>
        </w:rPr>
        <w:t xml:space="preserve"> Seymour Glass</w:t>
      </w:r>
      <w:r w:rsidR="00AD12EC">
        <w:rPr>
          <w:rFonts w:ascii="Times New Roman" w:hAnsi="Times New Roman" w:cs="Times New Roman"/>
          <w:sz w:val="24"/>
          <w:szCs w:val="24"/>
        </w:rPr>
        <w:t>.</w:t>
      </w:r>
      <w:r w:rsidRPr="00EA0C39">
        <w:rPr>
          <w:rFonts w:ascii="Times New Roman" w:hAnsi="Times New Roman" w:cs="Times New Roman"/>
          <w:sz w:val="24"/>
          <w:szCs w:val="24"/>
        </w:rPr>
        <w:t xml:space="preserve"> (Salinger, 1948).</w:t>
      </w:r>
      <w:r w:rsidR="00372CB3">
        <w:rPr>
          <w:rFonts w:ascii="Times New Roman" w:hAnsi="Times New Roman" w:cs="Times New Roman"/>
          <w:sz w:val="24"/>
          <w:szCs w:val="24"/>
        </w:rPr>
        <w:br/>
      </w:r>
      <w:r w:rsidR="00EA0C39" w:rsidRPr="00EA0C39">
        <w:rPr>
          <w:rFonts w:ascii="Times New Roman" w:hAnsi="Times New Roman" w:cs="Times New Roman"/>
          <w:sz w:val="24"/>
          <w:szCs w:val="24"/>
        </w:rPr>
        <w:t>"Bartleby the Scrivener"</w:t>
      </w:r>
      <w:r w:rsidR="00372CB3">
        <w:rPr>
          <w:rFonts w:ascii="Times New Roman" w:hAnsi="Times New Roman" w:cs="Times New Roman"/>
          <w:sz w:val="24"/>
          <w:szCs w:val="24"/>
        </w:rPr>
        <w:t xml:space="preserve"> by </w:t>
      </w:r>
      <w:r w:rsidR="00372CB3" w:rsidRPr="00EA0C39">
        <w:rPr>
          <w:rFonts w:ascii="Times New Roman" w:hAnsi="Times New Roman" w:cs="Times New Roman"/>
          <w:sz w:val="24"/>
          <w:szCs w:val="24"/>
        </w:rPr>
        <w:t>Herman Melville</w:t>
      </w:r>
      <w:r w:rsidR="00372CB3">
        <w:rPr>
          <w:rFonts w:ascii="Times New Roman" w:hAnsi="Times New Roman" w:cs="Times New Roman"/>
          <w:sz w:val="24"/>
          <w:szCs w:val="24"/>
        </w:rPr>
        <w:t>,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introduces us to Bartleby, whose repeated statement "I would prefer not to" </w:t>
      </w:r>
      <w:r w:rsidR="00F25147">
        <w:rPr>
          <w:rFonts w:ascii="Times New Roman" w:hAnsi="Times New Roman" w:cs="Times New Roman"/>
          <w:sz w:val="24"/>
          <w:szCs w:val="24"/>
        </w:rPr>
        <w:t>can be seen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a</w:t>
      </w:r>
      <w:r w:rsidR="00F25147">
        <w:rPr>
          <w:rFonts w:ascii="Times New Roman" w:hAnsi="Times New Roman" w:cs="Times New Roman"/>
          <w:sz w:val="24"/>
          <w:szCs w:val="24"/>
        </w:rPr>
        <w:t>s not just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disengagement from work but </w:t>
      </w:r>
      <w:r w:rsidR="00006173">
        <w:rPr>
          <w:rFonts w:ascii="Times New Roman" w:hAnsi="Times New Roman" w:cs="Times New Roman"/>
          <w:sz w:val="24"/>
          <w:szCs w:val="24"/>
        </w:rPr>
        <w:t xml:space="preserve">also </w:t>
      </w:r>
      <w:r w:rsidR="001D7F1B">
        <w:rPr>
          <w:rFonts w:ascii="Times New Roman" w:hAnsi="Times New Roman" w:cs="Times New Roman"/>
          <w:sz w:val="24"/>
          <w:szCs w:val="24"/>
        </w:rPr>
        <w:t>disengagement</w:t>
      </w:r>
      <w:r w:rsidR="00006173">
        <w:rPr>
          <w:rFonts w:ascii="Times New Roman" w:hAnsi="Times New Roman" w:cs="Times New Roman"/>
          <w:sz w:val="24"/>
          <w:szCs w:val="24"/>
        </w:rPr>
        <w:t xml:space="preserve"> </w:t>
      </w:r>
      <w:r w:rsidR="001D7F1B">
        <w:rPr>
          <w:rFonts w:ascii="Times New Roman" w:hAnsi="Times New Roman" w:cs="Times New Roman"/>
          <w:sz w:val="24"/>
          <w:szCs w:val="24"/>
        </w:rPr>
        <w:t>from an emotional connection.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(Melville, 1856). </w:t>
      </w:r>
      <w:r w:rsidR="005579DD">
        <w:rPr>
          <w:rFonts w:ascii="Times New Roman" w:hAnsi="Times New Roman" w:cs="Times New Roman"/>
          <w:sz w:val="24"/>
          <w:szCs w:val="24"/>
        </w:rPr>
        <w:br/>
      </w:r>
      <w:r w:rsidR="00EA0C39" w:rsidRPr="00EA0C39">
        <w:rPr>
          <w:rFonts w:ascii="Times New Roman" w:hAnsi="Times New Roman" w:cs="Times New Roman"/>
          <w:sz w:val="24"/>
          <w:szCs w:val="24"/>
        </w:rPr>
        <w:t>"The Ones Who Walk Away from Omelas"</w:t>
      </w:r>
      <w:r w:rsidR="0053553A">
        <w:rPr>
          <w:rFonts w:ascii="Times New Roman" w:hAnsi="Times New Roman" w:cs="Times New Roman"/>
          <w:sz w:val="24"/>
          <w:szCs w:val="24"/>
        </w:rPr>
        <w:t xml:space="preserve"> by </w:t>
      </w:r>
      <w:r w:rsidR="0053553A" w:rsidRPr="00EA0C39">
        <w:rPr>
          <w:rFonts w:ascii="Times New Roman" w:hAnsi="Times New Roman" w:cs="Times New Roman"/>
          <w:sz w:val="24"/>
          <w:szCs w:val="24"/>
        </w:rPr>
        <w:t>Ursula LeGuin</w:t>
      </w:r>
      <w:r w:rsidR="0053553A">
        <w:rPr>
          <w:rFonts w:ascii="Times New Roman" w:hAnsi="Times New Roman" w:cs="Times New Roman"/>
          <w:sz w:val="24"/>
          <w:szCs w:val="24"/>
        </w:rPr>
        <w:t>,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presents </w:t>
      </w:r>
      <w:r w:rsidR="00152C60">
        <w:rPr>
          <w:rFonts w:ascii="Times New Roman" w:hAnsi="Times New Roman" w:cs="Times New Roman"/>
          <w:sz w:val="24"/>
          <w:szCs w:val="24"/>
        </w:rPr>
        <w:t xml:space="preserve">the reader with </w:t>
      </w:r>
      <w:r w:rsidR="00EA0C39" w:rsidRPr="00EA0C39">
        <w:rPr>
          <w:rFonts w:ascii="Times New Roman" w:hAnsi="Times New Roman" w:cs="Times New Roman"/>
          <w:sz w:val="24"/>
          <w:szCs w:val="24"/>
        </w:rPr>
        <w:t>a utopia maintained through the suffering of a single child</w:t>
      </w:r>
      <w:r w:rsidR="00152C60">
        <w:rPr>
          <w:rFonts w:ascii="Times New Roman" w:hAnsi="Times New Roman" w:cs="Times New Roman"/>
          <w:sz w:val="24"/>
          <w:szCs w:val="24"/>
        </w:rPr>
        <w:t>.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</w:t>
      </w:r>
      <w:r w:rsidR="006F01FF">
        <w:rPr>
          <w:rFonts w:ascii="Times New Roman" w:hAnsi="Times New Roman" w:cs="Times New Roman"/>
          <w:sz w:val="24"/>
          <w:szCs w:val="24"/>
        </w:rPr>
        <w:t xml:space="preserve">The people who choose to stay in Omelas </w:t>
      </w:r>
      <w:r w:rsidR="00966ED7">
        <w:rPr>
          <w:rFonts w:ascii="Times New Roman" w:hAnsi="Times New Roman" w:cs="Times New Roman"/>
          <w:sz w:val="24"/>
          <w:szCs w:val="24"/>
        </w:rPr>
        <w:t xml:space="preserve">that know of the child’s suffering are choosing to </w:t>
      </w:r>
      <w:r w:rsidR="005E6DDE">
        <w:rPr>
          <w:rFonts w:ascii="Times New Roman" w:hAnsi="Times New Roman" w:cs="Times New Roman"/>
          <w:sz w:val="24"/>
          <w:szCs w:val="24"/>
        </w:rPr>
        <w:t>ignore the real emotions they experience from the suffering child</w:t>
      </w:r>
      <w:r w:rsidR="00104BC4">
        <w:rPr>
          <w:rFonts w:ascii="Times New Roman" w:hAnsi="Times New Roman" w:cs="Times New Roman"/>
          <w:sz w:val="24"/>
          <w:szCs w:val="24"/>
        </w:rPr>
        <w:t xml:space="preserve"> and suppress those emotions, while externally they are presenting those “</w:t>
      </w:r>
      <w:r w:rsidR="00B76F94">
        <w:rPr>
          <w:rFonts w:ascii="Times New Roman" w:hAnsi="Times New Roman" w:cs="Times New Roman"/>
          <w:sz w:val="24"/>
          <w:szCs w:val="24"/>
        </w:rPr>
        <w:t>Artificial</w:t>
      </w:r>
      <w:r w:rsidR="00104BC4">
        <w:rPr>
          <w:rFonts w:ascii="Times New Roman" w:hAnsi="Times New Roman" w:cs="Times New Roman"/>
          <w:sz w:val="24"/>
          <w:szCs w:val="24"/>
        </w:rPr>
        <w:t xml:space="preserve"> </w:t>
      </w:r>
      <w:r w:rsidR="00B76F94">
        <w:rPr>
          <w:rFonts w:ascii="Times New Roman" w:hAnsi="Times New Roman" w:cs="Times New Roman"/>
          <w:sz w:val="24"/>
          <w:szCs w:val="24"/>
        </w:rPr>
        <w:t>Emotions</w:t>
      </w:r>
      <w:r w:rsidR="00104BC4">
        <w:rPr>
          <w:rFonts w:ascii="Times New Roman" w:hAnsi="Times New Roman" w:cs="Times New Roman"/>
          <w:sz w:val="24"/>
          <w:szCs w:val="24"/>
        </w:rPr>
        <w:t xml:space="preserve">” </w:t>
      </w:r>
      <w:r w:rsidR="00B76F94">
        <w:rPr>
          <w:rFonts w:ascii="Times New Roman" w:hAnsi="Times New Roman" w:cs="Times New Roman"/>
          <w:sz w:val="24"/>
          <w:szCs w:val="24"/>
        </w:rPr>
        <w:t>publicly to express that they are not bothered by the situation.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(LeGuin, 1973).</w:t>
      </w:r>
    </w:p>
    <w:p w14:paraId="52CA9FF0" w14:textId="0A8CC1A1" w:rsidR="00EA0C39" w:rsidRPr="00EA0C39" w:rsidRDefault="00B76F94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EA0C39" w:rsidRPr="00EA0C39">
        <w:rPr>
          <w:rFonts w:ascii="Times New Roman" w:hAnsi="Times New Roman" w:cs="Times New Roman"/>
          <w:sz w:val="24"/>
          <w:szCs w:val="24"/>
        </w:rPr>
        <w:lastRenderedPageBreak/>
        <w:t>"Ode to a Nightingale" by John Keats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</w:t>
      </w:r>
      <w:r w:rsidR="00083AA4">
        <w:rPr>
          <w:rFonts w:ascii="Times New Roman" w:hAnsi="Times New Roman" w:cs="Times New Roman"/>
          <w:sz w:val="24"/>
          <w:szCs w:val="24"/>
        </w:rPr>
        <w:t>hold</w:t>
      </w:r>
      <w:r w:rsidR="00343E63">
        <w:rPr>
          <w:rFonts w:ascii="Times New Roman" w:hAnsi="Times New Roman" w:cs="Times New Roman"/>
          <w:sz w:val="24"/>
          <w:szCs w:val="24"/>
        </w:rPr>
        <w:t>s</w:t>
      </w:r>
      <w:r w:rsidR="00083AA4">
        <w:rPr>
          <w:rFonts w:ascii="Times New Roman" w:hAnsi="Times New Roman" w:cs="Times New Roman"/>
          <w:sz w:val="24"/>
          <w:szCs w:val="24"/>
        </w:rPr>
        <w:t xml:space="preserve"> the idea that </w:t>
      </w:r>
      <w:r w:rsidR="00904340">
        <w:rPr>
          <w:rFonts w:ascii="Times New Roman" w:hAnsi="Times New Roman" w:cs="Times New Roman"/>
          <w:sz w:val="24"/>
          <w:szCs w:val="24"/>
        </w:rPr>
        <w:t>joy is a fleeting feeling</w:t>
      </w:r>
      <w:r w:rsidR="00343E63">
        <w:rPr>
          <w:rFonts w:ascii="Times New Roman" w:hAnsi="Times New Roman" w:cs="Times New Roman"/>
          <w:sz w:val="24"/>
          <w:szCs w:val="24"/>
        </w:rPr>
        <w:t xml:space="preserve"> that isn’t meant to last forever. </w:t>
      </w:r>
      <w:r w:rsidR="000902FC">
        <w:rPr>
          <w:rFonts w:ascii="Times New Roman" w:hAnsi="Times New Roman" w:cs="Times New Roman"/>
          <w:sz w:val="24"/>
          <w:szCs w:val="24"/>
        </w:rPr>
        <w:t xml:space="preserve">This connects with the idea of loss </w:t>
      </w:r>
      <w:r w:rsidR="001436CF">
        <w:rPr>
          <w:rFonts w:ascii="Times New Roman" w:hAnsi="Times New Roman" w:cs="Times New Roman"/>
          <w:sz w:val="24"/>
          <w:szCs w:val="24"/>
        </w:rPr>
        <w:t xml:space="preserve">as through the definition I defined earlier, “loss” doesn’t have to mean losing something </w:t>
      </w:r>
      <w:r w:rsidR="00A366BC">
        <w:rPr>
          <w:rFonts w:ascii="Times New Roman" w:hAnsi="Times New Roman" w:cs="Times New Roman"/>
          <w:sz w:val="24"/>
          <w:szCs w:val="24"/>
        </w:rPr>
        <w:t>physical. It could mean the absence of an emotion you once felt before. (Keats, 1819)</w:t>
      </w:r>
      <w:r w:rsidR="004F0E63">
        <w:rPr>
          <w:rFonts w:ascii="Times New Roman" w:hAnsi="Times New Roman" w:cs="Times New Roman"/>
          <w:sz w:val="24"/>
          <w:szCs w:val="24"/>
        </w:rPr>
        <w:t>.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</w:t>
      </w:r>
      <w:r w:rsidR="004F0E63">
        <w:rPr>
          <w:rFonts w:ascii="Times New Roman" w:hAnsi="Times New Roman" w:cs="Times New Roman"/>
          <w:sz w:val="24"/>
          <w:szCs w:val="24"/>
        </w:rPr>
        <w:br/>
      </w:r>
      <w:r w:rsidR="00EA0C39" w:rsidRPr="00EA0C39">
        <w:rPr>
          <w:rFonts w:ascii="Times New Roman" w:hAnsi="Times New Roman" w:cs="Times New Roman"/>
          <w:sz w:val="24"/>
          <w:szCs w:val="24"/>
        </w:rPr>
        <w:t>"Birches" by Robert Frost</w:t>
      </w:r>
      <w:r w:rsidR="004F0E63">
        <w:rPr>
          <w:rFonts w:ascii="Times New Roman" w:hAnsi="Times New Roman" w:cs="Times New Roman"/>
          <w:sz w:val="24"/>
          <w:szCs w:val="24"/>
        </w:rPr>
        <w:t>,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</w:t>
      </w:r>
      <w:r w:rsidR="00620E59">
        <w:rPr>
          <w:rFonts w:ascii="Times New Roman" w:hAnsi="Times New Roman" w:cs="Times New Roman"/>
          <w:sz w:val="24"/>
          <w:szCs w:val="24"/>
        </w:rPr>
        <w:t>emphasizes the feeling of nostalgia</w:t>
      </w:r>
      <w:r w:rsidR="000F6C95">
        <w:rPr>
          <w:rFonts w:ascii="Times New Roman" w:hAnsi="Times New Roman" w:cs="Times New Roman"/>
          <w:sz w:val="24"/>
          <w:szCs w:val="24"/>
        </w:rPr>
        <w:t xml:space="preserve"> when he writes about how he wishes that the birch tree branches were bent due to a boy swinging on them, rather than </w:t>
      </w:r>
      <w:r w:rsidR="00D00CF4">
        <w:rPr>
          <w:rFonts w:ascii="Times New Roman" w:hAnsi="Times New Roman" w:cs="Times New Roman"/>
          <w:sz w:val="24"/>
          <w:szCs w:val="24"/>
        </w:rPr>
        <w:t xml:space="preserve">being bent by the wrath of nature. </w:t>
      </w:r>
      <w:r w:rsidR="004C0772">
        <w:rPr>
          <w:rFonts w:ascii="Times New Roman" w:hAnsi="Times New Roman" w:cs="Times New Roman"/>
          <w:sz w:val="24"/>
          <w:szCs w:val="24"/>
        </w:rPr>
        <w:t xml:space="preserve">I felt that </w:t>
      </w:r>
      <w:r w:rsidR="00073D09">
        <w:rPr>
          <w:rFonts w:ascii="Times New Roman" w:hAnsi="Times New Roman" w:cs="Times New Roman"/>
          <w:sz w:val="24"/>
          <w:szCs w:val="24"/>
        </w:rPr>
        <w:t xml:space="preserve">the nostalgia expressed here about wishing when times weren’t as harsh </w:t>
      </w:r>
      <w:r w:rsidR="008B6B19">
        <w:rPr>
          <w:rFonts w:ascii="Times New Roman" w:hAnsi="Times New Roman" w:cs="Times New Roman"/>
          <w:sz w:val="24"/>
          <w:szCs w:val="24"/>
        </w:rPr>
        <w:t xml:space="preserve">was a great connection of the experience of “loss” that </w:t>
      </w:r>
      <w:r w:rsidR="006629CE">
        <w:rPr>
          <w:rFonts w:ascii="Times New Roman" w:hAnsi="Times New Roman" w:cs="Times New Roman"/>
          <w:sz w:val="24"/>
          <w:szCs w:val="24"/>
        </w:rPr>
        <w:t>is relatable to almost any audience.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 (Frost, 1916). </w:t>
      </w:r>
      <w:r w:rsidR="00CB7CB9">
        <w:rPr>
          <w:rFonts w:ascii="Times New Roman" w:hAnsi="Times New Roman" w:cs="Times New Roman"/>
          <w:sz w:val="24"/>
          <w:szCs w:val="24"/>
        </w:rPr>
        <w:br/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"Wild Geese" </w:t>
      </w:r>
      <w:r w:rsidR="001B6BAC">
        <w:rPr>
          <w:rFonts w:ascii="Times New Roman" w:hAnsi="Times New Roman" w:cs="Times New Roman"/>
          <w:sz w:val="24"/>
          <w:szCs w:val="24"/>
        </w:rPr>
        <w:t xml:space="preserve">by </w:t>
      </w:r>
      <w:r w:rsidR="001B6BAC" w:rsidRPr="00EA0C39">
        <w:rPr>
          <w:rFonts w:ascii="Times New Roman" w:hAnsi="Times New Roman" w:cs="Times New Roman"/>
          <w:sz w:val="24"/>
          <w:szCs w:val="24"/>
        </w:rPr>
        <w:t>Mary Oliver</w:t>
      </w:r>
      <w:r w:rsidR="001B6BAC">
        <w:rPr>
          <w:rFonts w:ascii="Times New Roman" w:hAnsi="Times New Roman" w:cs="Times New Roman"/>
          <w:sz w:val="24"/>
          <w:szCs w:val="24"/>
        </w:rPr>
        <w:t xml:space="preserve">, </w:t>
      </w:r>
      <w:r w:rsidR="00430E4F">
        <w:rPr>
          <w:rFonts w:ascii="Times New Roman" w:hAnsi="Times New Roman" w:cs="Times New Roman"/>
          <w:sz w:val="24"/>
          <w:szCs w:val="24"/>
        </w:rPr>
        <w:t xml:space="preserve">encourages </w:t>
      </w:r>
      <w:r w:rsidR="00B67E40">
        <w:rPr>
          <w:rFonts w:ascii="Times New Roman" w:hAnsi="Times New Roman" w:cs="Times New Roman"/>
          <w:sz w:val="24"/>
          <w:szCs w:val="24"/>
        </w:rPr>
        <w:t>her readers to, “Let the soft animal of your body love what it loves</w:t>
      </w:r>
      <w:r w:rsidR="0041043A">
        <w:rPr>
          <w:rFonts w:ascii="Times New Roman" w:hAnsi="Times New Roman" w:cs="Times New Roman"/>
          <w:sz w:val="24"/>
          <w:szCs w:val="24"/>
        </w:rPr>
        <w:t xml:space="preserve">.”. </w:t>
      </w:r>
      <w:r w:rsidR="000F3A6E">
        <w:rPr>
          <w:rFonts w:ascii="Times New Roman" w:hAnsi="Times New Roman" w:cs="Times New Roman"/>
          <w:sz w:val="24"/>
          <w:szCs w:val="24"/>
        </w:rPr>
        <w:t>I wanted to highlight this as I felt it is a good contrast to the term “artificial emotions”</w:t>
      </w:r>
      <w:r w:rsidR="005A72BB">
        <w:rPr>
          <w:rFonts w:ascii="Times New Roman" w:hAnsi="Times New Roman" w:cs="Times New Roman"/>
          <w:sz w:val="24"/>
          <w:szCs w:val="24"/>
        </w:rPr>
        <w:t xml:space="preserve">. Oliver wants the reader </w:t>
      </w:r>
      <w:r w:rsidR="00A561E2">
        <w:rPr>
          <w:rFonts w:ascii="Times New Roman" w:hAnsi="Times New Roman" w:cs="Times New Roman"/>
          <w:sz w:val="24"/>
          <w:szCs w:val="24"/>
        </w:rPr>
        <w:t xml:space="preserve">to </w:t>
      </w:r>
      <w:r w:rsidR="005A72BB">
        <w:rPr>
          <w:rFonts w:ascii="Times New Roman" w:hAnsi="Times New Roman" w:cs="Times New Roman"/>
          <w:sz w:val="24"/>
          <w:szCs w:val="24"/>
        </w:rPr>
        <w:t>accept who they are and how they feel</w:t>
      </w:r>
      <w:r w:rsidR="0021714A">
        <w:rPr>
          <w:rFonts w:ascii="Times New Roman" w:hAnsi="Times New Roman" w:cs="Times New Roman"/>
          <w:sz w:val="24"/>
          <w:szCs w:val="24"/>
        </w:rPr>
        <w:t xml:space="preserve"> and to not fool themselves to believing that they are or feel a way that which they are not.</w:t>
      </w:r>
      <w:r w:rsidR="000F3A6E">
        <w:rPr>
          <w:rFonts w:ascii="Times New Roman" w:hAnsi="Times New Roman" w:cs="Times New Roman"/>
          <w:sz w:val="24"/>
          <w:szCs w:val="24"/>
        </w:rPr>
        <w:t xml:space="preserve"> </w:t>
      </w:r>
      <w:r w:rsidR="001B6BAC">
        <w:rPr>
          <w:rFonts w:ascii="Times New Roman" w:hAnsi="Times New Roman" w:cs="Times New Roman"/>
          <w:sz w:val="24"/>
          <w:szCs w:val="24"/>
        </w:rPr>
        <w:t>(</w:t>
      </w:r>
      <w:r w:rsidR="00EA0C39" w:rsidRPr="00EA0C39">
        <w:rPr>
          <w:rFonts w:ascii="Times New Roman" w:hAnsi="Times New Roman" w:cs="Times New Roman"/>
          <w:sz w:val="24"/>
          <w:szCs w:val="24"/>
        </w:rPr>
        <w:t xml:space="preserve">Oliver, 1986). </w:t>
      </w:r>
    </w:p>
    <w:p w14:paraId="42668A36" w14:textId="3F4274D1" w:rsidR="00EA0C39" w:rsidRPr="00EA0C39" w:rsidRDefault="00EA0C39" w:rsidP="00EA0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C3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5D4B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D11327" w14:textId="3AC71F9D" w:rsidR="00EA0C39" w:rsidRPr="00EA0C39" w:rsidRDefault="00A94460" w:rsidP="00EA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Essay I have explained </w:t>
      </w:r>
      <w:r w:rsidR="0088630B">
        <w:rPr>
          <w:rFonts w:ascii="Times New Roman" w:hAnsi="Times New Roman" w:cs="Times New Roman"/>
          <w:sz w:val="24"/>
          <w:szCs w:val="24"/>
        </w:rPr>
        <w:t>the concepts of “Loss and Artificial Emotions” and shared my viewpoints on them</w:t>
      </w:r>
      <w:r w:rsidR="009453F5">
        <w:rPr>
          <w:rFonts w:ascii="Times New Roman" w:hAnsi="Times New Roman" w:cs="Times New Roman"/>
          <w:sz w:val="24"/>
          <w:szCs w:val="24"/>
        </w:rPr>
        <w:t xml:space="preserve">. I have also </w:t>
      </w:r>
      <w:r w:rsidR="008860CA">
        <w:rPr>
          <w:rFonts w:ascii="Times New Roman" w:hAnsi="Times New Roman" w:cs="Times New Roman"/>
          <w:sz w:val="24"/>
          <w:szCs w:val="24"/>
        </w:rPr>
        <w:t>analyzed</w:t>
      </w:r>
      <w:r w:rsidR="009453F5">
        <w:rPr>
          <w:rFonts w:ascii="Times New Roman" w:hAnsi="Times New Roman" w:cs="Times New Roman"/>
          <w:sz w:val="24"/>
          <w:szCs w:val="24"/>
        </w:rPr>
        <w:t xml:space="preserve"> many of the </w:t>
      </w:r>
      <w:r w:rsidR="008860CA">
        <w:rPr>
          <w:rFonts w:ascii="Times New Roman" w:hAnsi="Times New Roman" w:cs="Times New Roman"/>
          <w:sz w:val="24"/>
          <w:szCs w:val="24"/>
        </w:rPr>
        <w:t xml:space="preserve">texts we have read this semester and connected my thoughts on how they each relate to </w:t>
      </w:r>
      <w:r w:rsidR="008860CA">
        <w:rPr>
          <w:rFonts w:ascii="Times New Roman" w:hAnsi="Times New Roman" w:cs="Times New Roman"/>
          <w:sz w:val="24"/>
          <w:szCs w:val="24"/>
        </w:rPr>
        <w:t>“Loss and Artificial Emotions”</w:t>
      </w:r>
      <w:r w:rsidR="00A561E2">
        <w:rPr>
          <w:rFonts w:ascii="Times New Roman" w:hAnsi="Times New Roman" w:cs="Times New Roman"/>
          <w:sz w:val="24"/>
          <w:szCs w:val="24"/>
        </w:rPr>
        <w:t>. Full citations list of the sources used in this Essay shall be found below.</w:t>
      </w:r>
    </w:p>
    <w:p w14:paraId="67FE40C1" w14:textId="7D44F7F8" w:rsidR="004F2393" w:rsidRPr="004F2393" w:rsidRDefault="00C256C1" w:rsidP="004F23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EA0C39" w:rsidRPr="00EA0C39">
        <w:rPr>
          <w:rFonts w:ascii="Times New Roman" w:hAnsi="Times New Roman" w:cs="Times New Roman"/>
          <w:b/>
          <w:bCs/>
          <w:sz w:val="24"/>
          <w:szCs w:val="24"/>
        </w:rPr>
        <w:lastRenderedPageBreak/>
        <w:t>Citations</w:t>
      </w:r>
      <w:r w:rsidR="008311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072340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Chopin, Kate.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"The Storm."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1898.</w:t>
      </w:r>
    </w:p>
    <w:p w14:paraId="4CE020BF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Frost, Robert.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"Birches."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1916.</w:t>
      </w:r>
    </w:p>
    <w:p w14:paraId="4D5518B3" w14:textId="790A8044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Hansberry, Lorraine. </w:t>
      </w:r>
      <w:r w:rsidR="00CB692F" w:rsidRPr="00CB692F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A Raisin in the Sun.</w:t>
      </w:r>
      <w:r w:rsidR="00CB692F" w:rsidRPr="00CB69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4F2393">
        <w:rPr>
          <w:rFonts w:ascii="Times New Roman" w:hAnsi="Times New Roman" w:cs="Times New Roman"/>
          <w:sz w:val="24"/>
          <w:szCs w:val="24"/>
        </w:rPr>
        <w:t xml:space="preserve"> 1959.</w:t>
      </w:r>
    </w:p>
    <w:p w14:paraId="54A178A6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Keats, John.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"Ode to a Nightingale."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1819.</w:t>
      </w:r>
    </w:p>
    <w:p w14:paraId="519E482D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LeGuin, Ursula K.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"The Ones Who Walk Away from Omelas."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1973.</w:t>
      </w:r>
    </w:p>
    <w:p w14:paraId="4043D850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Melville, Herman.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"Bartleby, the Scrivener: A Story of Wall Street."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1856.</w:t>
      </w:r>
    </w:p>
    <w:p w14:paraId="05CE5978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Oliver, Mary.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"Wild Geese."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1986.</w:t>
      </w:r>
    </w:p>
    <w:p w14:paraId="584B135B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Salinger, J.D.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"A Perfect Day for Bananafish."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The New Yorker, 1948.</w:t>
      </w:r>
    </w:p>
    <w:p w14:paraId="53325DD4" w14:textId="77777777" w:rsidR="004F2393" w:rsidRPr="004F2393" w:rsidRDefault="004F2393" w:rsidP="004F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393">
        <w:rPr>
          <w:rFonts w:ascii="Times New Roman" w:hAnsi="Times New Roman" w:cs="Times New Roman"/>
          <w:sz w:val="24"/>
          <w:szCs w:val="24"/>
        </w:rPr>
        <w:t xml:space="preserve">Whitman, Walt. </w:t>
      </w:r>
      <w:r w:rsidRPr="004F2393">
        <w:rPr>
          <w:rFonts w:ascii="Times New Roman" w:hAnsi="Times New Roman" w:cs="Times New Roman"/>
          <w:i/>
          <w:iCs/>
          <w:sz w:val="24"/>
          <w:szCs w:val="24"/>
        </w:rPr>
        <w:t>"Leaves of Grass."</w:t>
      </w:r>
      <w:r w:rsidRPr="004F2393">
        <w:rPr>
          <w:rFonts w:ascii="Times New Roman" w:hAnsi="Times New Roman" w:cs="Times New Roman"/>
          <w:sz w:val="24"/>
          <w:szCs w:val="24"/>
        </w:rPr>
        <w:t xml:space="preserve"> 1855.</w:t>
      </w:r>
    </w:p>
    <w:p w14:paraId="0A4226C3" w14:textId="498F39CB" w:rsidR="009218F0" w:rsidRPr="00CB692F" w:rsidRDefault="009218F0" w:rsidP="00CB7CB9">
      <w:pPr>
        <w:rPr>
          <w:rFonts w:ascii="Times New Roman" w:hAnsi="Times New Roman" w:cs="Times New Roman"/>
          <w:sz w:val="24"/>
          <w:szCs w:val="24"/>
        </w:rPr>
      </w:pPr>
    </w:p>
    <w:sectPr w:rsidR="009218F0" w:rsidRPr="00CB6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1F18" w14:textId="77777777" w:rsidR="00691981" w:rsidRDefault="00691981" w:rsidP="00A43358">
      <w:pPr>
        <w:spacing w:after="0" w:line="240" w:lineRule="auto"/>
      </w:pPr>
      <w:r>
        <w:separator/>
      </w:r>
    </w:p>
  </w:endnote>
  <w:endnote w:type="continuationSeparator" w:id="0">
    <w:p w14:paraId="1FCF1FD9" w14:textId="77777777" w:rsidR="00691981" w:rsidRDefault="00691981" w:rsidP="00A4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3073" w14:textId="77777777" w:rsidR="00691981" w:rsidRDefault="00691981" w:rsidP="00A43358">
      <w:pPr>
        <w:spacing w:after="0" w:line="240" w:lineRule="auto"/>
      </w:pPr>
      <w:r>
        <w:separator/>
      </w:r>
    </w:p>
  </w:footnote>
  <w:footnote w:type="continuationSeparator" w:id="0">
    <w:p w14:paraId="4572BE5E" w14:textId="77777777" w:rsidR="00691981" w:rsidRDefault="00691981" w:rsidP="00A4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F1CC" w14:textId="610081F5" w:rsidR="00A43358" w:rsidRDefault="00A43358">
    <w:pPr>
      <w:pStyle w:val="Header"/>
      <w:jc w:val="right"/>
    </w:pPr>
    <w:r>
      <w:t xml:space="preserve">Ethan Schauer </w:t>
    </w:r>
    <w:sdt>
      <w:sdtPr>
        <w:id w:val="17671978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28CD87" w14:textId="77777777" w:rsidR="00A43358" w:rsidRDefault="00A43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7E"/>
    <w:multiLevelType w:val="multilevel"/>
    <w:tmpl w:val="2A1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721F8"/>
    <w:multiLevelType w:val="hybridMultilevel"/>
    <w:tmpl w:val="BE3A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97E36"/>
    <w:multiLevelType w:val="multilevel"/>
    <w:tmpl w:val="86F8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61BE0"/>
    <w:multiLevelType w:val="multilevel"/>
    <w:tmpl w:val="1A2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5649">
    <w:abstractNumId w:val="3"/>
  </w:num>
  <w:num w:numId="2" w16cid:durableId="1090153743">
    <w:abstractNumId w:val="1"/>
  </w:num>
  <w:num w:numId="3" w16cid:durableId="1008285958">
    <w:abstractNumId w:val="0"/>
  </w:num>
  <w:num w:numId="4" w16cid:durableId="124353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1"/>
    <w:rsid w:val="00006173"/>
    <w:rsid w:val="00010921"/>
    <w:rsid w:val="00020313"/>
    <w:rsid w:val="0002043C"/>
    <w:rsid w:val="000233A6"/>
    <w:rsid w:val="0002512A"/>
    <w:rsid w:val="0004376A"/>
    <w:rsid w:val="00056D49"/>
    <w:rsid w:val="0006151A"/>
    <w:rsid w:val="00061F20"/>
    <w:rsid w:val="0006316A"/>
    <w:rsid w:val="00073D09"/>
    <w:rsid w:val="000774FF"/>
    <w:rsid w:val="00083AA4"/>
    <w:rsid w:val="000902FC"/>
    <w:rsid w:val="00090D13"/>
    <w:rsid w:val="00090D51"/>
    <w:rsid w:val="00090E6B"/>
    <w:rsid w:val="000C2509"/>
    <w:rsid w:val="000C3C7D"/>
    <w:rsid w:val="000F307B"/>
    <w:rsid w:val="000F3A6E"/>
    <w:rsid w:val="000F604D"/>
    <w:rsid w:val="000F6C95"/>
    <w:rsid w:val="000F77D2"/>
    <w:rsid w:val="00104BC4"/>
    <w:rsid w:val="0010625C"/>
    <w:rsid w:val="00111CF2"/>
    <w:rsid w:val="001139FC"/>
    <w:rsid w:val="00143293"/>
    <w:rsid w:val="001436CF"/>
    <w:rsid w:val="00152C60"/>
    <w:rsid w:val="00161A8A"/>
    <w:rsid w:val="001624A4"/>
    <w:rsid w:val="001624E2"/>
    <w:rsid w:val="001815D7"/>
    <w:rsid w:val="00183743"/>
    <w:rsid w:val="00187A41"/>
    <w:rsid w:val="001A7B62"/>
    <w:rsid w:val="001B122B"/>
    <w:rsid w:val="001B6BAC"/>
    <w:rsid w:val="001C3CA7"/>
    <w:rsid w:val="001D0CBE"/>
    <w:rsid w:val="001D4765"/>
    <w:rsid w:val="001D7F1B"/>
    <w:rsid w:val="001E1CB7"/>
    <w:rsid w:val="001F205A"/>
    <w:rsid w:val="001F59F5"/>
    <w:rsid w:val="0020529C"/>
    <w:rsid w:val="002111B2"/>
    <w:rsid w:val="002133B7"/>
    <w:rsid w:val="0021714A"/>
    <w:rsid w:val="0022192F"/>
    <w:rsid w:val="00224C84"/>
    <w:rsid w:val="00226465"/>
    <w:rsid w:val="00227173"/>
    <w:rsid w:val="00230E4A"/>
    <w:rsid w:val="002623F6"/>
    <w:rsid w:val="002640C8"/>
    <w:rsid w:val="002649EE"/>
    <w:rsid w:val="00270167"/>
    <w:rsid w:val="002727DF"/>
    <w:rsid w:val="002751AF"/>
    <w:rsid w:val="00277622"/>
    <w:rsid w:val="00283383"/>
    <w:rsid w:val="002A62E9"/>
    <w:rsid w:val="002F0C32"/>
    <w:rsid w:val="002F60CC"/>
    <w:rsid w:val="00311E22"/>
    <w:rsid w:val="003432F0"/>
    <w:rsid w:val="00343E63"/>
    <w:rsid w:val="00343F7D"/>
    <w:rsid w:val="00344390"/>
    <w:rsid w:val="003465D2"/>
    <w:rsid w:val="0036228C"/>
    <w:rsid w:val="00370924"/>
    <w:rsid w:val="00372CB3"/>
    <w:rsid w:val="003738D5"/>
    <w:rsid w:val="00390D94"/>
    <w:rsid w:val="003A0CF5"/>
    <w:rsid w:val="003A2F9D"/>
    <w:rsid w:val="003B3CAB"/>
    <w:rsid w:val="003B464D"/>
    <w:rsid w:val="003C6C8C"/>
    <w:rsid w:val="003D3974"/>
    <w:rsid w:val="003E0F5B"/>
    <w:rsid w:val="003F1B09"/>
    <w:rsid w:val="003F71C6"/>
    <w:rsid w:val="00405D88"/>
    <w:rsid w:val="00406AD1"/>
    <w:rsid w:val="0041043A"/>
    <w:rsid w:val="00421912"/>
    <w:rsid w:val="0042597C"/>
    <w:rsid w:val="00430E4F"/>
    <w:rsid w:val="004312D2"/>
    <w:rsid w:val="00434BAA"/>
    <w:rsid w:val="00441195"/>
    <w:rsid w:val="00456122"/>
    <w:rsid w:val="00456DF5"/>
    <w:rsid w:val="00463CA9"/>
    <w:rsid w:val="0046449F"/>
    <w:rsid w:val="004771F9"/>
    <w:rsid w:val="004841A8"/>
    <w:rsid w:val="004A1D18"/>
    <w:rsid w:val="004A37AA"/>
    <w:rsid w:val="004C0772"/>
    <w:rsid w:val="004D1EB2"/>
    <w:rsid w:val="004D7DD2"/>
    <w:rsid w:val="004F0E16"/>
    <w:rsid w:val="004F0E63"/>
    <w:rsid w:val="004F2393"/>
    <w:rsid w:val="00500EC6"/>
    <w:rsid w:val="0052101B"/>
    <w:rsid w:val="00526BDA"/>
    <w:rsid w:val="0053060B"/>
    <w:rsid w:val="0053553A"/>
    <w:rsid w:val="00535DA0"/>
    <w:rsid w:val="00537053"/>
    <w:rsid w:val="005407AB"/>
    <w:rsid w:val="0054240C"/>
    <w:rsid w:val="00555628"/>
    <w:rsid w:val="005579DD"/>
    <w:rsid w:val="005819E8"/>
    <w:rsid w:val="00584DDE"/>
    <w:rsid w:val="005A110B"/>
    <w:rsid w:val="005A3844"/>
    <w:rsid w:val="005A72BB"/>
    <w:rsid w:val="005B6F29"/>
    <w:rsid w:val="005D1862"/>
    <w:rsid w:val="005D4BA3"/>
    <w:rsid w:val="005D758B"/>
    <w:rsid w:val="005E6DDE"/>
    <w:rsid w:val="005F6A74"/>
    <w:rsid w:val="005F6C4A"/>
    <w:rsid w:val="006065D5"/>
    <w:rsid w:val="00620E59"/>
    <w:rsid w:val="0062112F"/>
    <w:rsid w:val="00627744"/>
    <w:rsid w:val="00627C68"/>
    <w:rsid w:val="00631679"/>
    <w:rsid w:val="00632826"/>
    <w:rsid w:val="00633EDC"/>
    <w:rsid w:val="00635581"/>
    <w:rsid w:val="006376A2"/>
    <w:rsid w:val="00647E5F"/>
    <w:rsid w:val="00650F43"/>
    <w:rsid w:val="00654712"/>
    <w:rsid w:val="006629CE"/>
    <w:rsid w:val="006631CF"/>
    <w:rsid w:val="00666EE9"/>
    <w:rsid w:val="00666F41"/>
    <w:rsid w:val="00670CC7"/>
    <w:rsid w:val="00680A75"/>
    <w:rsid w:val="0068197A"/>
    <w:rsid w:val="006872C0"/>
    <w:rsid w:val="00691981"/>
    <w:rsid w:val="0069219A"/>
    <w:rsid w:val="006951FB"/>
    <w:rsid w:val="006963D7"/>
    <w:rsid w:val="0069701B"/>
    <w:rsid w:val="006A4743"/>
    <w:rsid w:val="006A74C9"/>
    <w:rsid w:val="006B096E"/>
    <w:rsid w:val="006B3696"/>
    <w:rsid w:val="006C1448"/>
    <w:rsid w:val="006F01FF"/>
    <w:rsid w:val="006F2A52"/>
    <w:rsid w:val="006F3229"/>
    <w:rsid w:val="006F6614"/>
    <w:rsid w:val="006F7245"/>
    <w:rsid w:val="0070030D"/>
    <w:rsid w:val="00712ED4"/>
    <w:rsid w:val="00717223"/>
    <w:rsid w:val="007229B7"/>
    <w:rsid w:val="00731C49"/>
    <w:rsid w:val="00740DDC"/>
    <w:rsid w:val="00750E20"/>
    <w:rsid w:val="00766136"/>
    <w:rsid w:val="007677C7"/>
    <w:rsid w:val="00775EE5"/>
    <w:rsid w:val="00783631"/>
    <w:rsid w:val="00791E5F"/>
    <w:rsid w:val="007A0AA0"/>
    <w:rsid w:val="007A1946"/>
    <w:rsid w:val="007A2130"/>
    <w:rsid w:val="007B5B6F"/>
    <w:rsid w:val="007E5433"/>
    <w:rsid w:val="007F3F1B"/>
    <w:rsid w:val="007F5AA2"/>
    <w:rsid w:val="00800508"/>
    <w:rsid w:val="008072AA"/>
    <w:rsid w:val="008079FA"/>
    <w:rsid w:val="00810055"/>
    <w:rsid w:val="008142B9"/>
    <w:rsid w:val="008170EC"/>
    <w:rsid w:val="008307A2"/>
    <w:rsid w:val="00831111"/>
    <w:rsid w:val="00831188"/>
    <w:rsid w:val="008504B4"/>
    <w:rsid w:val="00860C08"/>
    <w:rsid w:val="00872E77"/>
    <w:rsid w:val="00876493"/>
    <w:rsid w:val="00885F72"/>
    <w:rsid w:val="008860CA"/>
    <w:rsid w:val="0088630B"/>
    <w:rsid w:val="00890925"/>
    <w:rsid w:val="008A1C4F"/>
    <w:rsid w:val="008A1EC2"/>
    <w:rsid w:val="008A22B9"/>
    <w:rsid w:val="008A62C6"/>
    <w:rsid w:val="008A65F6"/>
    <w:rsid w:val="008B6B19"/>
    <w:rsid w:val="008D127F"/>
    <w:rsid w:val="008E3F78"/>
    <w:rsid w:val="008E589D"/>
    <w:rsid w:val="008F0FB4"/>
    <w:rsid w:val="008F3E92"/>
    <w:rsid w:val="00904340"/>
    <w:rsid w:val="00920A8C"/>
    <w:rsid w:val="009218F0"/>
    <w:rsid w:val="00926D3E"/>
    <w:rsid w:val="0092756A"/>
    <w:rsid w:val="00937EFC"/>
    <w:rsid w:val="00943B58"/>
    <w:rsid w:val="009453F5"/>
    <w:rsid w:val="009623EB"/>
    <w:rsid w:val="00966ED7"/>
    <w:rsid w:val="00984F65"/>
    <w:rsid w:val="00990AE3"/>
    <w:rsid w:val="009957BB"/>
    <w:rsid w:val="009A4C5A"/>
    <w:rsid w:val="009B5A1F"/>
    <w:rsid w:val="009C4927"/>
    <w:rsid w:val="009D1268"/>
    <w:rsid w:val="009D2307"/>
    <w:rsid w:val="009E3BE3"/>
    <w:rsid w:val="009F1088"/>
    <w:rsid w:val="009F35D1"/>
    <w:rsid w:val="00A0115F"/>
    <w:rsid w:val="00A03299"/>
    <w:rsid w:val="00A056C5"/>
    <w:rsid w:val="00A11B6E"/>
    <w:rsid w:val="00A161D1"/>
    <w:rsid w:val="00A366BC"/>
    <w:rsid w:val="00A37640"/>
    <w:rsid w:val="00A43358"/>
    <w:rsid w:val="00A561E2"/>
    <w:rsid w:val="00A60AF5"/>
    <w:rsid w:val="00A81B75"/>
    <w:rsid w:val="00A94460"/>
    <w:rsid w:val="00A96023"/>
    <w:rsid w:val="00A97E73"/>
    <w:rsid w:val="00AA18A5"/>
    <w:rsid w:val="00AA3112"/>
    <w:rsid w:val="00AA4D2C"/>
    <w:rsid w:val="00AB32BE"/>
    <w:rsid w:val="00AC5A5B"/>
    <w:rsid w:val="00AD10F2"/>
    <w:rsid w:val="00AD12EC"/>
    <w:rsid w:val="00AF0D8D"/>
    <w:rsid w:val="00B10486"/>
    <w:rsid w:val="00B10C60"/>
    <w:rsid w:val="00B152E6"/>
    <w:rsid w:val="00B25CEC"/>
    <w:rsid w:val="00B42DCE"/>
    <w:rsid w:val="00B42E15"/>
    <w:rsid w:val="00B57C2F"/>
    <w:rsid w:val="00B64B77"/>
    <w:rsid w:val="00B67E40"/>
    <w:rsid w:val="00B714A3"/>
    <w:rsid w:val="00B7175F"/>
    <w:rsid w:val="00B7465D"/>
    <w:rsid w:val="00B7470C"/>
    <w:rsid w:val="00B76F94"/>
    <w:rsid w:val="00B8276C"/>
    <w:rsid w:val="00B835A1"/>
    <w:rsid w:val="00B901B3"/>
    <w:rsid w:val="00B94269"/>
    <w:rsid w:val="00B97571"/>
    <w:rsid w:val="00BA410C"/>
    <w:rsid w:val="00BB367D"/>
    <w:rsid w:val="00BB5C21"/>
    <w:rsid w:val="00BC0719"/>
    <w:rsid w:val="00BC5567"/>
    <w:rsid w:val="00BD2E66"/>
    <w:rsid w:val="00BE190B"/>
    <w:rsid w:val="00BE1D2A"/>
    <w:rsid w:val="00BE2672"/>
    <w:rsid w:val="00BE35CA"/>
    <w:rsid w:val="00BE494A"/>
    <w:rsid w:val="00BF2000"/>
    <w:rsid w:val="00C02763"/>
    <w:rsid w:val="00C13DC7"/>
    <w:rsid w:val="00C17167"/>
    <w:rsid w:val="00C256C1"/>
    <w:rsid w:val="00C267F9"/>
    <w:rsid w:val="00C46190"/>
    <w:rsid w:val="00C64244"/>
    <w:rsid w:val="00C65446"/>
    <w:rsid w:val="00C66DDE"/>
    <w:rsid w:val="00C67287"/>
    <w:rsid w:val="00C733F9"/>
    <w:rsid w:val="00C742EF"/>
    <w:rsid w:val="00C762CF"/>
    <w:rsid w:val="00CA0294"/>
    <w:rsid w:val="00CA3A55"/>
    <w:rsid w:val="00CA4F7B"/>
    <w:rsid w:val="00CB2C34"/>
    <w:rsid w:val="00CB2EB3"/>
    <w:rsid w:val="00CB692F"/>
    <w:rsid w:val="00CB7CB9"/>
    <w:rsid w:val="00CC3E70"/>
    <w:rsid w:val="00CC48BC"/>
    <w:rsid w:val="00CD25D3"/>
    <w:rsid w:val="00CD62A5"/>
    <w:rsid w:val="00CE16B8"/>
    <w:rsid w:val="00D00CF4"/>
    <w:rsid w:val="00D23E70"/>
    <w:rsid w:val="00D261A9"/>
    <w:rsid w:val="00D349C4"/>
    <w:rsid w:val="00D4037C"/>
    <w:rsid w:val="00D42B31"/>
    <w:rsid w:val="00D517A5"/>
    <w:rsid w:val="00D54182"/>
    <w:rsid w:val="00D57E94"/>
    <w:rsid w:val="00D626B3"/>
    <w:rsid w:val="00D72526"/>
    <w:rsid w:val="00D72EF2"/>
    <w:rsid w:val="00D758CF"/>
    <w:rsid w:val="00D761F2"/>
    <w:rsid w:val="00D83DB2"/>
    <w:rsid w:val="00D951FD"/>
    <w:rsid w:val="00DA00E8"/>
    <w:rsid w:val="00DB7506"/>
    <w:rsid w:val="00DC2673"/>
    <w:rsid w:val="00DE5797"/>
    <w:rsid w:val="00DE7CE2"/>
    <w:rsid w:val="00DF5CF2"/>
    <w:rsid w:val="00DF74D1"/>
    <w:rsid w:val="00E12797"/>
    <w:rsid w:val="00E1291C"/>
    <w:rsid w:val="00E150B2"/>
    <w:rsid w:val="00E3227E"/>
    <w:rsid w:val="00E32C38"/>
    <w:rsid w:val="00E45F0F"/>
    <w:rsid w:val="00E57161"/>
    <w:rsid w:val="00E66988"/>
    <w:rsid w:val="00E8286F"/>
    <w:rsid w:val="00EA0C39"/>
    <w:rsid w:val="00EA5A60"/>
    <w:rsid w:val="00EC57AF"/>
    <w:rsid w:val="00ED40B5"/>
    <w:rsid w:val="00EF2A5A"/>
    <w:rsid w:val="00F01258"/>
    <w:rsid w:val="00F07859"/>
    <w:rsid w:val="00F12F8E"/>
    <w:rsid w:val="00F248BC"/>
    <w:rsid w:val="00F25147"/>
    <w:rsid w:val="00F363F9"/>
    <w:rsid w:val="00F44481"/>
    <w:rsid w:val="00F47390"/>
    <w:rsid w:val="00F50454"/>
    <w:rsid w:val="00F611FA"/>
    <w:rsid w:val="00F65986"/>
    <w:rsid w:val="00F77DDE"/>
    <w:rsid w:val="00F82F7C"/>
    <w:rsid w:val="00F83B4B"/>
    <w:rsid w:val="00F926BB"/>
    <w:rsid w:val="00F94024"/>
    <w:rsid w:val="00F97CF6"/>
    <w:rsid w:val="00FA5FBB"/>
    <w:rsid w:val="00FB1D4C"/>
    <w:rsid w:val="00FB7215"/>
    <w:rsid w:val="00FC3D42"/>
    <w:rsid w:val="00FC5919"/>
    <w:rsid w:val="00FD17AA"/>
    <w:rsid w:val="00FF4D07"/>
    <w:rsid w:val="00FF54E6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04B"/>
  <w15:chartTrackingRefBased/>
  <w15:docId w15:val="{70C40679-C3BB-46AB-8DA8-E2A18F73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0C"/>
  </w:style>
  <w:style w:type="paragraph" w:styleId="Heading1">
    <w:name w:val="heading 1"/>
    <w:basedOn w:val="Normal"/>
    <w:next w:val="Normal"/>
    <w:link w:val="Heading1Char"/>
    <w:uiPriority w:val="9"/>
    <w:qFormat/>
    <w:rsid w:val="00010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3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58"/>
  </w:style>
  <w:style w:type="paragraph" w:styleId="Footer">
    <w:name w:val="footer"/>
    <w:basedOn w:val="Normal"/>
    <w:link w:val="FooterChar"/>
    <w:uiPriority w:val="99"/>
    <w:unhideWhenUsed/>
    <w:rsid w:val="00A43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58"/>
  </w:style>
  <w:style w:type="character" w:styleId="Hyperlink">
    <w:name w:val="Hyperlink"/>
    <w:basedOn w:val="DefaultParagraphFont"/>
    <w:uiPriority w:val="99"/>
    <w:unhideWhenUsed/>
    <w:rsid w:val="00F444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Schauer,Ethan M</dc:creator>
  <cp:keywords/>
  <dc:description/>
  <cp:lastModifiedBy>Schauer,Ethan M</cp:lastModifiedBy>
  <cp:revision>370</cp:revision>
  <dcterms:created xsi:type="dcterms:W3CDTF">2025-02-04T17:17:00Z</dcterms:created>
  <dcterms:modified xsi:type="dcterms:W3CDTF">2025-03-18T06:36:00Z</dcterms:modified>
</cp:coreProperties>
</file>