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C1" w:rsidRPr="009A6C25" w:rsidRDefault="00262A07" w:rsidP="006855A9">
      <w:pPr>
        <w:pStyle w:val="Title1"/>
        <w:rPr>
          <w:lang w:val="en-US"/>
        </w:rPr>
      </w:pPr>
      <w:r w:rsidRPr="009A6C25">
        <w:rPr>
          <w:lang w:val="en-US"/>
        </w:rPr>
        <w:t>Musicstring – tunes packed into a bunch of Ascii characters</w:t>
      </w:r>
    </w:p>
    <w:p w:rsidR="000E5370" w:rsidRPr="009A6C25" w:rsidRDefault="00262A07" w:rsidP="004B38D2">
      <w:pPr>
        <w:pStyle w:val="Affilation-name"/>
        <w:rPr>
          <w:lang w:val="en-US"/>
        </w:rPr>
      </w:pPr>
      <w:r w:rsidRPr="009A6C25">
        <w:rPr>
          <w:lang w:val="en-US"/>
        </w:rPr>
        <w:t>Tomáš</w:t>
      </w:r>
      <w:r w:rsidR="003738D9" w:rsidRPr="009A6C25">
        <w:rPr>
          <w:lang w:val="en-US"/>
        </w:rPr>
        <w:t xml:space="preserve"> </w:t>
      </w:r>
      <w:r w:rsidRPr="009A6C25">
        <w:rPr>
          <w:lang w:val="en-US"/>
        </w:rPr>
        <w:t>Mariančík</w:t>
      </w:r>
    </w:p>
    <w:p w:rsidR="000E5370" w:rsidRPr="009A6C25" w:rsidRDefault="003738D9" w:rsidP="004B38D2">
      <w:pPr>
        <w:pStyle w:val="Affilation"/>
        <w:rPr>
          <w:lang w:val="en-US"/>
        </w:rPr>
      </w:pPr>
      <w:r w:rsidRPr="009A6C25">
        <w:rPr>
          <w:lang w:val="en-US"/>
        </w:rPr>
        <w:t xml:space="preserve">Bachelor Degree Programme </w:t>
      </w:r>
      <w:r w:rsidR="005779E1" w:rsidRPr="009A6C25">
        <w:rPr>
          <w:lang w:val="en-US"/>
        </w:rPr>
        <w:t>(</w:t>
      </w:r>
      <w:r w:rsidR="00262A07" w:rsidRPr="009A6C25">
        <w:rPr>
          <w:lang w:val="en-US"/>
        </w:rPr>
        <w:t>1</w:t>
      </w:r>
      <w:r w:rsidR="005779E1" w:rsidRPr="009A6C25">
        <w:rPr>
          <w:lang w:val="en-US"/>
        </w:rPr>
        <w:t>)</w:t>
      </w:r>
      <w:r w:rsidR="000E5370" w:rsidRPr="009A6C25">
        <w:rPr>
          <w:lang w:val="en-US"/>
        </w:rPr>
        <w:t xml:space="preserve">, </w:t>
      </w:r>
      <w:r w:rsidRPr="009A6C25">
        <w:rPr>
          <w:lang w:val="en-US"/>
        </w:rPr>
        <w:t>FIT BUT</w:t>
      </w:r>
    </w:p>
    <w:p w:rsidR="000E5370" w:rsidRDefault="001B1BB5" w:rsidP="00FF23A8">
      <w:pPr>
        <w:pStyle w:val="Affilation"/>
        <w:rPr>
          <w:lang w:val="en-US"/>
        </w:rPr>
      </w:pPr>
      <w:r w:rsidRPr="009A6C25">
        <w:rPr>
          <w:lang w:val="en-US"/>
        </w:rPr>
        <w:t>E-mail:</w:t>
      </w:r>
      <w:r w:rsidR="003738D9" w:rsidRPr="009A6C25">
        <w:rPr>
          <w:lang w:val="en-US"/>
        </w:rPr>
        <w:t xml:space="preserve"> </w:t>
      </w:r>
      <w:r w:rsidR="00CD3549" w:rsidRPr="00CD3549">
        <w:rPr>
          <w:lang w:val="en-US"/>
        </w:rPr>
        <w:t>xmaria01@stud.fit.vutbr.cz</w:t>
      </w:r>
    </w:p>
    <w:p w:rsidR="00CD3549" w:rsidRDefault="00CD3549" w:rsidP="00CD3549">
      <w:pPr>
        <w:pStyle w:val="Affilation-supervisor"/>
      </w:pPr>
      <w:r>
        <w:t>Supervised by: Miloš Eysselt</w:t>
      </w:r>
    </w:p>
    <w:p w:rsidR="00CD3549" w:rsidRPr="009A6C25" w:rsidRDefault="00CD3549" w:rsidP="00FF23A8">
      <w:pPr>
        <w:pStyle w:val="Affilation"/>
        <w:rPr>
          <w:lang w:val="en-US"/>
        </w:rPr>
      </w:pPr>
      <w:r>
        <w:t>E-mail:</w:t>
      </w:r>
      <w:r w:rsidRPr="003738D9">
        <w:t xml:space="preserve"> </w:t>
      </w:r>
      <w:r w:rsidRPr="00CD3549">
        <w:t>eysselt@fit.vutbr.cz</w:t>
      </w:r>
    </w:p>
    <w:p w:rsidR="001B1BB5" w:rsidRPr="009A6C25" w:rsidRDefault="00C82CFF" w:rsidP="00570ACC">
      <w:pPr>
        <w:pStyle w:val="Abstract"/>
        <w:rPr>
          <w:lang w:val="en-US"/>
        </w:rPr>
      </w:pPr>
      <w:r w:rsidRPr="009A6C25">
        <w:rPr>
          <w:b/>
          <w:bCs/>
          <w:lang w:val="en-US"/>
        </w:rPr>
        <w:t>Abstract</w:t>
      </w:r>
      <w:r w:rsidR="00857E25" w:rsidRPr="009A6C25">
        <w:rPr>
          <w:lang w:val="en-US"/>
        </w:rPr>
        <w:t>:</w:t>
      </w:r>
      <w:r w:rsidRPr="009A6C25">
        <w:rPr>
          <w:lang w:val="en-US"/>
        </w:rPr>
        <w:t xml:space="preserve"> </w:t>
      </w:r>
      <w:r w:rsidR="002E39F3" w:rsidRPr="009A6C25">
        <w:rPr>
          <w:lang w:val="en-US"/>
        </w:rPr>
        <w:t>The most common notation used for writing music today is the modern musical notation, using graphical symbols called notes on a five-line staff. Writing these symbols on a computer r</w:t>
      </w:r>
      <w:r w:rsidR="002E39F3" w:rsidRPr="009A6C25">
        <w:rPr>
          <w:lang w:val="en-US"/>
        </w:rPr>
        <w:t>e</w:t>
      </w:r>
      <w:r w:rsidR="002E39F3" w:rsidRPr="009A6C25">
        <w:rPr>
          <w:lang w:val="en-US"/>
        </w:rPr>
        <w:t xml:space="preserve">quires specialized programs and they cannot be easily shared via text based media on the internet. MusicString is a language that implements a subset of the modern musical notation using only characters found in the ASCII table with emphasis on a very short representation while </w:t>
      </w:r>
      <w:r w:rsidR="002C0167" w:rsidRPr="009A6C25">
        <w:rPr>
          <w:lang w:val="en-US"/>
        </w:rPr>
        <w:t>maintaining</w:t>
      </w:r>
      <w:r w:rsidR="002E39F3" w:rsidRPr="009A6C25">
        <w:rPr>
          <w:lang w:val="en-US"/>
        </w:rPr>
        <w:t xml:space="preserve"> at least some level of clarity, allowing easy sharing of such tunes via instant messaging services, forums, internet relay chats or </w:t>
      </w:r>
      <w:r w:rsidR="002C0167" w:rsidRPr="009A6C25">
        <w:rPr>
          <w:lang w:val="en-US"/>
        </w:rPr>
        <w:t>micro blogging</w:t>
      </w:r>
      <w:r w:rsidR="002E39F3" w:rsidRPr="009A6C25">
        <w:rPr>
          <w:lang w:val="en-US"/>
        </w:rPr>
        <w:t xml:space="preserve"> services.</w:t>
      </w:r>
    </w:p>
    <w:p w:rsidR="00C82CFF" w:rsidRPr="009A6C25" w:rsidRDefault="00C82CFF" w:rsidP="008D1318">
      <w:pPr>
        <w:pStyle w:val="Keywords"/>
        <w:rPr>
          <w:lang w:val="en-US"/>
        </w:rPr>
      </w:pPr>
      <w:r w:rsidRPr="009A6C25">
        <w:rPr>
          <w:b/>
          <w:lang w:val="en-US"/>
        </w:rPr>
        <w:t>Keywords</w:t>
      </w:r>
      <w:r w:rsidRPr="009A6C25">
        <w:rPr>
          <w:lang w:val="en-US"/>
        </w:rPr>
        <w:t>:</w:t>
      </w:r>
      <w:r w:rsidR="002722CC" w:rsidRPr="009A6C25">
        <w:rPr>
          <w:lang w:val="en-US"/>
        </w:rPr>
        <w:tab/>
      </w:r>
      <w:r w:rsidR="00570ACC" w:rsidRPr="009A6C25">
        <w:rPr>
          <w:lang w:val="en-US"/>
        </w:rPr>
        <w:t xml:space="preserve">EEICT, </w:t>
      </w:r>
      <w:r w:rsidR="002E39F3" w:rsidRPr="009A6C25">
        <w:rPr>
          <w:lang w:val="en-US"/>
        </w:rPr>
        <w:t>music</w:t>
      </w:r>
      <w:r w:rsidR="00570ACC" w:rsidRPr="009A6C25">
        <w:rPr>
          <w:lang w:val="en-US"/>
        </w:rPr>
        <w:t xml:space="preserve">, </w:t>
      </w:r>
      <w:r w:rsidR="002E39F3" w:rsidRPr="009A6C25">
        <w:rPr>
          <w:lang w:val="en-US"/>
        </w:rPr>
        <w:t xml:space="preserve">language, </w:t>
      </w:r>
      <w:r w:rsidR="002C0167" w:rsidRPr="009A6C25">
        <w:rPr>
          <w:lang w:val="en-US"/>
        </w:rPr>
        <w:t>audio, synthesis, ASCII, plaintext, sharing</w:t>
      </w:r>
      <w:r w:rsidR="006B3F33">
        <w:rPr>
          <w:lang w:val="en-US"/>
        </w:rPr>
        <w:t>, social</w:t>
      </w:r>
    </w:p>
    <w:p w:rsidR="00570ACC" w:rsidRPr="009A6C25" w:rsidRDefault="002C0167" w:rsidP="00570ACC">
      <w:pPr>
        <w:pStyle w:val="Nadpis1"/>
        <w:rPr>
          <w:lang w:val="en-US"/>
        </w:rPr>
      </w:pPr>
      <w:r w:rsidRPr="009A6C25">
        <w:rPr>
          <w:lang w:val="en-US"/>
        </w:rPr>
        <w:t>Introduction</w:t>
      </w:r>
    </w:p>
    <w:p w:rsidR="002C0167" w:rsidRPr="009A6C25" w:rsidRDefault="002C0167" w:rsidP="002C0167">
      <w:pPr>
        <w:rPr>
          <w:lang w:val="en-US"/>
        </w:rPr>
      </w:pPr>
      <w:r w:rsidRPr="009A6C25">
        <w:rPr>
          <w:lang w:val="en-US"/>
        </w:rPr>
        <w:t>MusicString is a music programming language designed for writing music and simple melodies u</w:t>
      </w:r>
      <w:r w:rsidRPr="009A6C25">
        <w:rPr>
          <w:lang w:val="en-US"/>
        </w:rPr>
        <w:t>s</w:t>
      </w:r>
      <w:r w:rsidRPr="009A6C25">
        <w:rPr>
          <w:lang w:val="en-US"/>
        </w:rPr>
        <w:t>ing as few ASCII characters as possible, while keeping the code human readable and straightfo</w:t>
      </w:r>
      <w:r w:rsidRPr="009A6C25">
        <w:rPr>
          <w:lang w:val="en-US"/>
        </w:rPr>
        <w:t>r</w:t>
      </w:r>
      <w:r w:rsidRPr="009A6C25">
        <w:rPr>
          <w:lang w:val="en-US"/>
        </w:rPr>
        <w:t>ward. Project includes an official audio synthesis library that converts the MusicString code into raw audio</w:t>
      </w:r>
      <w:r w:rsidR="00951D1B" w:rsidRPr="009A6C25">
        <w:rPr>
          <w:lang w:val="en-US"/>
        </w:rPr>
        <w:t xml:space="preserve"> that </w:t>
      </w:r>
      <w:r w:rsidR="00662BB5" w:rsidRPr="009A6C25">
        <w:rPr>
          <w:lang w:val="en-US"/>
        </w:rPr>
        <w:t>can be played on various platforms and will always sound the same, no matter where it was synthetized.</w:t>
      </w:r>
    </w:p>
    <w:p w:rsidR="00850859" w:rsidRPr="009A6C25" w:rsidRDefault="00662BB5" w:rsidP="002C0167">
      <w:pPr>
        <w:rPr>
          <w:lang w:val="en-US"/>
        </w:rPr>
      </w:pPr>
      <w:r w:rsidRPr="009A6C25">
        <w:rPr>
          <w:lang w:val="en-US"/>
        </w:rPr>
        <w:t>Purpose of this language is to allow for easy sharing of such tunes via text based media by simply copying and pasting short pieces of text. Such tunes can be shared on websites, forums, via instant messaging, internet relay chats or micro blogging services such as Twitter or Google Plus. Impl</w:t>
      </w:r>
      <w:r w:rsidRPr="009A6C25">
        <w:rPr>
          <w:lang w:val="en-US"/>
        </w:rPr>
        <w:t>e</w:t>
      </w:r>
      <w:r w:rsidRPr="009A6C25">
        <w:rPr>
          <w:lang w:val="en-US"/>
        </w:rPr>
        <w:t xml:space="preserve">mentation for </w:t>
      </w:r>
      <w:r w:rsidR="00992C86">
        <w:rPr>
          <w:lang w:val="en-US"/>
        </w:rPr>
        <w:t>mobile</w:t>
      </w:r>
      <w:r w:rsidRPr="009A6C25">
        <w:rPr>
          <w:lang w:val="en-US"/>
        </w:rPr>
        <w:t xml:space="preserve"> systems also allows sharing via SMS messages</w:t>
      </w:r>
      <w:r w:rsidR="00850859" w:rsidRPr="009A6C25">
        <w:rPr>
          <w:lang w:val="en-US"/>
        </w:rPr>
        <w:t>.</w:t>
      </w:r>
      <w:r w:rsidR="00925DC6" w:rsidRPr="009A6C25">
        <w:rPr>
          <w:lang w:val="en-US"/>
        </w:rPr>
        <w:t xml:space="preserve"> This paper presents the most important features of the MusicString language.</w:t>
      </w:r>
    </w:p>
    <w:p w:rsidR="00850859" w:rsidRPr="009A6C25" w:rsidRDefault="00850859" w:rsidP="00850859">
      <w:pPr>
        <w:pStyle w:val="Nadpis1"/>
        <w:rPr>
          <w:lang w:val="en-US"/>
        </w:rPr>
      </w:pPr>
      <w:r w:rsidRPr="009A6C25">
        <w:rPr>
          <w:lang w:val="en-US"/>
        </w:rPr>
        <w:t xml:space="preserve">writing </w:t>
      </w:r>
      <w:r w:rsidR="00E71A33" w:rsidRPr="009A6C25">
        <w:rPr>
          <w:lang w:val="en-US"/>
        </w:rPr>
        <w:t>Tones</w:t>
      </w:r>
    </w:p>
    <w:p w:rsidR="00850859" w:rsidRPr="009A6C25" w:rsidRDefault="00850859" w:rsidP="00850859">
      <w:pPr>
        <w:rPr>
          <w:lang w:val="en-US"/>
        </w:rPr>
      </w:pPr>
      <w:r w:rsidRPr="009A6C25">
        <w:rPr>
          <w:lang w:val="en-US"/>
        </w:rPr>
        <w:t>Majority of music can be expressed using a series of musical notes on a five line staff, where vert</w:t>
      </w:r>
      <w:r w:rsidRPr="009A6C25">
        <w:rPr>
          <w:lang w:val="en-US"/>
        </w:rPr>
        <w:t>i</w:t>
      </w:r>
      <w:r w:rsidRPr="009A6C25">
        <w:rPr>
          <w:lang w:val="en-US"/>
        </w:rPr>
        <w:t xml:space="preserve">cal position of the symbol determines the pitch and the symbol itself determines duration of the </w:t>
      </w:r>
      <w:r w:rsidR="008979FB" w:rsidRPr="009A6C25">
        <w:rPr>
          <w:lang w:val="en-US"/>
        </w:rPr>
        <w:t>tone. Thus, these are the two most important parameters that must be expressed using MusicString</w:t>
      </w:r>
      <w:r w:rsidR="000C75A9" w:rsidRPr="009A6C25">
        <w:rPr>
          <w:lang w:val="en-US"/>
        </w:rPr>
        <w:t xml:space="preserve"> code. For this purpose, I cho</w:t>
      </w:r>
      <w:r w:rsidR="008979FB" w:rsidRPr="009A6C25">
        <w:rPr>
          <w:lang w:val="en-US"/>
        </w:rPr>
        <w:t>se the English alphabet to represent individual tones, where each letter represents a different pitch, whereas duration can be changed using digits. This way, a simple ass</w:t>
      </w:r>
      <w:r w:rsidR="008979FB" w:rsidRPr="009A6C25">
        <w:rPr>
          <w:lang w:val="en-US"/>
        </w:rPr>
        <w:t>o</w:t>
      </w:r>
      <w:r w:rsidR="008979FB" w:rsidRPr="009A6C25">
        <w:rPr>
          <w:lang w:val="en-US"/>
        </w:rPr>
        <w:t>ciation letter - tone/pitch and digit – duration, is formed.</w:t>
      </w:r>
    </w:p>
    <w:p w:rsidR="000C75A9" w:rsidRPr="009A6C25" w:rsidRDefault="000C75A9" w:rsidP="000C75A9">
      <w:pPr>
        <w:rPr>
          <w:lang w:val="en-US"/>
        </w:rPr>
      </w:pPr>
      <w:r w:rsidRPr="009A6C25">
        <w:rPr>
          <w:lang w:val="en-US"/>
        </w:rPr>
        <w:t>In order to synthetize audio</w:t>
      </w:r>
      <w:r w:rsidR="008979FB" w:rsidRPr="009A6C25">
        <w:rPr>
          <w:lang w:val="en-US"/>
        </w:rPr>
        <w:t xml:space="preserve"> </w:t>
      </w:r>
      <w:r w:rsidRPr="009A6C25">
        <w:rPr>
          <w:lang w:val="en-US"/>
        </w:rPr>
        <w:t xml:space="preserve">the </w:t>
      </w:r>
      <w:r w:rsidR="008979FB" w:rsidRPr="009A6C25">
        <w:rPr>
          <w:lang w:val="en-US"/>
        </w:rPr>
        <w:t>frequency of the signal corresponding to given pitch</w:t>
      </w:r>
      <w:r w:rsidRPr="009A6C25">
        <w:rPr>
          <w:lang w:val="en-US"/>
        </w:rPr>
        <w:t xml:space="preserve"> must be known</w:t>
      </w:r>
      <w:r w:rsidR="008979FB" w:rsidRPr="009A6C25">
        <w:rPr>
          <w:lang w:val="en-US"/>
        </w:rPr>
        <w:t xml:space="preserve">. For this </w:t>
      </w:r>
      <w:r w:rsidRPr="009A6C25">
        <w:rPr>
          <w:lang w:val="en-US"/>
        </w:rPr>
        <w:t>I used equation (1) from music theory which corresponds to majority of most Western-style music.</w:t>
      </w:r>
      <w:r w:rsidR="00992C86">
        <w:rPr>
          <w:lang w:val="en-US"/>
        </w:rPr>
        <w:t xml:space="preserve"> [1]</w:t>
      </w:r>
    </w:p>
    <w:p w:rsidR="00850C42" w:rsidRPr="009A6C25" w:rsidRDefault="005F23D6" w:rsidP="00850C42">
      <w:pPr>
        <w:jc w:val="center"/>
        <w:rPr>
          <w:szCs w:val="22"/>
          <w:lang w:val="en-US"/>
        </w:rPr>
      </w:pPr>
      <m:oMath>
        <m:r>
          <w:rPr>
            <w:rFonts w:ascii="Cambria Math" w:hAnsi="Cambria Math"/>
            <w:szCs w:val="22"/>
            <w:lang w:val="en-US"/>
          </w:rPr>
          <m:t>f=</m:t>
        </m:r>
        <m:sSup>
          <m:sSupPr>
            <m:ctrlPr>
              <w:rPr>
                <w:rFonts w:ascii="Cambria Math" w:hAnsi="Cambria Math"/>
                <w:i/>
                <w:szCs w:val="22"/>
                <w:lang w:val="en-US"/>
              </w:rPr>
            </m:ctrlPr>
          </m:sSupPr>
          <m:e>
            <m:r>
              <w:rPr>
                <w:rFonts w:ascii="Cambria Math" w:hAnsi="Cambria Math"/>
                <w:szCs w:val="22"/>
                <w:lang w:val="en-US"/>
              </w:rPr>
              <m:t>2</m:t>
            </m:r>
          </m:e>
          <m:sup>
            <m:f>
              <m:fPr>
                <m:ctrlPr>
                  <w:rPr>
                    <w:rFonts w:ascii="Cambria Math" w:hAnsi="Cambria Math"/>
                    <w:i/>
                    <w:szCs w:val="22"/>
                    <w:lang w:val="en-US"/>
                  </w:rPr>
                </m:ctrlPr>
              </m:fPr>
              <m:num>
                <m:r>
                  <w:rPr>
                    <w:rFonts w:ascii="Cambria Math" w:hAnsi="Cambria Math"/>
                    <w:szCs w:val="22"/>
                    <w:lang w:val="en-US"/>
                  </w:rPr>
                  <m:t>n</m:t>
                </m:r>
              </m:num>
              <m:den>
                <m:r>
                  <w:rPr>
                    <w:rFonts w:ascii="Cambria Math" w:hAnsi="Cambria Math"/>
                    <w:szCs w:val="22"/>
                    <w:lang w:val="en-US"/>
                  </w:rPr>
                  <m:t>12</m:t>
                </m:r>
              </m:den>
            </m:f>
          </m:sup>
        </m:sSup>
        <m:r>
          <w:rPr>
            <w:rFonts w:ascii="Cambria Math" w:hAnsi="Cambria Math"/>
            <w:szCs w:val="22"/>
            <w:lang w:val="en-US"/>
          </w:rPr>
          <m:t xml:space="preserve">×440 </m:t>
        </m:r>
        <m:d>
          <m:dPr>
            <m:begChr m:val="["/>
            <m:endChr m:val="]"/>
            <m:ctrlPr>
              <w:rPr>
                <w:rFonts w:ascii="Cambria Math" w:hAnsi="Cambria Math"/>
                <w:i/>
                <w:szCs w:val="22"/>
                <w:lang w:val="en-US"/>
              </w:rPr>
            </m:ctrlPr>
          </m:dPr>
          <m:e>
            <m:r>
              <w:rPr>
                <w:rFonts w:ascii="Cambria Math" w:hAnsi="Cambria Math"/>
                <w:szCs w:val="22"/>
                <w:lang w:val="en-US"/>
              </w:rPr>
              <m:t>Hz</m:t>
            </m:r>
          </m:e>
        </m:d>
      </m:oMath>
      <w:r w:rsidR="00850C42" w:rsidRPr="009A6C25">
        <w:rPr>
          <w:szCs w:val="22"/>
          <w:lang w:val="en-US"/>
        </w:rPr>
        <w:tab/>
      </w:r>
      <w:r w:rsidR="00850C42" w:rsidRPr="009A6C25">
        <w:rPr>
          <w:szCs w:val="22"/>
          <w:lang w:val="en-US"/>
        </w:rPr>
        <w:tab/>
        <w:t>(1)</w:t>
      </w:r>
    </w:p>
    <w:p w:rsidR="006F5231" w:rsidRPr="009A6C25" w:rsidRDefault="00850C42" w:rsidP="00CD3549">
      <w:pPr>
        <w:rPr>
          <w:lang w:val="en-US"/>
        </w:rPr>
      </w:pPr>
      <w:r w:rsidRPr="009A6C25">
        <w:rPr>
          <w:lang w:val="en-US"/>
        </w:rPr>
        <w:t xml:space="preserve">The parameter </w:t>
      </w:r>
      <w:r w:rsidRPr="009A6C25">
        <w:rPr>
          <w:i/>
          <w:lang w:val="en-US"/>
        </w:rPr>
        <w:t>n</w:t>
      </w:r>
      <w:r w:rsidRPr="009A6C25">
        <w:rPr>
          <w:lang w:val="en-US"/>
        </w:rPr>
        <w:t xml:space="preserve"> is equal to zero for pitch A4, which corresponds to frequency 440 Hz, which means that whole series is centered around A4. For every lower pitch, </w:t>
      </w:r>
      <w:r w:rsidRPr="009A6C25">
        <w:rPr>
          <w:i/>
          <w:lang w:val="en-US"/>
        </w:rPr>
        <w:t>n</w:t>
      </w:r>
      <w:r w:rsidR="009D2249" w:rsidRPr="009A6C25">
        <w:rPr>
          <w:lang w:val="en-US"/>
        </w:rPr>
        <w:t xml:space="preserve"> is decreme</w:t>
      </w:r>
      <w:r w:rsidR="00EB6C42" w:rsidRPr="009A6C25">
        <w:rPr>
          <w:lang w:val="en-US"/>
        </w:rPr>
        <w:t xml:space="preserve">nted by one and for every higher pitch, </w:t>
      </w:r>
      <w:r w:rsidR="00EB6C42" w:rsidRPr="009A6C25">
        <w:rPr>
          <w:i/>
          <w:lang w:val="en-US"/>
        </w:rPr>
        <w:t>n</w:t>
      </w:r>
      <w:r w:rsidR="006F5231" w:rsidRPr="009A6C25">
        <w:rPr>
          <w:lang w:val="en-US"/>
        </w:rPr>
        <w:t xml:space="preserve"> is incremented. I used whole English alphabet, with alternating lower-case </w:t>
      </w:r>
      <w:r w:rsidR="006F5231" w:rsidRPr="009A6C25">
        <w:rPr>
          <w:lang w:val="en-US"/>
        </w:rPr>
        <w:lastRenderedPageBreak/>
        <w:t>and uppercase letters and assigned value 0 to letter „n“. Every letter before has value decremented by one and every letter after has value incremented by one, which gives following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298"/>
        <w:gridCol w:w="1367"/>
        <w:gridCol w:w="1367"/>
        <w:gridCol w:w="1367"/>
      </w:tblGrid>
      <w:tr w:rsidR="006F5231" w:rsidRPr="009A6C25" w:rsidTr="005763F3">
        <w:trPr>
          <w:jc w:val="center"/>
        </w:trPr>
        <w:tc>
          <w:tcPr>
            <w:tcW w:w="1298" w:type="dxa"/>
            <w:shd w:val="clear" w:color="auto" w:fill="E0E0E0"/>
            <w:vAlign w:val="center"/>
          </w:tcPr>
          <w:p w:rsidR="006F5231" w:rsidRPr="009A6C25" w:rsidRDefault="006F5231" w:rsidP="00BE607E">
            <w:pPr>
              <w:rPr>
                <w:lang w:val="en-US"/>
              </w:rPr>
            </w:pPr>
            <w:r w:rsidRPr="009A6C25">
              <w:rPr>
                <w:lang w:val="en-US"/>
              </w:rPr>
              <w:t>Letter</w:t>
            </w:r>
          </w:p>
        </w:tc>
        <w:tc>
          <w:tcPr>
            <w:tcW w:w="1367" w:type="dxa"/>
            <w:shd w:val="clear" w:color="auto" w:fill="E0E0E0"/>
            <w:vAlign w:val="center"/>
          </w:tcPr>
          <w:p w:rsidR="006F5231" w:rsidRPr="009A6C25" w:rsidRDefault="006F5231" w:rsidP="00BE607E">
            <w:pPr>
              <w:rPr>
                <w:lang w:val="en-US"/>
              </w:rPr>
            </w:pPr>
            <w:r w:rsidRPr="009A6C25">
              <w:rPr>
                <w:lang w:val="en-US"/>
              </w:rPr>
              <w:t>n</w:t>
            </w:r>
          </w:p>
        </w:tc>
        <w:tc>
          <w:tcPr>
            <w:tcW w:w="1367" w:type="dxa"/>
            <w:shd w:val="clear" w:color="auto" w:fill="E0E0E0"/>
          </w:tcPr>
          <w:p w:rsidR="006F5231" w:rsidRPr="009A6C25" w:rsidRDefault="006F5231" w:rsidP="00BE607E">
            <w:pPr>
              <w:rPr>
                <w:lang w:val="en-US"/>
              </w:rPr>
            </w:pPr>
            <w:r w:rsidRPr="009A6C25">
              <w:rPr>
                <w:lang w:val="en-US"/>
              </w:rPr>
              <w:t>f</w:t>
            </w:r>
          </w:p>
        </w:tc>
        <w:tc>
          <w:tcPr>
            <w:tcW w:w="1367" w:type="dxa"/>
            <w:shd w:val="clear" w:color="auto" w:fill="E0E0E0"/>
          </w:tcPr>
          <w:p w:rsidR="006F5231" w:rsidRPr="009A6C25" w:rsidRDefault="006F5231" w:rsidP="00BE607E">
            <w:pPr>
              <w:rPr>
                <w:lang w:val="en-US"/>
              </w:rPr>
            </w:pPr>
            <w:r w:rsidRPr="009A6C25">
              <w:rPr>
                <w:lang w:val="en-US"/>
              </w:rPr>
              <w:t>Pitch</w:t>
            </w:r>
          </w:p>
        </w:tc>
      </w:tr>
      <w:tr w:rsidR="006F5231" w:rsidRPr="009A6C25" w:rsidTr="005763F3">
        <w:trPr>
          <w:jc w:val="center"/>
        </w:trPr>
        <w:tc>
          <w:tcPr>
            <w:tcW w:w="1298" w:type="dxa"/>
            <w:vAlign w:val="center"/>
          </w:tcPr>
          <w:p w:rsidR="006F5231" w:rsidRPr="009A6C25" w:rsidRDefault="006F5231" w:rsidP="00BE607E">
            <w:pPr>
              <w:rPr>
                <w:lang w:val="en-US"/>
              </w:rPr>
            </w:pPr>
            <w:r w:rsidRPr="009A6C25">
              <w:rPr>
                <w:lang w:val="en-US"/>
              </w:rPr>
              <w:t>a</w:t>
            </w:r>
          </w:p>
        </w:tc>
        <w:tc>
          <w:tcPr>
            <w:tcW w:w="1367" w:type="dxa"/>
            <w:vAlign w:val="center"/>
          </w:tcPr>
          <w:p w:rsidR="006F5231" w:rsidRPr="009A6C25" w:rsidRDefault="006F5231" w:rsidP="00BE607E">
            <w:pPr>
              <w:rPr>
                <w:lang w:val="en-US"/>
              </w:rPr>
            </w:pPr>
            <w:r w:rsidRPr="009A6C25">
              <w:rPr>
                <w:lang w:val="en-US"/>
              </w:rPr>
              <w:t>-26</w:t>
            </w:r>
          </w:p>
        </w:tc>
        <w:tc>
          <w:tcPr>
            <w:tcW w:w="1367" w:type="dxa"/>
          </w:tcPr>
          <w:p w:rsidR="006F5231" w:rsidRPr="009A6C25" w:rsidRDefault="006F5231" w:rsidP="00BE607E">
            <w:pPr>
              <w:rPr>
                <w:lang w:val="en-US"/>
              </w:rPr>
            </w:pPr>
            <w:r w:rsidRPr="009A6C25">
              <w:rPr>
                <w:lang w:val="en-US"/>
              </w:rPr>
              <w:t xml:space="preserve">98 </w:t>
            </w:r>
            <w:r w:rsidR="00925DC6" w:rsidRPr="009A6C25">
              <w:rPr>
                <w:lang w:val="en-US"/>
              </w:rPr>
              <w:t>Hz</w:t>
            </w:r>
          </w:p>
        </w:tc>
        <w:tc>
          <w:tcPr>
            <w:tcW w:w="1367" w:type="dxa"/>
          </w:tcPr>
          <w:p w:rsidR="006F5231" w:rsidRPr="009A6C25" w:rsidRDefault="006F5231" w:rsidP="00BE607E">
            <w:pPr>
              <w:rPr>
                <w:lang w:val="en-US"/>
              </w:rPr>
            </w:pPr>
            <w:r w:rsidRPr="009A6C25">
              <w:rPr>
                <w:lang w:val="en-US"/>
              </w:rPr>
              <w:t>G1</w:t>
            </w:r>
          </w:p>
        </w:tc>
      </w:tr>
      <w:tr w:rsidR="006F5231" w:rsidRPr="009A6C25" w:rsidTr="005763F3">
        <w:trPr>
          <w:jc w:val="center"/>
        </w:trPr>
        <w:tc>
          <w:tcPr>
            <w:tcW w:w="1298" w:type="dxa"/>
            <w:vAlign w:val="center"/>
          </w:tcPr>
          <w:p w:rsidR="006F5231" w:rsidRPr="009A6C25" w:rsidRDefault="006F5231" w:rsidP="00BE607E">
            <w:pPr>
              <w:rPr>
                <w:lang w:val="en-US"/>
              </w:rPr>
            </w:pPr>
            <w:r w:rsidRPr="009A6C25">
              <w:rPr>
                <w:lang w:val="en-US"/>
              </w:rPr>
              <w:t>n</w:t>
            </w:r>
          </w:p>
        </w:tc>
        <w:tc>
          <w:tcPr>
            <w:tcW w:w="1367" w:type="dxa"/>
            <w:vAlign w:val="center"/>
          </w:tcPr>
          <w:p w:rsidR="006F5231" w:rsidRPr="009A6C25" w:rsidRDefault="006F5231" w:rsidP="00BE607E">
            <w:pPr>
              <w:rPr>
                <w:lang w:val="en-US"/>
              </w:rPr>
            </w:pPr>
            <w:r w:rsidRPr="009A6C25">
              <w:rPr>
                <w:lang w:val="en-US"/>
              </w:rPr>
              <w:t>0</w:t>
            </w:r>
          </w:p>
        </w:tc>
        <w:tc>
          <w:tcPr>
            <w:tcW w:w="1367" w:type="dxa"/>
          </w:tcPr>
          <w:p w:rsidR="006F5231" w:rsidRPr="009A6C25" w:rsidRDefault="006F5231" w:rsidP="00BE607E">
            <w:pPr>
              <w:rPr>
                <w:lang w:val="en-US"/>
              </w:rPr>
            </w:pPr>
            <w:r w:rsidRPr="009A6C25">
              <w:rPr>
                <w:lang w:val="en-US"/>
              </w:rPr>
              <w:t>440 Hz</w:t>
            </w:r>
          </w:p>
        </w:tc>
        <w:tc>
          <w:tcPr>
            <w:tcW w:w="1367" w:type="dxa"/>
          </w:tcPr>
          <w:p w:rsidR="006F5231" w:rsidRPr="009A6C25" w:rsidRDefault="006F5231" w:rsidP="00BE607E">
            <w:pPr>
              <w:rPr>
                <w:lang w:val="en-US"/>
              </w:rPr>
            </w:pPr>
            <w:r w:rsidRPr="009A6C25">
              <w:rPr>
                <w:lang w:val="en-US"/>
              </w:rPr>
              <w:t>A4</w:t>
            </w:r>
          </w:p>
        </w:tc>
      </w:tr>
      <w:tr w:rsidR="006F5231" w:rsidRPr="009A6C25" w:rsidTr="005763F3">
        <w:trPr>
          <w:jc w:val="center"/>
        </w:trPr>
        <w:tc>
          <w:tcPr>
            <w:tcW w:w="1298" w:type="dxa"/>
            <w:vAlign w:val="center"/>
          </w:tcPr>
          <w:p w:rsidR="006F5231" w:rsidRPr="009A6C25" w:rsidRDefault="006F5231" w:rsidP="00BE607E">
            <w:pPr>
              <w:rPr>
                <w:lang w:val="en-US"/>
              </w:rPr>
            </w:pPr>
            <w:r w:rsidRPr="009A6C25">
              <w:rPr>
                <w:lang w:val="en-US"/>
              </w:rPr>
              <w:t>Z</w:t>
            </w:r>
          </w:p>
        </w:tc>
        <w:tc>
          <w:tcPr>
            <w:tcW w:w="1367" w:type="dxa"/>
            <w:vAlign w:val="center"/>
          </w:tcPr>
          <w:p w:rsidR="006F5231" w:rsidRPr="009A6C25" w:rsidRDefault="006F5231" w:rsidP="00BE607E">
            <w:pPr>
              <w:rPr>
                <w:lang w:val="en-US"/>
              </w:rPr>
            </w:pPr>
            <w:r w:rsidRPr="009A6C25">
              <w:rPr>
                <w:lang w:val="en-US"/>
              </w:rPr>
              <w:t>25</w:t>
            </w:r>
          </w:p>
        </w:tc>
        <w:tc>
          <w:tcPr>
            <w:tcW w:w="1367" w:type="dxa"/>
          </w:tcPr>
          <w:p w:rsidR="006F5231" w:rsidRPr="009A6C25" w:rsidRDefault="006F5231" w:rsidP="00BE607E">
            <w:pPr>
              <w:rPr>
                <w:lang w:val="en-US"/>
              </w:rPr>
            </w:pPr>
            <w:r w:rsidRPr="009A6C25">
              <w:rPr>
                <w:lang w:val="en-US"/>
              </w:rPr>
              <w:t>1864 Hz</w:t>
            </w:r>
          </w:p>
        </w:tc>
        <w:tc>
          <w:tcPr>
            <w:tcW w:w="1367" w:type="dxa"/>
          </w:tcPr>
          <w:p w:rsidR="006F5231" w:rsidRPr="009A6C25" w:rsidRDefault="006F5231" w:rsidP="00BE607E">
            <w:pPr>
              <w:rPr>
                <w:lang w:val="en-US"/>
              </w:rPr>
            </w:pPr>
            <w:r w:rsidRPr="009A6C25">
              <w:rPr>
                <w:lang w:val="en-US"/>
              </w:rPr>
              <w:t>A#6</w:t>
            </w:r>
          </w:p>
        </w:tc>
      </w:tr>
    </w:tbl>
    <w:p w:rsidR="006F5231" w:rsidRPr="009A6C25" w:rsidRDefault="006F5231" w:rsidP="00992C86">
      <w:pPr>
        <w:pStyle w:val="Tabulka"/>
        <w:rPr>
          <w:lang w:val="en-US"/>
        </w:rPr>
      </w:pPr>
      <w:r w:rsidRPr="009A6C25">
        <w:rPr>
          <w:lang w:val="en-US"/>
        </w:rPr>
        <w:t>Basic frequency range of MusicString</w:t>
      </w:r>
    </w:p>
    <w:p w:rsidR="00925DC6" w:rsidRPr="009A6C25" w:rsidRDefault="006F5231" w:rsidP="00850859">
      <w:pPr>
        <w:rPr>
          <w:lang w:val="en-US"/>
        </w:rPr>
      </w:pPr>
      <w:r w:rsidRPr="009A6C25">
        <w:rPr>
          <w:lang w:val="en-US"/>
        </w:rPr>
        <w:t xml:space="preserve">This range can be further extended by a shift statement, which allows the composer to shift the range of whole alphabet to a different </w:t>
      </w:r>
      <w:r w:rsidR="00925DC6" w:rsidRPr="009A6C25">
        <w:rPr>
          <w:lang w:val="en-US"/>
        </w:rPr>
        <w:t>scale, both up and down, using ampersand in combination with alphabet letter. Shifting frequency range needs to be done only once and is valid for all subs</w:t>
      </w:r>
      <w:r w:rsidR="00925DC6" w:rsidRPr="009A6C25">
        <w:rPr>
          <w:lang w:val="en-US"/>
        </w:rPr>
        <w:t>e</w:t>
      </w:r>
      <w:r w:rsidR="00CC4931" w:rsidRPr="009A6C25">
        <w:rPr>
          <w:lang w:val="en-US"/>
        </w:rPr>
        <w:t>quent tones. Using this, the</w:t>
      </w:r>
      <w:r w:rsidR="00925DC6" w:rsidRPr="009A6C25">
        <w:rPr>
          <w:lang w:val="en-US"/>
        </w:rPr>
        <w:t xml:space="preserve"> dynamic range has following minimal and maximal pitches.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272"/>
        <w:gridCol w:w="1330"/>
        <w:gridCol w:w="1281"/>
        <w:gridCol w:w="1312"/>
        <w:gridCol w:w="1328"/>
        <w:gridCol w:w="1330"/>
        <w:gridCol w:w="1331"/>
      </w:tblGrid>
      <w:tr w:rsidR="00925DC6" w:rsidRPr="009A6C25" w:rsidTr="00925DC6">
        <w:trPr>
          <w:jc w:val="center"/>
        </w:trPr>
        <w:tc>
          <w:tcPr>
            <w:tcW w:w="1272" w:type="dxa"/>
            <w:shd w:val="clear" w:color="auto" w:fill="E0E0E0"/>
            <w:vAlign w:val="center"/>
          </w:tcPr>
          <w:p w:rsidR="00925DC6" w:rsidRPr="009A6C25" w:rsidRDefault="00925DC6" w:rsidP="00BE607E">
            <w:pPr>
              <w:rPr>
                <w:lang w:val="en-US"/>
              </w:rPr>
            </w:pPr>
            <w:r w:rsidRPr="009A6C25">
              <w:rPr>
                <w:lang w:val="en-US"/>
              </w:rPr>
              <w:t xml:space="preserve"> Letter</w:t>
            </w:r>
          </w:p>
        </w:tc>
        <w:tc>
          <w:tcPr>
            <w:tcW w:w="1330" w:type="dxa"/>
            <w:shd w:val="clear" w:color="auto" w:fill="E0E0E0"/>
          </w:tcPr>
          <w:p w:rsidR="00925DC6" w:rsidRPr="009A6C25" w:rsidRDefault="00925DC6" w:rsidP="00BE607E">
            <w:pPr>
              <w:rPr>
                <w:lang w:val="en-US"/>
              </w:rPr>
            </w:pPr>
            <w:r w:rsidRPr="009A6C25">
              <w:rPr>
                <w:lang w:val="en-US"/>
              </w:rPr>
              <w:t>Shift</w:t>
            </w:r>
          </w:p>
        </w:tc>
        <w:tc>
          <w:tcPr>
            <w:tcW w:w="1281" w:type="dxa"/>
            <w:shd w:val="clear" w:color="auto" w:fill="E0E0E0"/>
          </w:tcPr>
          <w:p w:rsidR="00925DC6" w:rsidRPr="009A6C25" w:rsidRDefault="00925DC6" w:rsidP="00BE607E">
            <w:pPr>
              <w:rPr>
                <w:lang w:val="en-US"/>
              </w:rPr>
            </w:pPr>
            <w:r w:rsidRPr="009A6C25">
              <w:rPr>
                <w:lang w:val="en-US"/>
              </w:rPr>
              <w:t>n</w:t>
            </w:r>
          </w:p>
        </w:tc>
        <w:tc>
          <w:tcPr>
            <w:tcW w:w="1312" w:type="dxa"/>
            <w:shd w:val="clear" w:color="auto" w:fill="E0E0E0"/>
          </w:tcPr>
          <w:p w:rsidR="00925DC6" w:rsidRPr="009A6C25" w:rsidRDefault="00925DC6" w:rsidP="00BE607E">
            <w:pPr>
              <w:rPr>
                <w:lang w:val="en-US"/>
              </w:rPr>
            </w:pPr>
            <w:r w:rsidRPr="009A6C25">
              <w:rPr>
                <w:lang w:val="en-US"/>
              </w:rPr>
              <w:t>m</w:t>
            </w:r>
          </w:p>
        </w:tc>
        <w:tc>
          <w:tcPr>
            <w:tcW w:w="1328" w:type="dxa"/>
            <w:shd w:val="clear" w:color="auto" w:fill="E0E0E0"/>
            <w:vAlign w:val="center"/>
          </w:tcPr>
          <w:p w:rsidR="00925DC6" w:rsidRPr="009A6C25" w:rsidRDefault="00925DC6" w:rsidP="00BE607E">
            <w:pPr>
              <w:rPr>
                <w:lang w:val="en-US"/>
              </w:rPr>
            </w:pPr>
            <w:r w:rsidRPr="009A6C25">
              <w:rPr>
                <w:lang w:val="en-US"/>
              </w:rPr>
              <w:t>n+m</w:t>
            </w:r>
          </w:p>
        </w:tc>
        <w:tc>
          <w:tcPr>
            <w:tcW w:w="1330" w:type="dxa"/>
            <w:shd w:val="clear" w:color="auto" w:fill="E0E0E0"/>
          </w:tcPr>
          <w:p w:rsidR="00925DC6" w:rsidRPr="009A6C25" w:rsidRDefault="00925DC6" w:rsidP="00BE607E">
            <w:pPr>
              <w:rPr>
                <w:lang w:val="en-US"/>
              </w:rPr>
            </w:pPr>
            <w:r w:rsidRPr="009A6C25">
              <w:rPr>
                <w:lang w:val="en-US"/>
              </w:rPr>
              <w:t>f</w:t>
            </w:r>
          </w:p>
        </w:tc>
        <w:tc>
          <w:tcPr>
            <w:tcW w:w="1331" w:type="dxa"/>
            <w:shd w:val="clear" w:color="auto" w:fill="E0E0E0"/>
          </w:tcPr>
          <w:p w:rsidR="00925DC6" w:rsidRPr="009A6C25" w:rsidRDefault="00925DC6" w:rsidP="00BE607E">
            <w:pPr>
              <w:rPr>
                <w:lang w:val="en-US"/>
              </w:rPr>
            </w:pPr>
            <w:r w:rsidRPr="009A6C25">
              <w:rPr>
                <w:lang w:val="en-US"/>
              </w:rPr>
              <w:t>Pitch</w:t>
            </w:r>
          </w:p>
        </w:tc>
      </w:tr>
      <w:tr w:rsidR="00925DC6" w:rsidRPr="009A6C25" w:rsidTr="00925DC6">
        <w:trPr>
          <w:jc w:val="center"/>
        </w:trPr>
        <w:tc>
          <w:tcPr>
            <w:tcW w:w="1272" w:type="dxa"/>
            <w:vAlign w:val="center"/>
          </w:tcPr>
          <w:p w:rsidR="00925DC6" w:rsidRPr="009A6C25" w:rsidRDefault="00925DC6" w:rsidP="00BE607E">
            <w:pPr>
              <w:rPr>
                <w:lang w:val="en-US"/>
              </w:rPr>
            </w:pPr>
            <w:r w:rsidRPr="009A6C25">
              <w:rPr>
                <w:lang w:val="en-US"/>
              </w:rPr>
              <w:t>a</w:t>
            </w:r>
          </w:p>
        </w:tc>
        <w:tc>
          <w:tcPr>
            <w:tcW w:w="1330" w:type="dxa"/>
          </w:tcPr>
          <w:p w:rsidR="00925DC6" w:rsidRPr="009A6C25" w:rsidRDefault="00925DC6" w:rsidP="00BE607E">
            <w:pPr>
              <w:rPr>
                <w:lang w:val="en-US"/>
              </w:rPr>
            </w:pPr>
            <w:r w:rsidRPr="009A6C25">
              <w:rPr>
                <w:lang w:val="en-US"/>
              </w:rPr>
              <w:t>&amp;-a</w:t>
            </w:r>
          </w:p>
        </w:tc>
        <w:tc>
          <w:tcPr>
            <w:tcW w:w="1281" w:type="dxa"/>
          </w:tcPr>
          <w:p w:rsidR="00925DC6" w:rsidRPr="009A6C25" w:rsidRDefault="00925DC6" w:rsidP="00BE607E">
            <w:pPr>
              <w:rPr>
                <w:lang w:val="en-US"/>
              </w:rPr>
            </w:pPr>
            <w:r w:rsidRPr="009A6C25">
              <w:rPr>
                <w:lang w:val="en-US"/>
              </w:rPr>
              <w:t>-26</w:t>
            </w:r>
          </w:p>
        </w:tc>
        <w:tc>
          <w:tcPr>
            <w:tcW w:w="1312" w:type="dxa"/>
          </w:tcPr>
          <w:p w:rsidR="00925DC6" w:rsidRPr="009A6C25" w:rsidRDefault="00925DC6" w:rsidP="00BE607E">
            <w:pPr>
              <w:rPr>
                <w:lang w:val="en-US"/>
              </w:rPr>
            </w:pPr>
            <w:r w:rsidRPr="009A6C25">
              <w:rPr>
                <w:lang w:val="en-US"/>
              </w:rPr>
              <w:t>-53</w:t>
            </w:r>
          </w:p>
        </w:tc>
        <w:tc>
          <w:tcPr>
            <w:tcW w:w="1328" w:type="dxa"/>
            <w:vAlign w:val="center"/>
          </w:tcPr>
          <w:p w:rsidR="00925DC6" w:rsidRPr="009A6C25" w:rsidRDefault="00925DC6" w:rsidP="00BE607E">
            <w:pPr>
              <w:rPr>
                <w:lang w:val="en-US"/>
              </w:rPr>
            </w:pPr>
            <w:r w:rsidRPr="009A6C25">
              <w:rPr>
                <w:lang w:val="en-US"/>
              </w:rPr>
              <w:t>-79</w:t>
            </w:r>
          </w:p>
        </w:tc>
        <w:tc>
          <w:tcPr>
            <w:tcW w:w="1330" w:type="dxa"/>
          </w:tcPr>
          <w:p w:rsidR="00925DC6" w:rsidRPr="009A6C25" w:rsidRDefault="00925DC6" w:rsidP="00BE607E">
            <w:pPr>
              <w:rPr>
                <w:lang w:val="en-US"/>
              </w:rPr>
            </w:pPr>
            <w:r w:rsidRPr="009A6C25">
              <w:rPr>
                <w:lang w:val="en-US"/>
              </w:rPr>
              <w:t>4,59 Hz</w:t>
            </w:r>
          </w:p>
        </w:tc>
        <w:tc>
          <w:tcPr>
            <w:tcW w:w="1331" w:type="dxa"/>
          </w:tcPr>
          <w:p w:rsidR="00925DC6" w:rsidRPr="009A6C25" w:rsidRDefault="00925DC6" w:rsidP="00BE607E">
            <w:pPr>
              <w:rPr>
                <w:lang w:val="en-US"/>
              </w:rPr>
            </w:pPr>
            <w:r w:rsidRPr="009A6C25">
              <w:rPr>
                <w:lang w:val="en-US"/>
              </w:rPr>
              <w:t>D-3</w:t>
            </w:r>
          </w:p>
        </w:tc>
      </w:tr>
      <w:tr w:rsidR="00925DC6" w:rsidRPr="009A6C25" w:rsidTr="00925DC6">
        <w:trPr>
          <w:jc w:val="center"/>
        </w:trPr>
        <w:tc>
          <w:tcPr>
            <w:tcW w:w="1272" w:type="dxa"/>
            <w:vAlign w:val="center"/>
          </w:tcPr>
          <w:p w:rsidR="00925DC6" w:rsidRPr="009A6C25" w:rsidRDefault="00925DC6" w:rsidP="00BE607E">
            <w:pPr>
              <w:rPr>
                <w:lang w:val="en-US"/>
              </w:rPr>
            </w:pPr>
            <w:r w:rsidRPr="009A6C25">
              <w:rPr>
                <w:lang w:val="en-US"/>
              </w:rPr>
              <w:t>Z</w:t>
            </w:r>
          </w:p>
        </w:tc>
        <w:tc>
          <w:tcPr>
            <w:tcW w:w="1330" w:type="dxa"/>
          </w:tcPr>
          <w:p w:rsidR="00925DC6" w:rsidRPr="009A6C25" w:rsidRDefault="00925DC6" w:rsidP="00BE607E">
            <w:pPr>
              <w:rPr>
                <w:lang w:val="en-US"/>
              </w:rPr>
            </w:pPr>
            <w:r w:rsidRPr="009A6C25">
              <w:rPr>
                <w:lang w:val="en-US"/>
              </w:rPr>
              <w:t>&amp;+Z</w:t>
            </w:r>
          </w:p>
        </w:tc>
        <w:tc>
          <w:tcPr>
            <w:tcW w:w="1281" w:type="dxa"/>
          </w:tcPr>
          <w:p w:rsidR="00925DC6" w:rsidRPr="009A6C25" w:rsidRDefault="00925DC6" w:rsidP="00BE607E">
            <w:pPr>
              <w:rPr>
                <w:lang w:val="en-US"/>
              </w:rPr>
            </w:pPr>
            <w:r w:rsidRPr="009A6C25">
              <w:rPr>
                <w:lang w:val="en-US"/>
              </w:rPr>
              <w:t>25</w:t>
            </w:r>
          </w:p>
        </w:tc>
        <w:tc>
          <w:tcPr>
            <w:tcW w:w="1312" w:type="dxa"/>
          </w:tcPr>
          <w:p w:rsidR="00925DC6" w:rsidRPr="009A6C25" w:rsidRDefault="00925DC6" w:rsidP="00BE607E">
            <w:pPr>
              <w:rPr>
                <w:lang w:val="en-US"/>
              </w:rPr>
            </w:pPr>
            <w:r w:rsidRPr="009A6C25">
              <w:rPr>
                <w:lang w:val="en-US"/>
              </w:rPr>
              <w:t>51</w:t>
            </w:r>
          </w:p>
        </w:tc>
        <w:tc>
          <w:tcPr>
            <w:tcW w:w="1328" w:type="dxa"/>
            <w:vAlign w:val="center"/>
          </w:tcPr>
          <w:p w:rsidR="00925DC6" w:rsidRPr="009A6C25" w:rsidRDefault="00925DC6" w:rsidP="00BE607E">
            <w:pPr>
              <w:rPr>
                <w:lang w:val="en-US"/>
              </w:rPr>
            </w:pPr>
            <w:r w:rsidRPr="009A6C25">
              <w:rPr>
                <w:lang w:val="en-US"/>
              </w:rPr>
              <w:t>76</w:t>
            </w:r>
          </w:p>
        </w:tc>
        <w:tc>
          <w:tcPr>
            <w:tcW w:w="1330" w:type="dxa"/>
          </w:tcPr>
          <w:p w:rsidR="00925DC6" w:rsidRPr="009A6C25" w:rsidRDefault="00925DC6" w:rsidP="00BE607E">
            <w:pPr>
              <w:rPr>
                <w:lang w:val="en-US"/>
              </w:rPr>
            </w:pPr>
            <w:r w:rsidRPr="009A6C25">
              <w:rPr>
                <w:lang w:val="en-US"/>
              </w:rPr>
              <w:t>35479 Hz</w:t>
            </w:r>
          </w:p>
        </w:tc>
        <w:tc>
          <w:tcPr>
            <w:tcW w:w="1331" w:type="dxa"/>
          </w:tcPr>
          <w:p w:rsidR="00925DC6" w:rsidRPr="009A6C25" w:rsidRDefault="00925DC6" w:rsidP="00BE607E">
            <w:pPr>
              <w:rPr>
                <w:lang w:val="en-US"/>
              </w:rPr>
            </w:pPr>
            <w:r w:rsidRPr="009A6C25">
              <w:rPr>
                <w:lang w:val="en-US"/>
              </w:rPr>
              <w:t>C#11</w:t>
            </w:r>
          </w:p>
        </w:tc>
      </w:tr>
    </w:tbl>
    <w:p w:rsidR="00925DC6" w:rsidRPr="009A6C25" w:rsidRDefault="00925DC6" w:rsidP="00925DC6">
      <w:pPr>
        <w:pStyle w:val="Tabulka"/>
        <w:rPr>
          <w:lang w:val="en-US"/>
        </w:rPr>
      </w:pPr>
      <w:r w:rsidRPr="009A6C25">
        <w:rPr>
          <w:lang w:val="en-US"/>
        </w:rPr>
        <w:t>Dynamic frequency range of MusicString</w:t>
      </w:r>
    </w:p>
    <w:p w:rsidR="00925DC6" w:rsidRPr="009A6C25" w:rsidRDefault="00CC4931" w:rsidP="00925DC6">
      <w:pPr>
        <w:rPr>
          <w:lang w:val="en-US"/>
        </w:rPr>
      </w:pPr>
      <w:r w:rsidRPr="009A6C25">
        <w:rPr>
          <w:lang w:val="en-US"/>
        </w:rPr>
        <w:t xml:space="preserve">Similarly to frequency, tone duration must be calculated in seconds. In modern musical notation, duration is represented by different symbols, however it has simple mathematical basis. We need to know the tempo in beats per minute, which most commonly determines how many quarter notes are there per minute. Using tempo, which is 120 bpm by default in MusicString but can be changed, we can calculate duration in seconds of the quarter note and then calculate longer notes by multiplying by two and shorter by dividing by two. </w:t>
      </w:r>
      <w:r w:rsidR="000F3524" w:rsidRPr="009A6C25">
        <w:rPr>
          <w:lang w:val="en-US"/>
        </w:rPr>
        <w:t>By using all decimal digits with “5” being the quarter note, duration is calculated using equation (2)</w:t>
      </w:r>
      <w:r w:rsidR="00992C86">
        <w:rPr>
          <w:lang w:val="en-US"/>
        </w:rPr>
        <w:t xml:space="preserve"> [1]</w:t>
      </w:r>
      <w:r w:rsidR="000F3524" w:rsidRPr="009A6C25">
        <w:rPr>
          <w:lang w:val="en-US"/>
        </w:rPr>
        <w:t>.</w:t>
      </w:r>
    </w:p>
    <w:p w:rsidR="000F3524" w:rsidRPr="009A6C25" w:rsidRDefault="000F3524" w:rsidP="000F3524">
      <w:pPr>
        <w:jc w:val="center"/>
        <w:rPr>
          <w:szCs w:val="22"/>
          <w:lang w:val="en-US"/>
        </w:rPr>
      </w:pPr>
      <m:oMath>
        <m:r>
          <w:rPr>
            <w:rFonts w:ascii="Cambria Math" w:hAnsi="Cambria Math"/>
            <w:szCs w:val="22"/>
            <w:lang w:val="en-US"/>
          </w:rPr>
          <m:t>t=</m:t>
        </m:r>
        <m:sSup>
          <m:sSupPr>
            <m:ctrlPr>
              <w:rPr>
                <w:rFonts w:ascii="Cambria Math" w:hAnsi="Cambria Math"/>
                <w:i/>
                <w:szCs w:val="22"/>
                <w:lang w:val="en-US"/>
              </w:rPr>
            </m:ctrlPr>
          </m:sSupPr>
          <m:e>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bpm</m:t>
                    </m:r>
                  </m:num>
                  <m:den>
                    <m:r>
                      <w:rPr>
                        <w:rFonts w:ascii="Cambria Math" w:hAnsi="Cambria Math"/>
                        <w:szCs w:val="22"/>
                        <w:lang w:val="en-US"/>
                      </w:rPr>
                      <m:t>60</m:t>
                    </m:r>
                  </m:den>
                </m:f>
              </m:e>
            </m:d>
          </m:e>
          <m:sup>
            <m:r>
              <w:rPr>
                <w:rFonts w:ascii="Cambria Math" w:hAnsi="Cambria Math"/>
                <w:szCs w:val="22"/>
                <w:lang w:val="en-US"/>
              </w:rPr>
              <m:t>-1</m:t>
            </m:r>
          </m:sup>
        </m:sSup>
        <m:r>
          <w:rPr>
            <w:rFonts w:ascii="Cambria Math" w:hAnsi="Cambria Math"/>
            <w:szCs w:val="22"/>
            <w:lang w:val="en-US"/>
          </w:rPr>
          <m:t>*</m:t>
        </m:r>
        <m:sSup>
          <m:sSupPr>
            <m:ctrlPr>
              <w:rPr>
                <w:rFonts w:ascii="Cambria Math" w:hAnsi="Cambria Math"/>
                <w:i/>
                <w:szCs w:val="22"/>
                <w:lang w:val="en-US"/>
              </w:rPr>
            </m:ctrlPr>
          </m:sSupPr>
          <m:e>
            <m:r>
              <w:rPr>
                <w:rFonts w:ascii="Cambria Math" w:hAnsi="Cambria Math"/>
                <w:szCs w:val="22"/>
                <w:lang w:val="en-US"/>
              </w:rPr>
              <m:t>2</m:t>
            </m:r>
          </m:e>
          <m:sup>
            <m:r>
              <w:rPr>
                <w:rFonts w:ascii="Cambria Math" w:hAnsi="Cambria Math"/>
                <w:szCs w:val="22"/>
                <w:lang w:val="en-US"/>
              </w:rPr>
              <m:t>digit-5</m:t>
            </m:r>
          </m:sup>
        </m:sSup>
        <m:r>
          <w:rPr>
            <w:rFonts w:ascii="Cambria Math" w:hAnsi="Cambria Math"/>
            <w:szCs w:val="22"/>
            <w:lang w:val="en-US"/>
          </w:rPr>
          <m:t xml:space="preserve"> </m:t>
        </m:r>
        <m:d>
          <m:dPr>
            <m:begChr m:val="["/>
            <m:endChr m:val="]"/>
            <m:ctrlPr>
              <w:rPr>
                <w:rFonts w:ascii="Cambria Math" w:hAnsi="Cambria Math"/>
                <w:i/>
                <w:szCs w:val="22"/>
                <w:lang w:val="en-US"/>
              </w:rPr>
            </m:ctrlPr>
          </m:dPr>
          <m:e>
            <m:r>
              <w:rPr>
                <w:rFonts w:ascii="Cambria Math" w:hAnsi="Cambria Math"/>
                <w:szCs w:val="22"/>
                <w:lang w:val="en-US"/>
              </w:rPr>
              <m:t>Hz</m:t>
            </m:r>
          </m:e>
        </m:d>
      </m:oMath>
      <w:r w:rsidRPr="009A6C25">
        <w:rPr>
          <w:szCs w:val="22"/>
          <w:lang w:val="en-US"/>
        </w:rPr>
        <w:tab/>
      </w:r>
      <w:r w:rsidRPr="009A6C25">
        <w:rPr>
          <w:szCs w:val="22"/>
          <w:lang w:val="en-US"/>
        </w:rPr>
        <w:tab/>
        <w:t>(2)</w:t>
      </w:r>
    </w:p>
    <w:p w:rsidR="00E71A33" w:rsidRPr="009A6C25" w:rsidRDefault="00E71A33" w:rsidP="00E71A33">
      <w:pPr>
        <w:jc w:val="left"/>
        <w:rPr>
          <w:szCs w:val="22"/>
          <w:lang w:val="en-US"/>
        </w:rPr>
      </w:pPr>
      <w:r w:rsidRPr="009A6C25">
        <w:rPr>
          <w:lang w:val="en-US"/>
        </w:rPr>
        <w:t>MusicString additionally supports altering the currently set duration using a ratio, where the current duration is multiplied by given ratio, or by using the dot notation,</w:t>
      </w:r>
      <w:r w:rsidR="00A31F85" w:rsidRPr="009A6C25">
        <w:rPr>
          <w:lang w:val="en-US"/>
        </w:rPr>
        <w:t xml:space="preserve"> by specifying number of dots as in modern music notation, where each dot adds duration of a half of the current note to the overall duration.</w:t>
      </w:r>
      <w:bookmarkStart w:id="0" w:name="_GoBack"/>
      <w:bookmarkEnd w:id="0"/>
    </w:p>
    <w:p w:rsidR="006F5231" w:rsidRPr="009A6C25" w:rsidRDefault="00FD6082" w:rsidP="00925DC6">
      <w:pPr>
        <w:pStyle w:val="Nadpis1"/>
        <w:rPr>
          <w:lang w:val="en-US"/>
        </w:rPr>
      </w:pPr>
      <w:r w:rsidRPr="009A6C25">
        <w:rPr>
          <w:lang w:val="en-US"/>
        </w:rPr>
        <w:t>control statements</w:t>
      </w:r>
    </w:p>
    <w:p w:rsidR="00FD6082" w:rsidRPr="009A6C25" w:rsidRDefault="00FD6082" w:rsidP="00FD6082">
      <w:pPr>
        <w:rPr>
          <w:lang w:val="en-US"/>
        </w:rPr>
      </w:pPr>
      <w:r w:rsidRPr="009A6C25">
        <w:rPr>
          <w:lang w:val="en-US"/>
        </w:rPr>
        <w:t>MusicString supports several control statements that simplify composing, shorten resulting string or add new functions.</w:t>
      </w:r>
    </w:p>
    <w:p w:rsidR="00FD6082" w:rsidRPr="009A6C25" w:rsidRDefault="00FD6082" w:rsidP="00FD6082">
      <w:pPr>
        <w:pStyle w:val="Nadpis2"/>
        <w:rPr>
          <w:lang w:val="en-US"/>
        </w:rPr>
      </w:pPr>
      <w:r w:rsidRPr="009A6C25">
        <w:rPr>
          <w:lang w:val="en-US"/>
        </w:rPr>
        <w:t>forking – from chords to channels</w:t>
      </w:r>
    </w:p>
    <w:p w:rsidR="00CD3549" w:rsidRDefault="00A31F85" w:rsidP="00CD3549">
      <w:pPr>
        <w:rPr>
          <w:lang w:val="en-US"/>
        </w:rPr>
      </w:pPr>
      <w:r w:rsidRPr="009A6C25">
        <w:rPr>
          <w:lang w:val="en-US"/>
        </w:rPr>
        <w:t xml:space="preserve">Because most music frequently </w:t>
      </w:r>
      <w:r w:rsidR="009D08FA" w:rsidRPr="009A6C25">
        <w:rPr>
          <w:lang w:val="en-US"/>
        </w:rPr>
        <w:t>uses more than one tone at once, MusicString provides a way to fork one sequence of tones into multiple independent ones, using parentheses with multiple s</w:t>
      </w:r>
      <w:r w:rsidR="009D08FA" w:rsidRPr="009A6C25">
        <w:rPr>
          <w:lang w:val="en-US"/>
        </w:rPr>
        <w:t>e</w:t>
      </w:r>
      <w:r w:rsidR="009D08FA" w:rsidRPr="009A6C25">
        <w:rPr>
          <w:lang w:val="en-US"/>
        </w:rPr>
        <w:t>quences separated by commas. Once such statement is encountered, all sequences start playing at once. They can be as short as</w:t>
      </w:r>
      <w:r w:rsidR="00CD5BED" w:rsidRPr="009A6C25">
        <w:rPr>
          <w:lang w:val="en-US"/>
        </w:rPr>
        <w:t xml:space="preserve"> a </w:t>
      </w:r>
      <w:r w:rsidR="00FD6082" w:rsidRPr="009A6C25">
        <w:rPr>
          <w:lang w:val="en-US"/>
        </w:rPr>
        <w:t>single tone or longer, working as separate parallel channels. B</w:t>
      </w:r>
      <w:r w:rsidR="00FD6082" w:rsidRPr="009A6C25">
        <w:rPr>
          <w:lang w:val="en-US"/>
        </w:rPr>
        <w:t>e</w:t>
      </w:r>
      <w:r w:rsidR="00FD6082" w:rsidRPr="009A6C25">
        <w:rPr>
          <w:lang w:val="en-US"/>
        </w:rPr>
        <w:t>cause sequence can contain any valid MusicString statement, it is possible to combine various pitches, durations and also use multiple instruments and instrument sets.</w:t>
      </w:r>
    </w:p>
    <w:p w:rsidR="00FD6082" w:rsidRPr="009A6C25" w:rsidRDefault="00FD6082" w:rsidP="00CD3549">
      <w:pPr>
        <w:pStyle w:val="Nadpis2"/>
        <w:rPr>
          <w:lang w:val="en-US"/>
        </w:rPr>
      </w:pPr>
      <w:r w:rsidRPr="009A6C25">
        <w:rPr>
          <w:lang w:val="en-US"/>
        </w:rPr>
        <w:t>loops</w:t>
      </w:r>
    </w:p>
    <w:p w:rsidR="00FD6082" w:rsidRPr="009A6C25" w:rsidRDefault="00FD6082" w:rsidP="00CD3549">
      <w:pPr>
        <w:rPr>
          <w:lang w:val="en-US"/>
        </w:rPr>
      </w:pPr>
      <w:r w:rsidRPr="009A6C25">
        <w:rPr>
          <w:lang w:val="en-US"/>
        </w:rPr>
        <w:t>Using square brackets, composer can repeat same sequence using a specified number of times, u</w:t>
      </w:r>
      <w:r w:rsidRPr="009A6C25">
        <w:rPr>
          <w:lang w:val="en-US"/>
        </w:rPr>
        <w:t>s</w:t>
      </w:r>
      <w:r w:rsidRPr="009A6C25">
        <w:rPr>
          <w:lang w:val="en-US"/>
        </w:rPr>
        <w:t>ing an integer at the end of the statement.</w:t>
      </w:r>
      <w:r w:rsidR="00CD3549">
        <w:rPr>
          <w:lang w:val="en-US"/>
        </w:rPr>
        <w:t xml:space="preserve"> </w:t>
      </w:r>
      <w:r w:rsidRPr="009A6C25">
        <w:rPr>
          <w:lang w:val="en-US"/>
        </w:rPr>
        <w:t xml:space="preserve">In case he needs to repeat portion of a sequence without </w:t>
      </w:r>
      <w:r w:rsidRPr="009A6C25">
        <w:rPr>
          <w:lang w:val="en-US"/>
        </w:rPr>
        <w:lastRenderedPageBreak/>
        <w:t xml:space="preserve">knowing the number of repeats, </w:t>
      </w:r>
      <w:r w:rsidR="00FC757C" w:rsidRPr="009A6C25">
        <w:rPr>
          <w:lang w:val="en-US"/>
        </w:rPr>
        <w:t>infinite loop can be used. Such loop can be given a name, which can be later used to stop this loop from other channel. This way, composer can have a portion of sequence loop, providing a background rhythm for another part of the composition, stopping it a</w:t>
      </w:r>
      <w:r w:rsidR="00FC757C" w:rsidRPr="009A6C25">
        <w:rPr>
          <w:lang w:val="en-US"/>
        </w:rPr>
        <w:t>u</w:t>
      </w:r>
      <w:r w:rsidR="00FC757C" w:rsidRPr="009A6C25">
        <w:rPr>
          <w:lang w:val="en-US"/>
        </w:rPr>
        <w:t>tomatically once it finishes playing.</w:t>
      </w:r>
    </w:p>
    <w:p w:rsidR="00BA47AF" w:rsidRPr="009A6C25" w:rsidRDefault="00BA47AF" w:rsidP="00BA47AF">
      <w:pPr>
        <w:pStyle w:val="Nadpis2"/>
        <w:rPr>
          <w:lang w:val="en-US"/>
        </w:rPr>
      </w:pPr>
      <w:r w:rsidRPr="009A6C25">
        <w:rPr>
          <w:lang w:val="en-US"/>
        </w:rPr>
        <w:t>subroutines</w:t>
      </w:r>
    </w:p>
    <w:p w:rsidR="00BA47AF" w:rsidRPr="009A6C25" w:rsidRDefault="00BA47AF" w:rsidP="00BA47AF">
      <w:pPr>
        <w:rPr>
          <w:lang w:val="en-US"/>
        </w:rPr>
      </w:pPr>
      <w:r w:rsidRPr="009A6C25">
        <w:rPr>
          <w:lang w:val="en-US"/>
        </w:rPr>
        <w:t>A portion of the sequence can be repeated at several different places in the composition</w:t>
      </w:r>
      <w:r w:rsidR="00992C86">
        <w:rPr>
          <w:lang w:val="en-US"/>
        </w:rPr>
        <w:t>.</w:t>
      </w:r>
      <w:r w:rsidRPr="009A6C25">
        <w:rPr>
          <w:lang w:val="en-US"/>
        </w:rPr>
        <w:t xml:space="preserve"> </w:t>
      </w:r>
      <w:r w:rsidR="00992C86">
        <w:rPr>
          <w:lang w:val="en-US"/>
        </w:rPr>
        <w:t>Because this can’t be solved with loops, i</w:t>
      </w:r>
      <w:r w:rsidRPr="009A6C25">
        <w:rPr>
          <w:lang w:val="en-US"/>
        </w:rPr>
        <w:t>nstead, it’s possible to predefine a subroutine with a simple name, which can be used to play the sequence repeatedly. In combination with support for arguments, a</w:t>
      </w:r>
      <w:r w:rsidRPr="009A6C25">
        <w:rPr>
          <w:lang w:val="en-US"/>
        </w:rPr>
        <w:t>d</w:t>
      </w:r>
      <w:r w:rsidRPr="009A6C25">
        <w:rPr>
          <w:lang w:val="en-US"/>
        </w:rPr>
        <w:t>ditional tones can be inserted at any place as well as control statements which can modify the pr</w:t>
      </w:r>
      <w:r w:rsidRPr="009A6C25">
        <w:rPr>
          <w:lang w:val="en-US"/>
        </w:rPr>
        <w:t>e</w:t>
      </w:r>
      <w:r w:rsidRPr="009A6C25">
        <w:rPr>
          <w:lang w:val="en-US"/>
        </w:rPr>
        <w:t>defined sequence.</w:t>
      </w:r>
    </w:p>
    <w:p w:rsidR="00BA47AF" w:rsidRPr="009A6C25" w:rsidRDefault="00BA47AF" w:rsidP="00BA47AF">
      <w:pPr>
        <w:pStyle w:val="Nadpis2"/>
        <w:rPr>
          <w:lang w:val="en-US"/>
        </w:rPr>
      </w:pPr>
      <w:r w:rsidRPr="009A6C25">
        <w:rPr>
          <w:lang w:val="en-US"/>
        </w:rPr>
        <w:t>instrument set</w:t>
      </w:r>
    </w:p>
    <w:p w:rsidR="00BA47AF" w:rsidRPr="009A6C25" w:rsidRDefault="00BA47AF" w:rsidP="00BA47AF">
      <w:pPr>
        <w:rPr>
          <w:lang w:val="en-US"/>
        </w:rPr>
      </w:pPr>
      <w:r w:rsidRPr="009A6C25">
        <w:rPr>
          <w:lang w:val="en-US"/>
        </w:rPr>
        <w:t>MusicString provides support for six different instruments by default, however it can be further e</w:t>
      </w:r>
      <w:r w:rsidRPr="009A6C25">
        <w:rPr>
          <w:lang w:val="en-US"/>
        </w:rPr>
        <w:t>x</w:t>
      </w:r>
      <w:r w:rsidRPr="009A6C25">
        <w:rPr>
          <w:lang w:val="en-US"/>
        </w:rPr>
        <w:t xml:space="preserve">tended with so-called instrument sets – packages that replace the six </w:t>
      </w:r>
      <w:r w:rsidR="00F72B08" w:rsidRPr="009A6C25">
        <w:rPr>
          <w:lang w:val="en-US"/>
        </w:rPr>
        <w:t xml:space="preserve">instruments with different sounds. The sound can be generated from audio samples or </w:t>
      </w:r>
      <w:r w:rsidR="008F3429" w:rsidRPr="009A6C25">
        <w:rPr>
          <w:lang w:val="en-US"/>
        </w:rPr>
        <w:t>using a</w:t>
      </w:r>
      <w:r w:rsidR="003A7DC4" w:rsidRPr="009A6C25">
        <w:rPr>
          <w:lang w:val="en-US"/>
        </w:rPr>
        <w:t xml:space="preserve"> function </w:t>
      </w:r>
      <w:r w:rsidR="003A7DC4" w:rsidRPr="009A6C25">
        <w:rPr>
          <w:i/>
          <w:lang w:val="en-US"/>
        </w:rPr>
        <w:t xml:space="preserve">y = f(x) </w:t>
      </w:r>
      <w:r w:rsidR="003A7DC4" w:rsidRPr="009A6C25">
        <w:rPr>
          <w:lang w:val="en-US"/>
        </w:rPr>
        <w:t xml:space="preserve">that will be used to calculate individual samples. </w:t>
      </w:r>
      <w:r w:rsidR="008F3429" w:rsidRPr="009A6C25">
        <w:rPr>
          <w:lang w:val="en-US"/>
        </w:rPr>
        <w:t>In combinations with forking, it is possible to use a different instrument set for each channels and because the number of channels is theoretically unlimited (practically limited only by memory and processing power), MusicString is capable of using</w:t>
      </w:r>
      <w:r w:rsidR="00B03A22" w:rsidRPr="009A6C25">
        <w:rPr>
          <w:lang w:val="en-US"/>
        </w:rPr>
        <w:t xml:space="preserve"> the</w:t>
      </w:r>
      <w:r w:rsidR="00B03A22" w:rsidRPr="009A6C25">
        <w:rPr>
          <w:lang w:val="en-US"/>
        </w:rPr>
        <w:t>o</w:t>
      </w:r>
      <w:r w:rsidR="00B03A22" w:rsidRPr="009A6C25">
        <w:rPr>
          <w:lang w:val="en-US"/>
        </w:rPr>
        <w:t>retically</w:t>
      </w:r>
      <w:r w:rsidR="008F3429" w:rsidRPr="009A6C25">
        <w:rPr>
          <w:lang w:val="en-US"/>
        </w:rPr>
        <w:t xml:space="preserve"> unlimited</w:t>
      </w:r>
      <w:r w:rsidR="00B03A22" w:rsidRPr="009A6C25">
        <w:rPr>
          <w:lang w:val="en-US"/>
        </w:rPr>
        <w:t xml:space="preserve"> number of instruments in a single composition.</w:t>
      </w:r>
    </w:p>
    <w:p w:rsidR="00B03A22" w:rsidRPr="009A6C25" w:rsidRDefault="00B03A22" w:rsidP="00B03A22">
      <w:pPr>
        <w:pStyle w:val="Nadpis1"/>
        <w:rPr>
          <w:lang w:val="en-US"/>
        </w:rPr>
      </w:pPr>
      <w:r w:rsidRPr="009A6C25">
        <w:rPr>
          <w:lang w:val="en-US"/>
        </w:rPr>
        <w:t>Toolset</w:t>
      </w:r>
    </w:p>
    <w:p w:rsidR="00CD3549" w:rsidRDefault="00B03A22" w:rsidP="00B03A22">
      <w:pPr>
        <w:rPr>
          <w:lang w:val="en-US"/>
        </w:rPr>
      </w:pPr>
      <w:r w:rsidRPr="009A6C25">
        <w:rPr>
          <w:lang w:val="en-US"/>
        </w:rPr>
        <w:t>Several software projects are part of the official MusicString implementation. At the core is the MusicString compiler, which is divided into two major parts. MusicString parser, which takes care of parsing the code and generating a linear series of tones, called MusicList, which is similar to machine code – a series of instructions that specify when should a new tone start playing and what are its properties. Second part is the audio synthesis engine, which takes MusicList as an input and produces raw audio data that can be copied into buffer and played in real time or stored in an audio file. However, additional modules can be written, so that MusicList can be transformed into variety of other formats, such as MIDI or module files, without having to worry about MusicString syntax and parsing, thus simplifying development of extensions.</w:t>
      </w:r>
    </w:p>
    <w:p w:rsidR="00B03A22" w:rsidRPr="009A6C25" w:rsidRDefault="00B03A22" w:rsidP="00B03A22">
      <w:pPr>
        <w:rPr>
          <w:lang w:val="en-US"/>
        </w:rPr>
      </w:pPr>
      <w:r w:rsidRPr="009A6C25">
        <w:rPr>
          <w:lang w:val="en-US"/>
        </w:rPr>
        <w:t>MusicString compiler is written in Standard C++ with use of only standard libraries, which allows it to be compiled for variety of platforms</w:t>
      </w:r>
      <w:r w:rsidR="009A6C25" w:rsidRPr="009A6C25">
        <w:rPr>
          <w:lang w:val="en-US"/>
        </w:rPr>
        <w:t>, at the time of writing of this paper, MusicString compiler works on contemporary versions of Windows, Linux and Mac OS X.</w:t>
      </w:r>
    </w:p>
    <w:p w:rsidR="009A6C25" w:rsidRPr="009A6C25" w:rsidRDefault="009A6C25" w:rsidP="00B03A22">
      <w:pPr>
        <w:rPr>
          <w:lang w:val="en-US"/>
        </w:rPr>
      </w:pPr>
      <w:r w:rsidRPr="009A6C25">
        <w:rPr>
          <w:lang w:val="en-US"/>
        </w:rPr>
        <w:t>Second project is Visual MusicString, an IDE for the MusicString language. It provides easy to use interface and various tools that simplify writing, debugging and playing of MusicString. Visual MusicString is written in Standard C++ as well, with addition of Qt extensions and uses Qt SDK for real-time playing and GUI features. Thanks to the usage of a multiplatform library, Visual M</w:t>
      </w:r>
      <w:r w:rsidRPr="009A6C25">
        <w:rPr>
          <w:lang w:val="en-US"/>
        </w:rPr>
        <w:t>u</w:t>
      </w:r>
      <w:r w:rsidRPr="009A6C25">
        <w:rPr>
          <w:lang w:val="en-US"/>
        </w:rPr>
        <w:t>sicString is currently available also for Windows, Linux and Mac OS X.</w:t>
      </w:r>
      <w:r w:rsidR="006B3F33">
        <w:rPr>
          <w:lang w:val="en-US"/>
        </w:rPr>
        <w:t xml:space="preserve"> Versions for mobile d</w:t>
      </w:r>
      <w:r w:rsidR="006B3F33">
        <w:rPr>
          <w:lang w:val="en-US"/>
        </w:rPr>
        <w:t>e</w:t>
      </w:r>
      <w:r w:rsidR="006B3F33">
        <w:rPr>
          <w:lang w:val="en-US"/>
        </w:rPr>
        <w:t>vices and integration with web browsers is currently in progress.</w:t>
      </w:r>
    </w:p>
    <w:p w:rsidR="009A6C25" w:rsidRPr="009A6C25" w:rsidRDefault="009A6C25" w:rsidP="009A6C25">
      <w:pPr>
        <w:pStyle w:val="Nadpis1"/>
        <w:rPr>
          <w:lang w:val="en-US"/>
        </w:rPr>
      </w:pPr>
      <w:r w:rsidRPr="009A6C25">
        <w:rPr>
          <w:lang w:val="en-US"/>
        </w:rPr>
        <w:t>conclusion</w:t>
      </w:r>
    </w:p>
    <w:p w:rsidR="009A6C25" w:rsidRPr="009A6C25" w:rsidRDefault="009A6C25" w:rsidP="009A6C25">
      <w:pPr>
        <w:rPr>
          <w:lang w:val="en-US"/>
        </w:rPr>
      </w:pPr>
      <w:r w:rsidRPr="009A6C25">
        <w:rPr>
          <w:lang w:val="en-US"/>
        </w:rPr>
        <w:t>MusicString implements an important subset of modern music notation with support for multiple channels and instruments and allows simple sharing via text based media thanks to succinct, but still human readable syntax.</w:t>
      </w:r>
    </w:p>
    <w:p w:rsidR="009A6C25" w:rsidRDefault="00992C86" w:rsidP="009A6C25">
      <w:pPr>
        <w:pStyle w:val="Header-references"/>
        <w:rPr>
          <w:lang w:val="en-US"/>
        </w:rPr>
      </w:pPr>
      <w:r>
        <w:rPr>
          <w:lang w:val="en-US"/>
        </w:rPr>
        <w:t>reference</w:t>
      </w:r>
    </w:p>
    <w:p w:rsidR="006B3F33" w:rsidRPr="006B3F33" w:rsidRDefault="00992C86" w:rsidP="006B3F33">
      <w:pPr>
        <w:pStyle w:val="Citaceliteratura"/>
        <w:rPr>
          <w:lang w:val="en-US"/>
        </w:rPr>
      </w:pPr>
      <w:r>
        <w:rPr>
          <w:lang w:val="en-US"/>
        </w:rPr>
        <w:t xml:space="preserve">Nattiez, </w:t>
      </w:r>
      <w:r w:rsidR="00CA6916">
        <w:rPr>
          <w:lang w:val="en-US"/>
        </w:rPr>
        <w:t>J. J.</w:t>
      </w:r>
      <w:r w:rsidR="006B3F33" w:rsidRPr="006B3F33">
        <w:rPr>
          <w:lang w:val="en-US"/>
        </w:rPr>
        <w:t>: Music and Discourse: Toward a Semiology of Music, Princeton University Press, 1990, ISBN 0691027145</w:t>
      </w:r>
    </w:p>
    <w:sectPr w:rsidR="006B3F33" w:rsidRPr="006B3F33" w:rsidSect="008A40C9">
      <w:pgSz w:w="11906" w:h="16838"/>
      <w:pgMar w:top="1418" w:right="1418" w:bottom="181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725"/>
    <w:multiLevelType w:val="multilevel"/>
    <w:tmpl w:val="6332E1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
    <w:nsid w:val="02511B82"/>
    <w:multiLevelType w:val="multilevel"/>
    <w:tmpl w:val="71BEF86C"/>
    <w:lvl w:ilvl="0">
      <w:start w:val="1"/>
      <w:numFmt w:val="decimal"/>
      <w:lvlText w:val="Obrázek %1:"/>
      <w:lvlJc w:val="left"/>
      <w:pPr>
        <w:tabs>
          <w:tab w:val="num" w:pos="397"/>
        </w:tabs>
        <w:ind w:left="284" w:firstLine="0"/>
      </w:pPr>
      <w:rPr>
        <w:rFonts w:ascii="Times New Roman" w:hAnsi="Times New Roman" w:hint="default"/>
        <w:b/>
        <w:i w:val="0"/>
        <w:sz w:val="24"/>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
    <w:nsid w:val="060A6704"/>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E23AAF"/>
    <w:multiLevelType w:val="multilevel"/>
    <w:tmpl w:val="D07809BA"/>
    <w:lvl w:ilvl="0">
      <w:start w:val="1"/>
      <w:numFmt w:val="decimal"/>
      <w:lvlText w:val="[%1]"/>
      <w:lvlJc w:val="left"/>
      <w:pPr>
        <w:tabs>
          <w:tab w:val="num" w:pos="1004"/>
        </w:tabs>
        <w:ind w:left="1004" w:hanging="360"/>
      </w:pPr>
      <w:rPr>
        <w:rFonts w:hint="default"/>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4">
    <w:nsid w:val="182A2F47"/>
    <w:multiLevelType w:val="multilevel"/>
    <w:tmpl w:val="04050023"/>
    <w:lvl w:ilvl="0">
      <w:start w:val="1"/>
      <w:numFmt w:val="upperRoman"/>
      <w:lvlText w:val="Článek %1."/>
      <w:lvlJc w:val="left"/>
      <w:pPr>
        <w:tabs>
          <w:tab w:val="num" w:pos="2160"/>
        </w:tabs>
        <w:ind w:left="0" w:firstLine="0"/>
      </w:pPr>
    </w:lvl>
    <w:lvl w:ilvl="1">
      <w:start w:val="1"/>
      <w:numFmt w:val="decimalZero"/>
      <w:isLgl/>
      <w:lvlText w:val="Oddíl %1.%2"/>
      <w:lvlJc w:val="left"/>
      <w:pPr>
        <w:tabs>
          <w:tab w:val="num" w:pos="18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2A675AC0"/>
    <w:multiLevelType w:val="hybridMultilevel"/>
    <w:tmpl w:val="A6188EBE"/>
    <w:lvl w:ilvl="0" w:tplc="18501C14">
      <w:start w:val="1"/>
      <w:numFmt w:val="decimal"/>
      <w:pStyle w:val="Obrzek"/>
      <w:lvlText w:val="Obrázek %1:"/>
      <w:lvlJc w:val="left"/>
      <w:pPr>
        <w:tabs>
          <w:tab w:val="num" w:pos="0"/>
        </w:tabs>
        <w:ind w:left="0" w:firstLine="0"/>
      </w:pPr>
      <w:rPr>
        <w:rFonts w:ascii="Times New Roman" w:hAnsi="Times New Roman" w:hint="default"/>
        <w:b/>
        <w:i w:val="0"/>
        <w:sz w:val="24"/>
      </w:rPr>
    </w:lvl>
    <w:lvl w:ilvl="1" w:tplc="04050019" w:tentative="1">
      <w:start w:val="1"/>
      <w:numFmt w:val="lowerLetter"/>
      <w:lvlText w:val="%2."/>
      <w:lvlJc w:val="left"/>
      <w:pPr>
        <w:tabs>
          <w:tab w:val="num" w:pos="1724"/>
        </w:tabs>
        <w:ind w:left="1724" w:hanging="360"/>
      </w:pPr>
    </w:lvl>
    <w:lvl w:ilvl="2" w:tplc="0405001B" w:tentative="1">
      <w:start w:val="1"/>
      <w:numFmt w:val="lowerRoman"/>
      <w:lvlText w:val="%3."/>
      <w:lvlJc w:val="right"/>
      <w:pPr>
        <w:tabs>
          <w:tab w:val="num" w:pos="2444"/>
        </w:tabs>
        <w:ind w:left="2444" w:hanging="180"/>
      </w:pPr>
    </w:lvl>
    <w:lvl w:ilvl="3" w:tplc="0405000F" w:tentative="1">
      <w:start w:val="1"/>
      <w:numFmt w:val="decimal"/>
      <w:lvlText w:val="%4."/>
      <w:lvlJc w:val="left"/>
      <w:pPr>
        <w:tabs>
          <w:tab w:val="num" w:pos="3164"/>
        </w:tabs>
        <w:ind w:left="3164" w:hanging="360"/>
      </w:pPr>
    </w:lvl>
    <w:lvl w:ilvl="4" w:tplc="04050019" w:tentative="1">
      <w:start w:val="1"/>
      <w:numFmt w:val="lowerLetter"/>
      <w:lvlText w:val="%5."/>
      <w:lvlJc w:val="left"/>
      <w:pPr>
        <w:tabs>
          <w:tab w:val="num" w:pos="3884"/>
        </w:tabs>
        <w:ind w:left="3884" w:hanging="360"/>
      </w:pPr>
    </w:lvl>
    <w:lvl w:ilvl="5" w:tplc="0405001B" w:tentative="1">
      <w:start w:val="1"/>
      <w:numFmt w:val="lowerRoman"/>
      <w:lvlText w:val="%6."/>
      <w:lvlJc w:val="right"/>
      <w:pPr>
        <w:tabs>
          <w:tab w:val="num" w:pos="4604"/>
        </w:tabs>
        <w:ind w:left="4604" w:hanging="180"/>
      </w:pPr>
    </w:lvl>
    <w:lvl w:ilvl="6" w:tplc="0405000F" w:tentative="1">
      <w:start w:val="1"/>
      <w:numFmt w:val="decimal"/>
      <w:lvlText w:val="%7."/>
      <w:lvlJc w:val="left"/>
      <w:pPr>
        <w:tabs>
          <w:tab w:val="num" w:pos="5324"/>
        </w:tabs>
        <w:ind w:left="5324" w:hanging="360"/>
      </w:pPr>
    </w:lvl>
    <w:lvl w:ilvl="7" w:tplc="04050019" w:tentative="1">
      <w:start w:val="1"/>
      <w:numFmt w:val="lowerLetter"/>
      <w:lvlText w:val="%8."/>
      <w:lvlJc w:val="left"/>
      <w:pPr>
        <w:tabs>
          <w:tab w:val="num" w:pos="6044"/>
        </w:tabs>
        <w:ind w:left="6044" w:hanging="360"/>
      </w:pPr>
    </w:lvl>
    <w:lvl w:ilvl="8" w:tplc="0405001B" w:tentative="1">
      <w:start w:val="1"/>
      <w:numFmt w:val="lowerRoman"/>
      <w:lvlText w:val="%9."/>
      <w:lvlJc w:val="right"/>
      <w:pPr>
        <w:tabs>
          <w:tab w:val="num" w:pos="6764"/>
        </w:tabs>
        <w:ind w:left="6764" w:hanging="180"/>
      </w:pPr>
    </w:lvl>
  </w:abstractNum>
  <w:abstractNum w:abstractNumId="6">
    <w:nsid w:val="2CD35FB4"/>
    <w:multiLevelType w:val="hybridMultilevel"/>
    <w:tmpl w:val="38022E1C"/>
    <w:lvl w:ilvl="0" w:tplc="0F8EF562">
      <w:start w:val="1"/>
      <w:numFmt w:val="decimal"/>
      <w:pStyle w:val="Tabulka"/>
      <w:lvlText w:val="Figure %1:"/>
      <w:lvlJc w:val="left"/>
      <w:pPr>
        <w:ind w:left="0" w:firstLine="0"/>
      </w:pPr>
      <w:rPr>
        <w:rFonts w:ascii="Times New Roman" w:hAnsi="Times New Roman" w:hint="default"/>
        <w:b w:val="0"/>
        <w:i w:val="0"/>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nsid w:val="350F351D"/>
    <w:multiLevelType w:val="hybridMultilevel"/>
    <w:tmpl w:val="8F145AE8"/>
    <w:lvl w:ilvl="0" w:tplc="04050005">
      <w:start w:val="1"/>
      <w:numFmt w:val="bullet"/>
      <w:lvlText w:val=""/>
      <w:lvlJc w:val="left"/>
      <w:pPr>
        <w:tabs>
          <w:tab w:val="num" w:pos="1004"/>
        </w:tabs>
        <w:ind w:left="1004" w:hanging="360"/>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8">
    <w:nsid w:val="416C7EBB"/>
    <w:multiLevelType w:val="multilevel"/>
    <w:tmpl w:val="D73472EE"/>
    <w:lvl w:ilvl="0">
      <w:start w:val="1"/>
      <w:numFmt w:val="decimal"/>
      <w:lvlText w:val="[%1]"/>
      <w:lvlJc w:val="left"/>
      <w:pPr>
        <w:tabs>
          <w:tab w:val="num" w:pos="567"/>
        </w:tabs>
        <w:ind w:left="567" w:hanging="283"/>
      </w:pPr>
      <w:rPr>
        <w:rFonts w:hint="default"/>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nsid w:val="478622B8"/>
    <w:multiLevelType w:val="multilevel"/>
    <w:tmpl w:val="69F43906"/>
    <w:lvl w:ilvl="0">
      <w:start w:val="1"/>
      <w:numFmt w:val="decimal"/>
      <w:lvlText w:val="Tabulka %1:"/>
      <w:lvlJc w:val="left"/>
      <w:pPr>
        <w:tabs>
          <w:tab w:val="num" w:pos="720"/>
        </w:tabs>
        <w:ind w:left="72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C16921"/>
    <w:multiLevelType w:val="multilevel"/>
    <w:tmpl w:val="4D24F02C"/>
    <w:lvl w:ilvl="0">
      <w:start w:val="1"/>
      <w:numFmt w:val="decimal"/>
      <w:lvlText w:val="[%1]"/>
      <w:lvlJc w:val="left"/>
      <w:pPr>
        <w:tabs>
          <w:tab w:val="num" w:pos="927"/>
        </w:tabs>
        <w:ind w:left="927" w:hanging="360"/>
      </w:pPr>
      <w:rPr>
        <w:rFonts w:hint="default"/>
      </w:rPr>
    </w:lvl>
    <w:lvl w:ilvl="1">
      <w:start w:val="1"/>
      <w:numFmt w:val="decimal"/>
      <w:lvlText w:val="%1.%2."/>
      <w:lvlJc w:val="left"/>
      <w:pPr>
        <w:tabs>
          <w:tab w:val="num" w:pos="1474"/>
        </w:tabs>
        <w:ind w:left="907" w:hanging="340"/>
      </w:pPr>
      <w:rPr>
        <w:rFonts w:hint="default"/>
      </w:rPr>
    </w:lvl>
    <w:lvl w:ilvl="2">
      <w:start w:val="1"/>
      <w:numFmt w:val="decimal"/>
      <w:lvlText w:val="%1.%2.%3."/>
      <w:lvlJc w:val="left"/>
      <w:pPr>
        <w:tabs>
          <w:tab w:val="num" w:pos="2367"/>
        </w:tabs>
        <w:ind w:left="1791" w:hanging="504"/>
      </w:pPr>
      <w:rPr>
        <w:rFonts w:hint="default"/>
      </w:rPr>
    </w:lvl>
    <w:lvl w:ilvl="3">
      <w:start w:val="1"/>
      <w:numFmt w:val="decimal"/>
      <w:lvlText w:val="%1.%2.%3.%4."/>
      <w:lvlJc w:val="left"/>
      <w:pPr>
        <w:tabs>
          <w:tab w:val="num" w:pos="3087"/>
        </w:tabs>
        <w:ind w:left="2295" w:hanging="648"/>
      </w:pPr>
      <w:rPr>
        <w:rFonts w:hint="default"/>
      </w:rPr>
    </w:lvl>
    <w:lvl w:ilvl="4">
      <w:start w:val="1"/>
      <w:numFmt w:val="decimal"/>
      <w:lvlText w:val="%1.%2.%3.%4.%5."/>
      <w:lvlJc w:val="left"/>
      <w:pPr>
        <w:tabs>
          <w:tab w:val="num" w:pos="3807"/>
        </w:tabs>
        <w:ind w:left="2799" w:hanging="792"/>
      </w:pPr>
      <w:rPr>
        <w:rFonts w:hint="default"/>
      </w:rPr>
    </w:lvl>
    <w:lvl w:ilvl="5">
      <w:start w:val="1"/>
      <w:numFmt w:val="decimal"/>
      <w:lvlText w:val="%1.%2.%3.%4.%5.%6."/>
      <w:lvlJc w:val="left"/>
      <w:pPr>
        <w:tabs>
          <w:tab w:val="num" w:pos="4527"/>
        </w:tabs>
        <w:ind w:left="3303" w:hanging="936"/>
      </w:pPr>
      <w:rPr>
        <w:rFonts w:hint="default"/>
      </w:rPr>
    </w:lvl>
    <w:lvl w:ilvl="6">
      <w:start w:val="1"/>
      <w:numFmt w:val="decimal"/>
      <w:lvlText w:val="%1.%2.%3.%4.%5.%6.%7."/>
      <w:lvlJc w:val="left"/>
      <w:pPr>
        <w:tabs>
          <w:tab w:val="num" w:pos="5247"/>
        </w:tabs>
        <w:ind w:left="3807" w:hanging="1080"/>
      </w:pPr>
      <w:rPr>
        <w:rFonts w:hint="default"/>
      </w:rPr>
    </w:lvl>
    <w:lvl w:ilvl="7">
      <w:start w:val="1"/>
      <w:numFmt w:val="decimal"/>
      <w:lvlText w:val="%1.%2.%3.%4.%5.%6.%7.%8."/>
      <w:lvlJc w:val="left"/>
      <w:pPr>
        <w:tabs>
          <w:tab w:val="num" w:pos="5967"/>
        </w:tabs>
        <w:ind w:left="4311" w:hanging="1224"/>
      </w:pPr>
      <w:rPr>
        <w:rFonts w:hint="default"/>
      </w:rPr>
    </w:lvl>
    <w:lvl w:ilvl="8">
      <w:start w:val="1"/>
      <w:numFmt w:val="decimal"/>
      <w:lvlText w:val="%1.%2.%3.%4.%5.%6.%7.%8.%9."/>
      <w:lvlJc w:val="left"/>
      <w:pPr>
        <w:tabs>
          <w:tab w:val="num" w:pos="6327"/>
        </w:tabs>
        <w:ind w:left="4887" w:hanging="1440"/>
      </w:pPr>
      <w:rPr>
        <w:rFonts w:hint="default"/>
      </w:rPr>
    </w:lvl>
  </w:abstractNum>
  <w:abstractNum w:abstractNumId="11">
    <w:nsid w:val="4DBE45A2"/>
    <w:multiLevelType w:val="multilevel"/>
    <w:tmpl w:val="274005C2"/>
    <w:lvl w:ilvl="0">
      <w:start w:val="1"/>
      <w:numFmt w:val="decimal"/>
      <w:lvlText w:val="Tabulka %1:"/>
      <w:lvlJc w:val="left"/>
      <w:pPr>
        <w:tabs>
          <w:tab w:val="num" w:pos="170"/>
        </w:tabs>
        <w:ind w:left="0" w:firstLine="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4323F4C"/>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5B301AB2"/>
    <w:multiLevelType w:val="multilevel"/>
    <w:tmpl w:val="012AE73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E826FAD"/>
    <w:multiLevelType w:val="singleLevel"/>
    <w:tmpl w:val="012AE734"/>
    <w:lvl w:ilvl="0">
      <w:start w:val="1"/>
      <w:numFmt w:val="decimal"/>
      <w:pStyle w:val="Obsah3"/>
      <w:lvlText w:val="[%1]"/>
      <w:lvlJc w:val="left"/>
      <w:pPr>
        <w:tabs>
          <w:tab w:val="num" w:pos="360"/>
        </w:tabs>
        <w:ind w:left="360" w:hanging="360"/>
      </w:pPr>
    </w:lvl>
  </w:abstractNum>
  <w:abstractNum w:abstractNumId="15">
    <w:nsid w:val="63A8756E"/>
    <w:multiLevelType w:val="multilevel"/>
    <w:tmpl w:val="D0DE7308"/>
    <w:lvl w:ilvl="0">
      <w:start w:val="1"/>
      <w:numFmt w:val="decimal"/>
      <w:lvlText w:val="Tabulka %1:"/>
      <w:lvlJc w:val="left"/>
      <w:pPr>
        <w:tabs>
          <w:tab w:val="num" w:pos="357"/>
        </w:tabs>
        <w:ind w:left="72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A463E9E"/>
    <w:multiLevelType w:val="multilevel"/>
    <w:tmpl w:val="8F145AE8"/>
    <w:lvl w:ilvl="0">
      <w:start w:val="1"/>
      <w:numFmt w:val="bullet"/>
      <w:lvlText w:val=""/>
      <w:lvlJc w:val="left"/>
      <w:pPr>
        <w:tabs>
          <w:tab w:val="num" w:pos="1004"/>
        </w:tabs>
        <w:ind w:left="1004" w:hanging="360"/>
      </w:pPr>
      <w:rPr>
        <w:rFonts w:ascii="Wingdings" w:hAnsi="Wingdings"/>
        <w:sz w:val="24"/>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nsid w:val="74650B4B"/>
    <w:multiLevelType w:val="hybridMultilevel"/>
    <w:tmpl w:val="AA96D134"/>
    <w:lvl w:ilvl="0" w:tplc="32E4DAFC">
      <w:start w:val="1"/>
      <w:numFmt w:val="decimal"/>
      <w:pStyle w:val="Citaceliteratura"/>
      <w:lvlText w:val="[%1]"/>
      <w:lvlJc w:val="left"/>
      <w:pPr>
        <w:tabs>
          <w:tab w:val="num" w:pos="851"/>
        </w:tabs>
        <w:ind w:left="851" w:hanging="567"/>
      </w:pPr>
      <w:rPr>
        <w:rFonts w:hint="default"/>
      </w:rPr>
    </w:lvl>
    <w:lvl w:ilvl="1" w:tplc="04050019" w:tentative="1">
      <w:start w:val="1"/>
      <w:numFmt w:val="lowerLetter"/>
      <w:lvlText w:val="%2."/>
      <w:lvlJc w:val="left"/>
      <w:pPr>
        <w:tabs>
          <w:tab w:val="num" w:pos="1724"/>
        </w:tabs>
        <w:ind w:left="1724" w:hanging="360"/>
      </w:pPr>
    </w:lvl>
    <w:lvl w:ilvl="2" w:tplc="0405001B" w:tentative="1">
      <w:start w:val="1"/>
      <w:numFmt w:val="lowerRoman"/>
      <w:lvlText w:val="%3."/>
      <w:lvlJc w:val="right"/>
      <w:pPr>
        <w:tabs>
          <w:tab w:val="num" w:pos="2444"/>
        </w:tabs>
        <w:ind w:left="2444" w:hanging="180"/>
      </w:pPr>
    </w:lvl>
    <w:lvl w:ilvl="3" w:tplc="0405000F" w:tentative="1">
      <w:start w:val="1"/>
      <w:numFmt w:val="decimal"/>
      <w:lvlText w:val="%4."/>
      <w:lvlJc w:val="left"/>
      <w:pPr>
        <w:tabs>
          <w:tab w:val="num" w:pos="3164"/>
        </w:tabs>
        <w:ind w:left="3164" w:hanging="360"/>
      </w:pPr>
    </w:lvl>
    <w:lvl w:ilvl="4" w:tplc="04050019" w:tentative="1">
      <w:start w:val="1"/>
      <w:numFmt w:val="lowerLetter"/>
      <w:lvlText w:val="%5."/>
      <w:lvlJc w:val="left"/>
      <w:pPr>
        <w:tabs>
          <w:tab w:val="num" w:pos="3884"/>
        </w:tabs>
        <w:ind w:left="3884" w:hanging="360"/>
      </w:pPr>
    </w:lvl>
    <w:lvl w:ilvl="5" w:tplc="0405001B" w:tentative="1">
      <w:start w:val="1"/>
      <w:numFmt w:val="lowerRoman"/>
      <w:lvlText w:val="%6."/>
      <w:lvlJc w:val="right"/>
      <w:pPr>
        <w:tabs>
          <w:tab w:val="num" w:pos="4604"/>
        </w:tabs>
        <w:ind w:left="4604" w:hanging="180"/>
      </w:pPr>
    </w:lvl>
    <w:lvl w:ilvl="6" w:tplc="0405000F" w:tentative="1">
      <w:start w:val="1"/>
      <w:numFmt w:val="decimal"/>
      <w:lvlText w:val="%7."/>
      <w:lvlJc w:val="left"/>
      <w:pPr>
        <w:tabs>
          <w:tab w:val="num" w:pos="5324"/>
        </w:tabs>
        <w:ind w:left="5324" w:hanging="360"/>
      </w:pPr>
    </w:lvl>
    <w:lvl w:ilvl="7" w:tplc="04050019" w:tentative="1">
      <w:start w:val="1"/>
      <w:numFmt w:val="lowerLetter"/>
      <w:lvlText w:val="%8."/>
      <w:lvlJc w:val="left"/>
      <w:pPr>
        <w:tabs>
          <w:tab w:val="num" w:pos="6044"/>
        </w:tabs>
        <w:ind w:left="6044" w:hanging="360"/>
      </w:pPr>
    </w:lvl>
    <w:lvl w:ilvl="8" w:tplc="0405001B" w:tentative="1">
      <w:start w:val="1"/>
      <w:numFmt w:val="lowerRoman"/>
      <w:lvlText w:val="%9."/>
      <w:lvlJc w:val="right"/>
      <w:pPr>
        <w:tabs>
          <w:tab w:val="num" w:pos="6764"/>
        </w:tabs>
        <w:ind w:left="6764" w:hanging="180"/>
      </w:pPr>
    </w:lvl>
  </w:abstractNum>
  <w:abstractNum w:abstractNumId="18">
    <w:nsid w:val="7A543CB2"/>
    <w:multiLevelType w:val="multilevel"/>
    <w:tmpl w:val="CE8A1DD8"/>
    <w:lvl w:ilvl="0">
      <w:start w:val="1"/>
      <w:numFmt w:val="decimal"/>
      <w:pStyle w:val="Nadpis1"/>
      <w:lvlText w:val="%1."/>
      <w:lvlJc w:val="left"/>
      <w:pPr>
        <w:tabs>
          <w:tab w:val="num" w:pos="927"/>
        </w:tabs>
        <w:ind w:left="927" w:hanging="360"/>
      </w:pPr>
      <w:rPr>
        <w:rFonts w:hint="default"/>
      </w:rPr>
    </w:lvl>
    <w:lvl w:ilvl="1">
      <w:start w:val="1"/>
      <w:numFmt w:val="decimal"/>
      <w:pStyle w:val="Nadpis2"/>
      <w:lvlText w:val="%1.%2."/>
      <w:lvlJc w:val="left"/>
      <w:pPr>
        <w:tabs>
          <w:tab w:val="num" w:pos="851"/>
        </w:tabs>
        <w:ind w:left="851" w:hanging="284"/>
      </w:pPr>
      <w:rPr>
        <w:rFonts w:hint="default"/>
      </w:rPr>
    </w:lvl>
    <w:lvl w:ilvl="2">
      <w:start w:val="1"/>
      <w:numFmt w:val="decimal"/>
      <w:lvlText w:val="%1.%2.%3."/>
      <w:lvlJc w:val="left"/>
      <w:pPr>
        <w:tabs>
          <w:tab w:val="num" w:pos="2367"/>
        </w:tabs>
        <w:ind w:left="1791" w:hanging="504"/>
      </w:pPr>
      <w:rPr>
        <w:rFonts w:hint="default"/>
      </w:rPr>
    </w:lvl>
    <w:lvl w:ilvl="3">
      <w:start w:val="1"/>
      <w:numFmt w:val="decimal"/>
      <w:lvlText w:val="%1.%2.%3.%4."/>
      <w:lvlJc w:val="left"/>
      <w:pPr>
        <w:tabs>
          <w:tab w:val="num" w:pos="3087"/>
        </w:tabs>
        <w:ind w:left="2295" w:hanging="648"/>
      </w:pPr>
      <w:rPr>
        <w:rFonts w:hint="default"/>
      </w:rPr>
    </w:lvl>
    <w:lvl w:ilvl="4">
      <w:start w:val="1"/>
      <w:numFmt w:val="decimal"/>
      <w:lvlText w:val="%1.%2.%3.%4.%5."/>
      <w:lvlJc w:val="left"/>
      <w:pPr>
        <w:tabs>
          <w:tab w:val="num" w:pos="3807"/>
        </w:tabs>
        <w:ind w:left="2799" w:hanging="792"/>
      </w:pPr>
      <w:rPr>
        <w:rFonts w:hint="default"/>
      </w:rPr>
    </w:lvl>
    <w:lvl w:ilvl="5">
      <w:start w:val="1"/>
      <w:numFmt w:val="decimal"/>
      <w:lvlText w:val="%1.%2.%3.%4.%5.%6."/>
      <w:lvlJc w:val="left"/>
      <w:pPr>
        <w:tabs>
          <w:tab w:val="num" w:pos="4527"/>
        </w:tabs>
        <w:ind w:left="3303" w:hanging="936"/>
      </w:pPr>
      <w:rPr>
        <w:rFonts w:hint="default"/>
      </w:rPr>
    </w:lvl>
    <w:lvl w:ilvl="6">
      <w:start w:val="1"/>
      <w:numFmt w:val="decimal"/>
      <w:lvlText w:val="%1.%2.%3.%4.%5.%6.%7."/>
      <w:lvlJc w:val="left"/>
      <w:pPr>
        <w:tabs>
          <w:tab w:val="num" w:pos="5247"/>
        </w:tabs>
        <w:ind w:left="3807" w:hanging="1080"/>
      </w:pPr>
      <w:rPr>
        <w:rFonts w:hint="default"/>
      </w:rPr>
    </w:lvl>
    <w:lvl w:ilvl="7">
      <w:start w:val="1"/>
      <w:numFmt w:val="decimal"/>
      <w:lvlText w:val="%1.%2.%3.%4.%5.%6.%7.%8."/>
      <w:lvlJc w:val="left"/>
      <w:pPr>
        <w:tabs>
          <w:tab w:val="num" w:pos="5967"/>
        </w:tabs>
        <w:ind w:left="4311" w:hanging="1224"/>
      </w:pPr>
      <w:rPr>
        <w:rFonts w:hint="default"/>
      </w:rPr>
    </w:lvl>
    <w:lvl w:ilvl="8">
      <w:start w:val="1"/>
      <w:numFmt w:val="decimal"/>
      <w:lvlText w:val="%1.%2.%3.%4.%5.%6.%7.%8.%9."/>
      <w:lvlJc w:val="left"/>
      <w:pPr>
        <w:tabs>
          <w:tab w:val="num" w:pos="6327"/>
        </w:tabs>
        <w:ind w:left="4887" w:hanging="1440"/>
      </w:pPr>
      <w:rPr>
        <w:rFonts w:hint="default"/>
      </w:rPr>
    </w:lvl>
  </w:abstractNum>
  <w:abstractNum w:abstractNumId="19">
    <w:nsid w:val="7B664405"/>
    <w:multiLevelType w:val="singleLevel"/>
    <w:tmpl w:val="12FA7B00"/>
    <w:lvl w:ilvl="0">
      <w:start w:val="1"/>
      <w:numFmt w:val="bullet"/>
      <w:lvlText w:val=""/>
      <w:lvlJc w:val="left"/>
      <w:pPr>
        <w:tabs>
          <w:tab w:val="num" w:pos="567"/>
        </w:tabs>
        <w:ind w:left="567" w:hanging="397"/>
      </w:pPr>
      <w:rPr>
        <w:rFonts w:ascii="Symbol" w:hAnsi="Symbol" w:hint="default"/>
      </w:rPr>
    </w:lvl>
  </w:abstractNum>
  <w:num w:numId="1">
    <w:abstractNumId w:val="0"/>
  </w:num>
  <w:num w:numId="2">
    <w:abstractNumId w:val="18"/>
  </w:num>
  <w:num w:numId="3">
    <w:abstractNumId w:val="10"/>
  </w:num>
  <w:num w:numId="4">
    <w:abstractNumId w:val="12"/>
  </w:num>
  <w:num w:numId="5">
    <w:abstractNumId w:val="2"/>
  </w:num>
  <w:num w:numId="6">
    <w:abstractNumId w:val="4"/>
  </w:num>
  <w:num w:numId="7">
    <w:abstractNumId w:val="6"/>
  </w:num>
  <w:num w:numId="8">
    <w:abstractNumId w:val="9"/>
  </w:num>
  <w:num w:numId="9">
    <w:abstractNumId w:val="15"/>
  </w:num>
  <w:num w:numId="10">
    <w:abstractNumId w:val="11"/>
  </w:num>
  <w:num w:numId="11">
    <w:abstractNumId w:val="19"/>
  </w:num>
  <w:num w:numId="12">
    <w:abstractNumId w:val="7"/>
  </w:num>
  <w:num w:numId="13">
    <w:abstractNumId w:val="5"/>
  </w:num>
  <w:num w:numId="14">
    <w:abstractNumId w:val="1"/>
  </w:num>
  <w:num w:numId="15">
    <w:abstractNumId w:val="16"/>
  </w:num>
  <w:num w:numId="16">
    <w:abstractNumId w:val="14"/>
  </w:num>
  <w:num w:numId="17">
    <w:abstractNumId w:val="13"/>
  </w:num>
  <w:num w:numId="18">
    <w:abstractNumId w:val="17"/>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E0A"/>
    <w:rsid w:val="000427C1"/>
    <w:rsid w:val="00071BD1"/>
    <w:rsid w:val="000C75A9"/>
    <w:rsid w:val="000E5370"/>
    <w:rsid w:val="000F3524"/>
    <w:rsid w:val="000F409B"/>
    <w:rsid w:val="001013F2"/>
    <w:rsid w:val="00117A03"/>
    <w:rsid w:val="001526F7"/>
    <w:rsid w:val="001B1BB5"/>
    <w:rsid w:val="001E7B15"/>
    <w:rsid w:val="001F4ED8"/>
    <w:rsid w:val="0022105D"/>
    <w:rsid w:val="00243E63"/>
    <w:rsid w:val="00262A07"/>
    <w:rsid w:val="002722CC"/>
    <w:rsid w:val="002811F6"/>
    <w:rsid w:val="002C0167"/>
    <w:rsid w:val="002E39F3"/>
    <w:rsid w:val="003738D9"/>
    <w:rsid w:val="003A7DC4"/>
    <w:rsid w:val="003B4CE8"/>
    <w:rsid w:val="003B5BE8"/>
    <w:rsid w:val="00411E7F"/>
    <w:rsid w:val="004428D6"/>
    <w:rsid w:val="00445F57"/>
    <w:rsid w:val="00475882"/>
    <w:rsid w:val="00481B42"/>
    <w:rsid w:val="004B31B2"/>
    <w:rsid w:val="004B38D2"/>
    <w:rsid w:val="004C0B63"/>
    <w:rsid w:val="004C3C70"/>
    <w:rsid w:val="00517719"/>
    <w:rsid w:val="00570ACC"/>
    <w:rsid w:val="005779E1"/>
    <w:rsid w:val="005F23D6"/>
    <w:rsid w:val="00661FAC"/>
    <w:rsid w:val="00662BB5"/>
    <w:rsid w:val="006855A9"/>
    <w:rsid w:val="006B3F33"/>
    <w:rsid w:val="006F5231"/>
    <w:rsid w:val="007566DA"/>
    <w:rsid w:val="007C1B81"/>
    <w:rsid w:val="007D724F"/>
    <w:rsid w:val="00823C99"/>
    <w:rsid w:val="008405C9"/>
    <w:rsid w:val="0084411F"/>
    <w:rsid w:val="00850859"/>
    <w:rsid w:val="00850C42"/>
    <w:rsid w:val="00857E25"/>
    <w:rsid w:val="008645C8"/>
    <w:rsid w:val="008979FB"/>
    <w:rsid w:val="008A40C9"/>
    <w:rsid w:val="008D1318"/>
    <w:rsid w:val="008F3368"/>
    <w:rsid w:val="008F3429"/>
    <w:rsid w:val="009065DB"/>
    <w:rsid w:val="00906F43"/>
    <w:rsid w:val="0092194B"/>
    <w:rsid w:val="00925DC6"/>
    <w:rsid w:val="00951D1B"/>
    <w:rsid w:val="009616F0"/>
    <w:rsid w:val="00987310"/>
    <w:rsid w:val="00992C86"/>
    <w:rsid w:val="009A6C25"/>
    <w:rsid w:val="009B0E98"/>
    <w:rsid w:val="009D08FA"/>
    <w:rsid w:val="009D2249"/>
    <w:rsid w:val="009D44CD"/>
    <w:rsid w:val="00A31F85"/>
    <w:rsid w:val="00A61968"/>
    <w:rsid w:val="00AA4438"/>
    <w:rsid w:val="00AA72BE"/>
    <w:rsid w:val="00AD3DE9"/>
    <w:rsid w:val="00B03A22"/>
    <w:rsid w:val="00B54F80"/>
    <w:rsid w:val="00BA47AF"/>
    <w:rsid w:val="00BD5DF5"/>
    <w:rsid w:val="00C445A9"/>
    <w:rsid w:val="00C82CFF"/>
    <w:rsid w:val="00C875DF"/>
    <w:rsid w:val="00CA00F8"/>
    <w:rsid w:val="00CA6916"/>
    <w:rsid w:val="00CC4931"/>
    <w:rsid w:val="00CD3549"/>
    <w:rsid w:val="00CD5BED"/>
    <w:rsid w:val="00E0711E"/>
    <w:rsid w:val="00E17416"/>
    <w:rsid w:val="00E5462B"/>
    <w:rsid w:val="00E71A33"/>
    <w:rsid w:val="00EB138F"/>
    <w:rsid w:val="00EB33EE"/>
    <w:rsid w:val="00EB6C42"/>
    <w:rsid w:val="00EF2E9B"/>
    <w:rsid w:val="00F0049A"/>
    <w:rsid w:val="00F557CB"/>
    <w:rsid w:val="00F63FC7"/>
    <w:rsid w:val="00F72B08"/>
    <w:rsid w:val="00FB0C84"/>
    <w:rsid w:val="00FC757C"/>
    <w:rsid w:val="00FD6082"/>
    <w:rsid w:val="00FE0E0A"/>
    <w:rsid w:val="00FF23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locked="0" w:qFormat="1"/>
    <w:lsdException w:name="Title" w:qFormat="1"/>
    <w:lsdException w:name="Default Paragraph Font" w:locked="0"/>
    <w:lsdException w:name="Subtitle" w:qFormat="1"/>
    <w:lsdException w:name="Strong" w:qFormat="1"/>
    <w:lsdException w:name="Emphasis" w:qFormat="1"/>
    <w:lsdException w:name="HTML Top of Form" w:locked="0"/>
    <w:lsdException w:name="HTML Bottom of Form" w:locked="0"/>
    <w:lsdException w:name="Normal (Web)" w:locked="0"/>
    <w:lsdException w:name="Normal Table" w:locked="0"/>
    <w:lsdException w:name="No List" w:locked="0"/>
    <w:lsdException w:name="Outline List 2"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n">
    <w:name w:val="Normal"/>
    <w:qFormat/>
    <w:rsid w:val="000F3524"/>
    <w:pPr>
      <w:spacing w:after="120"/>
      <w:ind w:left="284"/>
      <w:jc w:val="both"/>
    </w:pPr>
    <w:rPr>
      <w:sz w:val="22"/>
      <w:szCs w:val="24"/>
    </w:rPr>
  </w:style>
  <w:style w:type="paragraph" w:styleId="Nadpis1">
    <w:name w:val="heading 1"/>
    <w:basedOn w:val="Normln"/>
    <w:next w:val="Normln"/>
    <w:qFormat/>
    <w:rsid w:val="00E0711E"/>
    <w:pPr>
      <w:keepNext/>
      <w:numPr>
        <w:numId w:val="2"/>
      </w:numPr>
      <w:tabs>
        <w:tab w:val="clear" w:pos="927"/>
        <w:tab w:val="left" w:pos="284"/>
      </w:tabs>
      <w:spacing w:before="360"/>
      <w:ind w:left="357" w:hanging="357"/>
      <w:outlineLvl w:val="0"/>
    </w:pPr>
    <w:rPr>
      <w:rFonts w:cs="Arial"/>
      <w:b/>
      <w:bCs/>
      <w:caps/>
      <w:kern w:val="32"/>
      <w:szCs w:val="32"/>
    </w:rPr>
  </w:style>
  <w:style w:type="paragraph" w:styleId="Nadpis2">
    <w:name w:val="heading 2"/>
    <w:basedOn w:val="Normln"/>
    <w:next w:val="Normln"/>
    <w:qFormat/>
    <w:rsid w:val="00BD5DF5"/>
    <w:pPr>
      <w:keepNext/>
      <w:numPr>
        <w:ilvl w:val="1"/>
        <w:numId w:val="2"/>
      </w:numPr>
      <w:tabs>
        <w:tab w:val="left" w:pos="851"/>
      </w:tabs>
      <w:spacing w:before="240"/>
      <w:ind w:left="568"/>
      <w:outlineLvl w:val="1"/>
    </w:pPr>
    <w:rPr>
      <w:rFonts w:cs="Arial"/>
      <w:b/>
      <w:bCs/>
      <w:iCs/>
      <w:smallCaps/>
      <w:szCs w:val="28"/>
    </w:rPr>
  </w:style>
  <w:style w:type="paragraph" w:styleId="Nadpis3">
    <w:name w:val="heading 3"/>
    <w:basedOn w:val="Normln"/>
    <w:next w:val="Normln"/>
    <w:qFormat/>
    <w:locked/>
    <w:rsid w:val="008D1318"/>
    <w:pPr>
      <w:keepNext/>
      <w:spacing w:before="240" w:after="60"/>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ffilation-name">
    <w:name w:val="Affilation - name"/>
    <w:basedOn w:val="Affilation"/>
    <w:rsid w:val="004C3C70"/>
    <w:rPr>
      <w:b/>
      <w:sz w:val="24"/>
    </w:rPr>
  </w:style>
  <w:style w:type="paragraph" w:customStyle="1" w:styleId="Abstract">
    <w:name w:val="Abstract"/>
    <w:basedOn w:val="Normln"/>
    <w:next w:val="Normln"/>
    <w:rsid w:val="00BD5DF5"/>
    <w:pPr>
      <w:spacing w:before="360"/>
    </w:pPr>
  </w:style>
  <w:style w:type="paragraph" w:customStyle="1" w:styleId="Title1">
    <w:name w:val="Title1"/>
    <w:basedOn w:val="Normln"/>
    <w:rsid w:val="008405C9"/>
    <w:pPr>
      <w:spacing w:after="480"/>
      <w:ind w:left="0"/>
      <w:jc w:val="center"/>
    </w:pPr>
    <w:rPr>
      <w:b/>
      <w:caps/>
      <w:sz w:val="32"/>
      <w:szCs w:val="32"/>
    </w:rPr>
  </w:style>
  <w:style w:type="paragraph" w:customStyle="1" w:styleId="Affilation">
    <w:name w:val="Affilation"/>
    <w:basedOn w:val="Normln"/>
    <w:rsid w:val="004C3C70"/>
    <w:pPr>
      <w:ind w:left="0"/>
      <w:jc w:val="center"/>
    </w:pPr>
    <w:rPr>
      <w:sz w:val="18"/>
    </w:rPr>
  </w:style>
  <w:style w:type="paragraph" w:customStyle="1" w:styleId="Affilation-supervisor">
    <w:name w:val="Affilation - supervisor"/>
    <w:basedOn w:val="Affilation"/>
    <w:rsid w:val="00AD3DE9"/>
    <w:pPr>
      <w:spacing w:before="360"/>
    </w:pPr>
    <w:rPr>
      <w:sz w:val="24"/>
    </w:rPr>
  </w:style>
  <w:style w:type="paragraph" w:customStyle="1" w:styleId="Equation">
    <w:name w:val="Equation"/>
    <w:basedOn w:val="Normln"/>
    <w:next w:val="Normln"/>
    <w:rsid w:val="00906F43"/>
    <w:pPr>
      <w:tabs>
        <w:tab w:val="center" w:pos="4536"/>
        <w:tab w:val="left" w:pos="8278"/>
      </w:tabs>
      <w:jc w:val="left"/>
    </w:pPr>
  </w:style>
  <w:style w:type="table" w:styleId="Mkatabulky">
    <w:name w:val="Table Grid"/>
    <w:basedOn w:val="Normlntabulka"/>
    <w:locked/>
    <w:rsid w:val="00AA72BE"/>
    <w:pPr>
      <w:spacing w:before="360" w:after="120"/>
      <w:ind w:left="284"/>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cPr>
      <w:vAlign w:val="center"/>
    </w:tcPr>
  </w:style>
  <w:style w:type="paragraph" w:styleId="Titulek">
    <w:name w:val="caption"/>
    <w:basedOn w:val="Normln"/>
    <w:next w:val="Normln"/>
    <w:qFormat/>
    <w:rsid w:val="00AA72BE"/>
    <w:rPr>
      <w:bCs/>
      <w:sz w:val="20"/>
      <w:szCs w:val="20"/>
    </w:rPr>
  </w:style>
  <w:style w:type="paragraph" w:customStyle="1" w:styleId="Tabulka">
    <w:name w:val="Tabulka"/>
    <w:basedOn w:val="Normln"/>
    <w:next w:val="Normln"/>
    <w:rsid w:val="00A61968"/>
    <w:pPr>
      <w:numPr>
        <w:numId w:val="7"/>
      </w:numPr>
      <w:tabs>
        <w:tab w:val="left" w:pos="284"/>
      </w:tabs>
      <w:spacing w:after="240"/>
      <w:jc w:val="center"/>
    </w:pPr>
  </w:style>
  <w:style w:type="paragraph" w:customStyle="1" w:styleId="Obrzek">
    <w:name w:val="Obrázek"/>
    <w:basedOn w:val="Normln"/>
    <w:next w:val="Normln"/>
    <w:rsid w:val="00A61968"/>
    <w:pPr>
      <w:numPr>
        <w:numId w:val="13"/>
      </w:numPr>
      <w:jc w:val="center"/>
    </w:pPr>
  </w:style>
  <w:style w:type="paragraph" w:styleId="Obsah3">
    <w:name w:val="toc 3"/>
    <w:basedOn w:val="Normln"/>
    <w:next w:val="Normln"/>
    <w:autoRedefine/>
    <w:semiHidden/>
    <w:locked/>
    <w:rsid w:val="00F557CB"/>
    <w:pPr>
      <w:numPr>
        <w:numId w:val="16"/>
      </w:numPr>
      <w:tabs>
        <w:tab w:val="clear" w:pos="360"/>
        <w:tab w:val="left" w:pos="1134"/>
        <w:tab w:val="left" w:pos="1400"/>
        <w:tab w:val="right" w:leader="dot" w:pos="8931"/>
      </w:tabs>
      <w:spacing w:after="0"/>
      <w:ind w:left="680" w:firstLine="0"/>
    </w:pPr>
    <w:rPr>
      <w:noProof/>
      <w:lang w:val="en-GB" w:eastAsia="de-DE"/>
    </w:rPr>
  </w:style>
  <w:style w:type="paragraph" w:customStyle="1" w:styleId="Citaceliteratura">
    <w:name w:val="Citace (literatura)"/>
    <w:basedOn w:val="Normln"/>
    <w:rsid w:val="001F4ED8"/>
    <w:pPr>
      <w:numPr>
        <w:numId w:val="18"/>
      </w:numPr>
    </w:pPr>
  </w:style>
  <w:style w:type="paragraph" w:styleId="Textbubliny">
    <w:name w:val="Balloon Text"/>
    <w:basedOn w:val="Normln"/>
    <w:link w:val="TextbublinyChar"/>
    <w:locked/>
    <w:rsid w:val="00EF2E9B"/>
    <w:pPr>
      <w:spacing w:after="0"/>
    </w:pPr>
    <w:rPr>
      <w:rFonts w:ascii="Tahoma" w:hAnsi="Tahoma"/>
      <w:sz w:val="16"/>
      <w:szCs w:val="16"/>
      <w:lang w:val="x-none" w:eastAsia="x-none"/>
    </w:rPr>
  </w:style>
  <w:style w:type="character" w:customStyle="1" w:styleId="TextbublinyChar">
    <w:name w:val="Text bubliny Char"/>
    <w:link w:val="Textbubliny"/>
    <w:rsid w:val="00EF2E9B"/>
    <w:rPr>
      <w:rFonts w:ascii="Tahoma" w:hAnsi="Tahoma" w:cs="Tahoma"/>
      <w:sz w:val="16"/>
      <w:szCs w:val="16"/>
    </w:rPr>
  </w:style>
  <w:style w:type="paragraph" w:customStyle="1" w:styleId="Keywords">
    <w:name w:val="Keywords"/>
    <w:basedOn w:val="Abstract"/>
    <w:rsid w:val="008D1318"/>
    <w:pPr>
      <w:spacing w:before="0"/>
    </w:pPr>
  </w:style>
  <w:style w:type="paragraph" w:customStyle="1" w:styleId="Header-acknowledgements">
    <w:name w:val="Header - acknowledgements"/>
    <w:basedOn w:val="Abstract"/>
    <w:next w:val="Normln"/>
    <w:qFormat/>
    <w:rsid w:val="008405C9"/>
    <w:pPr>
      <w:ind w:left="0"/>
    </w:pPr>
    <w:rPr>
      <w:b/>
      <w:caps/>
    </w:rPr>
  </w:style>
  <w:style w:type="paragraph" w:customStyle="1" w:styleId="Header-references">
    <w:name w:val="Header - references"/>
    <w:basedOn w:val="Header-acknowledgements"/>
    <w:next w:val="Citaceliteratura"/>
    <w:qFormat/>
    <w:rsid w:val="0022105D"/>
  </w:style>
  <w:style w:type="character" w:styleId="Hypertextovodkaz">
    <w:name w:val="Hyperlink"/>
    <w:basedOn w:val="Standardnpsmoodstavce"/>
    <w:locked/>
    <w:rsid w:val="00CD35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locked="0" w:qFormat="1"/>
    <w:lsdException w:name="Title" w:qFormat="1"/>
    <w:lsdException w:name="Default Paragraph Font" w:locked="0"/>
    <w:lsdException w:name="Subtitle" w:qFormat="1"/>
    <w:lsdException w:name="Strong" w:qFormat="1"/>
    <w:lsdException w:name="Emphasis" w:qFormat="1"/>
    <w:lsdException w:name="HTML Top of Form" w:locked="0"/>
    <w:lsdException w:name="HTML Bottom of Form" w:locked="0"/>
    <w:lsdException w:name="Normal (Web)" w:locked="0"/>
    <w:lsdException w:name="Normal Table" w:locked="0"/>
    <w:lsdException w:name="No List" w:locked="0"/>
    <w:lsdException w:name="Outline List 2"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n">
    <w:name w:val="Normal"/>
    <w:qFormat/>
    <w:rsid w:val="000F3524"/>
    <w:pPr>
      <w:spacing w:after="120"/>
      <w:ind w:left="284"/>
      <w:jc w:val="both"/>
    </w:pPr>
    <w:rPr>
      <w:sz w:val="22"/>
      <w:szCs w:val="24"/>
    </w:rPr>
  </w:style>
  <w:style w:type="paragraph" w:styleId="Nadpis1">
    <w:name w:val="heading 1"/>
    <w:basedOn w:val="Normln"/>
    <w:next w:val="Normln"/>
    <w:qFormat/>
    <w:rsid w:val="00E0711E"/>
    <w:pPr>
      <w:keepNext/>
      <w:numPr>
        <w:numId w:val="2"/>
      </w:numPr>
      <w:tabs>
        <w:tab w:val="clear" w:pos="927"/>
        <w:tab w:val="left" w:pos="284"/>
      </w:tabs>
      <w:spacing w:before="360"/>
      <w:ind w:left="357" w:hanging="357"/>
      <w:outlineLvl w:val="0"/>
    </w:pPr>
    <w:rPr>
      <w:rFonts w:cs="Arial"/>
      <w:b/>
      <w:bCs/>
      <w:caps/>
      <w:kern w:val="32"/>
      <w:szCs w:val="32"/>
    </w:rPr>
  </w:style>
  <w:style w:type="paragraph" w:styleId="Nadpis2">
    <w:name w:val="heading 2"/>
    <w:basedOn w:val="Normln"/>
    <w:next w:val="Normln"/>
    <w:qFormat/>
    <w:rsid w:val="00BD5DF5"/>
    <w:pPr>
      <w:keepNext/>
      <w:numPr>
        <w:ilvl w:val="1"/>
        <w:numId w:val="2"/>
      </w:numPr>
      <w:tabs>
        <w:tab w:val="left" w:pos="851"/>
      </w:tabs>
      <w:spacing w:before="240"/>
      <w:ind w:left="568"/>
      <w:outlineLvl w:val="1"/>
    </w:pPr>
    <w:rPr>
      <w:rFonts w:cs="Arial"/>
      <w:b/>
      <w:bCs/>
      <w:iCs/>
      <w:smallCaps/>
      <w:szCs w:val="28"/>
    </w:rPr>
  </w:style>
  <w:style w:type="paragraph" w:styleId="Nadpis3">
    <w:name w:val="heading 3"/>
    <w:basedOn w:val="Normln"/>
    <w:next w:val="Normln"/>
    <w:qFormat/>
    <w:locked/>
    <w:rsid w:val="008D1318"/>
    <w:pPr>
      <w:keepNext/>
      <w:spacing w:before="240" w:after="60"/>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ffilation-name">
    <w:name w:val="Affilation - name"/>
    <w:basedOn w:val="Affilation"/>
    <w:rsid w:val="004C3C70"/>
    <w:rPr>
      <w:b/>
      <w:sz w:val="24"/>
    </w:rPr>
  </w:style>
  <w:style w:type="paragraph" w:customStyle="1" w:styleId="Abstract">
    <w:name w:val="Abstract"/>
    <w:basedOn w:val="Normln"/>
    <w:next w:val="Normln"/>
    <w:rsid w:val="00BD5DF5"/>
    <w:pPr>
      <w:spacing w:before="360"/>
    </w:pPr>
  </w:style>
  <w:style w:type="paragraph" w:customStyle="1" w:styleId="Title1">
    <w:name w:val="Title1"/>
    <w:basedOn w:val="Normln"/>
    <w:rsid w:val="008405C9"/>
    <w:pPr>
      <w:spacing w:after="480"/>
      <w:ind w:left="0"/>
      <w:jc w:val="center"/>
    </w:pPr>
    <w:rPr>
      <w:b/>
      <w:caps/>
      <w:sz w:val="32"/>
      <w:szCs w:val="32"/>
    </w:rPr>
  </w:style>
  <w:style w:type="paragraph" w:customStyle="1" w:styleId="Affilation">
    <w:name w:val="Affilation"/>
    <w:basedOn w:val="Normln"/>
    <w:rsid w:val="004C3C70"/>
    <w:pPr>
      <w:ind w:left="0"/>
      <w:jc w:val="center"/>
    </w:pPr>
    <w:rPr>
      <w:sz w:val="18"/>
    </w:rPr>
  </w:style>
  <w:style w:type="paragraph" w:customStyle="1" w:styleId="Affilation-supervisor">
    <w:name w:val="Affilation - supervisor"/>
    <w:basedOn w:val="Affilation"/>
    <w:rsid w:val="00AD3DE9"/>
    <w:pPr>
      <w:spacing w:before="360"/>
    </w:pPr>
    <w:rPr>
      <w:sz w:val="24"/>
    </w:rPr>
  </w:style>
  <w:style w:type="paragraph" w:customStyle="1" w:styleId="Equation">
    <w:name w:val="Equation"/>
    <w:basedOn w:val="Normln"/>
    <w:next w:val="Normln"/>
    <w:rsid w:val="00906F43"/>
    <w:pPr>
      <w:tabs>
        <w:tab w:val="center" w:pos="4536"/>
        <w:tab w:val="left" w:pos="8278"/>
      </w:tabs>
      <w:jc w:val="left"/>
    </w:pPr>
  </w:style>
  <w:style w:type="table" w:styleId="Mkatabulky">
    <w:name w:val="Table Grid"/>
    <w:basedOn w:val="Normlntabulka"/>
    <w:locked/>
    <w:rsid w:val="00AA72BE"/>
    <w:pPr>
      <w:spacing w:before="360" w:after="120"/>
      <w:ind w:left="284"/>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cPr>
      <w:vAlign w:val="center"/>
    </w:tcPr>
  </w:style>
  <w:style w:type="paragraph" w:styleId="Titulek">
    <w:name w:val="caption"/>
    <w:basedOn w:val="Normln"/>
    <w:next w:val="Normln"/>
    <w:qFormat/>
    <w:rsid w:val="00AA72BE"/>
    <w:rPr>
      <w:bCs/>
      <w:sz w:val="20"/>
      <w:szCs w:val="20"/>
    </w:rPr>
  </w:style>
  <w:style w:type="paragraph" w:customStyle="1" w:styleId="Tabulka">
    <w:name w:val="Tabulka"/>
    <w:basedOn w:val="Normln"/>
    <w:next w:val="Normln"/>
    <w:rsid w:val="00A61968"/>
    <w:pPr>
      <w:numPr>
        <w:numId w:val="7"/>
      </w:numPr>
      <w:tabs>
        <w:tab w:val="left" w:pos="284"/>
      </w:tabs>
      <w:spacing w:after="240"/>
      <w:jc w:val="center"/>
    </w:pPr>
  </w:style>
  <w:style w:type="paragraph" w:customStyle="1" w:styleId="Obrzek">
    <w:name w:val="Obrázek"/>
    <w:basedOn w:val="Normln"/>
    <w:next w:val="Normln"/>
    <w:rsid w:val="00A61968"/>
    <w:pPr>
      <w:numPr>
        <w:numId w:val="13"/>
      </w:numPr>
      <w:jc w:val="center"/>
    </w:pPr>
  </w:style>
  <w:style w:type="paragraph" w:styleId="Obsah3">
    <w:name w:val="toc 3"/>
    <w:basedOn w:val="Normln"/>
    <w:next w:val="Normln"/>
    <w:autoRedefine/>
    <w:semiHidden/>
    <w:locked/>
    <w:rsid w:val="00F557CB"/>
    <w:pPr>
      <w:numPr>
        <w:numId w:val="16"/>
      </w:numPr>
      <w:tabs>
        <w:tab w:val="clear" w:pos="360"/>
        <w:tab w:val="left" w:pos="1134"/>
        <w:tab w:val="left" w:pos="1400"/>
        <w:tab w:val="right" w:leader="dot" w:pos="8931"/>
      </w:tabs>
      <w:spacing w:after="0"/>
      <w:ind w:left="680" w:firstLine="0"/>
    </w:pPr>
    <w:rPr>
      <w:noProof/>
      <w:lang w:val="en-GB" w:eastAsia="de-DE"/>
    </w:rPr>
  </w:style>
  <w:style w:type="paragraph" w:customStyle="1" w:styleId="Citaceliteratura">
    <w:name w:val="Citace (literatura)"/>
    <w:basedOn w:val="Normln"/>
    <w:rsid w:val="001F4ED8"/>
    <w:pPr>
      <w:numPr>
        <w:numId w:val="18"/>
      </w:numPr>
    </w:pPr>
  </w:style>
  <w:style w:type="paragraph" w:styleId="Textbubliny">
    <w:name w:val="Balloon Text"/>
    <w:basedOn w:val="Normln"/>
    <w:link w:val="TextbublinyChar"/>
    <w:locked/>
    <w:rsid w:val="00EF2E9B"/>
    <w:pPr>
      <w:spacing w:after="0"/>
    </w:pPr>
    <w:rPr>
      <w:rFonts w:ascii="Tahoma" w:hAnsi="Tahoma"/>
      <w:sz w:val="16"/>
      <w:szCs w:val="16"/>
      <w:lang w:val="x-none" w:eastAsia="x-none"/>
    </w:rPr>
  </w:style>
  <w:style w:type="character" w:customStyle="1" w:styleId="TextbublinyChar">
    <w:name w:val="Text bubliny Char"/>
    <w:link w:val="Textbubliny"/>
    <w:rsid w:val="00EF2E9B"/>
    <w:rPr>
      <w:rFonts w:ascii="Tahoma" w:hAnsi="Tahoma" w:cs="Tahoma"/>
      <w:sz w:val="16"/>
      <w:szCs w:val="16"/>
    </w:rPr>
  </w:style>
  <w:style w:type="paragraph" w:customStyle="1" w:styleId="Keywords">
    <w:name w:val="Keywords"/>
    <w:basedOn w:val="Abstract"/>
    <w:rsid w:val="008D1318"/>
    <w:pPr>
      <w:spacing w:before="0"/>
    </w:pPr>
  </w:style>
  <w:style w:type="paragraph" w:customStyle="1" w:styleId="Header-acknowledgements">
    <w:name w:val="Header - acknowledgements"/>
    <w:basedOn w:val="Abstract"/>
    <w:next w:val="Normln"/>
    <w:qFormat/>
    <w:rsid w:val="008405C9"/>
    <w:pPr>
      <w:ind w:left="0"/>
    </w:pPr>
    <w:rPr>
      <w:b/>
      <w:caps/>
    </w:rPr>
  </w:style>
  <w:style w:type="paragraph" w:customStyle="1" w:styleId="Header-references">
    <w:name w:val="Header - references"/>
    <w:basedOn w:val="Header-acknowledgements"/>
    <w:next w:val="Citaceliteratura"/>
    <w:qFormat/>
    <w:rsid w:val="0022105D"/>
  </w:style>
  <w:style w:type="character" w:styleId="Hypertextovodkaz">
    <w:name w:val="Hyperlink"/>
    <w:basedOn w:val="Standardnpsmoodstavce"/>
    <w:locked/>
    <w:rsid w:val="00CD35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EICT\eeict.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5D06449-3675-4D71-8DDF-F847B8E7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eeict.dot</Template>
  <TotalTime>372</TotalTime>
  <Pages>3</Pages>
  <Words>1453</Words>
  <Characters>7602</Characters>
  <Application>Microsoft Office Word</Application>
  <DocSecurity>0</DocSecurity>
  <Lines>155</Lines>
  <Paragraphs>91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NÁZEV PŘÍSPĚVKU/PAPER TITLE</vt:lpstr>
      <vt:lpstr>NÁZEV PŘÍSPĚVKU/PAPER TITLE</vt:lpstr>
    </vt:vector>
  </TitlesOfParts>
  <Company>VUT FIT</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PŘÍSPĚVKU/PAPER TITLE</dc:title>
  <dc:creator>Filip Orság</dc:creator>
  <cp:lastModifiedBy>Tomáš Mariančík</cp:lastModifiedBy>
  <cp:revision>6</cp:revision>
  <cp:lastPrinted>2011-01-16T15:53:00Z</cp:lastPrinted>
  <dcterms:created xsi:type="dcterms:W3CDTF">2012-03-05T22:09:00Z</dcterms:created>
  <dcterms:modified xsi:type="dcterms:W3CDTF">2012-03-09T02:06:00Z</dcterms:modified>
</cp:coreProperties>
</file>