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/login/vet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Autenticación de veterinario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/login/client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Autenticación de cliente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/signup/vet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name, password, email, licenseNumber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veterinario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/vet/aux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name, password, 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auxiliares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/vet/client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username, name, email,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cliente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/client/{clientID}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un cliente a partir de su ID y sus mascotas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/client/{}/pet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name, species, breed, birthDate, sex, coat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mascotas (por parte del veterinario)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/client/{clientID}/pet/{petID}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clientID, petID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la mascota de un cliente a partir de su ID.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/client/{clientID}/pet/{petID}/modify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clientID, petID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los datos de una mascota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username o no?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vet/addClient se necesita el path variable con el id del veterinario?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auxiliares se registran solos o los registran los veterinarios?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