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ajorHAnsi" w:eastAsiaTheme="majorEastAsia" w:hAnsiTheme="majorHAnsi" w:cstheme="majorBidi"/>
          <w:caps/>
        </w:rPr>
        <w:id w:val="86648686"/>
        <w:docPartObj>
          <w:docPartGallery w:val="Cover Pages"/>
          <w:docPartUnique/>
        </w:docPartObj>
      </w:sdtPr>
      <w:sdtEndPr>
        <w:rPr>
          <w:rFonts w:asciiTheme="minorHAnsi" w:eastAsiaTheme="minorEastAsia" w:hAnsiTheme="minorHAnsi" w:cstheme="minorBidi"/>
          <w:caps w:val="0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576"/>
          </w:tblGrid>
          <w:tr w:rsidR="00651FED">
            <w:trPr>
              <w:trHeight w:val="288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caps/>
                </w:rPr>
                <w:alias w:val="Company"/>
                <w:id w:val="15524243"/>
                <w:placeholder>
                  <w:docPart w:val="E917EE4B1DF047FCB6F6DE78D910190D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5000" w:type="pct"/>
                  </w:tcPr>
                  <w:p w:rsidR="00651FED" w:rsidRDefault="00651FED" w:rsidP="00651FED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caps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aps/>
                      </w:rPr>
                      <w:t>comp 3980</w:t>
                    </w:r>
                  </w:p>
                </w:tc>
              </w:sdtContent>
            </w:sdt>
          </w:tr>
          <w:tr w:rsidR="00651FED">
            <w:trPr>
              <w:trHeight w:val="144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80"/>
                  <w:szCs w:val="80"/>
                </w:rPr>
                <w:alias w:val="Title"/>
                <w:id w:val="15524250"/>
                <w:placeholder>
                  <w:docPart w:val="CB310E59E1F84C6395CB32C5CD079A39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bottom w:val="single" w:sz="4" w:space="0" w:color="F07F09" w:themeColor="accent1"/>
                    </w:tcBorders>
                    <w:vAlign w:val="center"/>
                  </w:tcPr>
                  <w:p w:rsidR="00651FED" w:rsidRDefault="00651FED" w:rsidP="00651FED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 xml:space="preserve">Data </w:t>
                    </w:r>
                    <w:proofErr w:type="spellStart"/>
                    <w:r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>Comm</w:t>
                    </w:r>
                    <w:proofErr w:type="spellEnd"/>
                    <w:r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 xml:space="preserve"> Assignment 4  Design</w:t>
                    </w:r>
                  </w:p>
                </w:tc>
              </w:sdtContent>
            </w:sdt>
          </w:tr>
          <w:tr w:rsidR="00651FED">
            <w:trPr>
              <w:trHeight w:val="72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44"/>
                  <w:szCs w:val="44"/>
                </w:rPr>
                <w:alias w:val="Subtitle"/>
                <w:id w:val="15524255"/>
                <w:placeholder>
                  <w:docPart w:val="083F7BB4782F41609F0A96AEA140911D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top w:val="single" w:sz="4" w:space="0" w:color="F07F09" w:themeColor="accent1"/>
                    </w:tcBorders>
                    <w:vAlign w:val="center"/>
                  </w:tcPr>
                  <w:p w:rsidR="00651FED" w:rsidRDefault="00651FED" w:rsidP="00651FED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t>An implementation of the Grapefruit Protocol</w:t>
                    </w:r>
                  </w:p>
                </w:tc>
              </w:sdtContent>
            </w:sdt>
          </w:tr>
          <w:tr w:rsidR="00651FED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51FED" w:rsidRDefault="00651FED">
                <w:pPr>
                  <w:pStyle w:val="NoSpacing"/>
                  <w:jc w:val="center"/>
                </w:pPr>
              </w:p>
            </w:tc>
          </w:tr>
          <w:tr w:rsidR="00651FED">
            <w:trPr>
              <w:trHeight w:val="360"/>
              <w:jc w:val="center"/>
            </w:trPr>
            <w:sdt>
              <w:sdtPr>
                <w:rPr>
                  <w:b/>
                  <w:bCs/>
                </w:rPr>
                <w:alias w:val="Author"/>
                <w:id w:val="15524260"/>
                <w:placeholder>
                  <w:docPart w:val="128D3EAFD6D74932B7DDC25DE71A70EE"/>
                </w:placeholder>
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vAlign w:val="center"/>
                  </w:tcPr>
                  <w:p w:rsidR="00651FED" w:rsidRDefault="00651FED" w:rsidP="00651FED">
                    <w:pPr>
                      <w:pStyle w:val="NoSpacing"/>
                      <w:jc w:val="center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Lewis Scott - A00855385</w:t>
                    </w:r>
                  </w:p>
                </w:tc>
              </w:sdtContent>
            </w:sdt>
          </w:tr>
          <w:tr w:rsidR="00651FED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51FED" w:rsidRDefault="00651FED">
                <w:pPr>
                  <w:pStyle w:val="NoSpacing"/>
                  <w:jc w:val="center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Christofer</w:t>
                </w:r>
                <w:proofErr w:type="spellEnd"/>
                <w:r>
                  <w:rPr>
                    <w:b/>
                    <w:bCs/>
                  </w:rPr>
                  <w:t xml:space="preserve"> Klassen - A00879060</w:t>
                </w:r>
              </w:p>
            </w:tc>
          </w:tr>
          <w:tr w:rsidR="00651FED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51FED" w:rsidRDefault="00651FED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Jeff </w:t>
                </w:r>
                <w:proofErr w:type="spellStart"/>
                <w:r>
                  <w:rPr>
                    <w:b/>
                    <w:bCs/>
                  </w:rPr>
                  <w:t>Bayntun</w:t>
                </w:r>
                <w:proofErr w:type="spellEnd"/>
                <w:r>
                  <w:rPr>
                    <w:b/>
                    <w:bCs/>
                  </w:rPr>
                  <w:t xml:space="preserve"> - A00860994</w:t>
                </w:r>
              </w:p>
            </w:tc>
          </w:tr>
          <w:tr w:rsidR="00651FED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51FED" w:rsidRDefault="00E30B58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Thomas </w:t>
                </w:r>
                <w:proofErr w:type="spellStart"/>
                <w:r>
                  <w:rPr>
                    <w:b/>
                    <w:bCs/>
                  </w:rPr>
                  <w:t>Tallentire</w:t>
                </w:r>
                <w:proofErr w:type="spellEnd"/>
                <w:r>
                  <w:rPr>
                    <w:b/>
                    <w:bCs/>
                  </w:rPr>
                  <w:t xml:space="preserve"> - </w:t>
                </w:r>
                <w:r w:rsidRPr="00E30B58">
                  <w:rPr>
                    <w:b/>
                    <w:bCs/>
                  </w:rPr>
                  <w:t>A00882367</w:t>
                </w:r>
              </w:p>
            </w:tc>
          </w:tr>
          <w:tr w:rsidR="00651FED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51FED" w:rsidRDefault="00651FED">
                <w:pPr>
                  <w:pStyle w:val="NoSpacing"/>
                  <w:jc w:val="center"/>
                  <w:rPr>
                    <w:b/>
                    <w:bCs/>
                  </w:rPr>
                </w:pPr>
              </w:p>
            </w:tc>
          </w:tr>
        </w:tbl>
        <w:p w:rsidR="00651FED" w:rsidRDefault="00651FED"/>
        <w:p w:rsidR="00651FED" w:rsidRDefault="00651FED"/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576"/>
          </w:tblGrid>
          <w:tr w:rsidR="00651FED">
            <w:tc>
              <w:tcPr>
                <w:tcW w:w="5000" w:type="pct"/>
              </w:tcPr>
              <w:p w:rsidR="00651FED" w:rsidRDefault="00651FED" w:rsidP="00CA7AD9">
                <w:pPr>
                  <w:pStyle w:val="NoSpacing"/>
                </w:pPr>
              </w:p>
            </w:tc>
          </w:tr>
        </w:tbl>
        <w:p w:rsidR="00651FED" w:rsidRDefault="00651FED"/>
        <w:p w:rsidR="00651FED" w:rsidRDefault="00651FED">
          <w:pPr>
            <w:rPr>
              <w:rFonts w:asciiTheme="majorHAnsi" w:eastAsiaTheme="majorEastAsia" w:hAnsiTheme="majorHAnsi" w:cstheme="majorBidi"/>
              <w:color w:val="B35E06" w:themeColor="accent1" w:themeShade="BF"/>
              <w:spacing w:val="-7"/>
              <w:sz w:val="80"/>
              <w:szCs w:val="80"/>
            </w:rPr>
          </w:pP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 w:rsidP="00E02147">
          <w:pPr>
            <w:pStyle w:val="TOCHeading"/>
            <w:jc w:val="center"/>
          </w:pPr>
          <w:r>
            <w:t xml:space="preserve">Table of </w:t>
          </w:r>
          <w:r w:rsidR="00362B52">
            <w:t>Conten</w:t>
          </w:r>
          <w:bookmarkStart w:id="0" w:name="_GoBack"/>
          <w:bookmarkEnd w:id="0"/>
          <w:r w:rsidR="00362B52">
            <w:t>ts</w:t>
          </w:r>
        </w:p>
        <w:p w:rsidR="00AC203C" w:rsidRDefault="001B50A2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r>
            <w:fldChar w:fldCharType="begin"/>
          </w:r>
          <w:r w:rsidR="00362B52">
            <w:instrText xml:space="preserve"> TOC \o "1-3" \h \z \u </w:instrText>
          </w:r>
          <w:r>
            <w:fldChar w:fldCharType="separate"/>
          </w:r>
          <w:hyperlink w:anchor="_Toc403919182" w:history="1">
            <w:r w:rsidR="00AC203C" w:rsidRPr="00F21BA5">
              <w:rPr>
                <w:rStyle w:val="Hyperlink"/>
                <w:noProof/>
              </w:rPr>
              <w:t>State Flow Diagram</w:t>
            </w:r>
            <w:r w:rsidR="00AC203C">
              <w:rPr>
                <w:noProof/>
                <w:webHidden/>
              </w:rPr>
              <w:tab/>
            </w:r>
            <w:r w:rsidR="00AC203C">
              <w:rPr>
                <w:noProof/>
                <w:webHidden/>
              </w:rPr>
              <w:fldChar w:fldCharType="begin"/>
            </w:r>
            <w:r w:rsidR="00AC203C">
              <w:rPr>
                <w:noProof/>
                <w:webHidden/>
              </w:rPr>
              <w:instrText xml:space="preserve"> PAGEREF _Toc403919182 \h </w:instrText>
            </w:r>
            <w:r w:rsidR="00AC203C">
              <w:rPr>
                <w:noProof/>
                <w:webHidden/>
              </w:rPr>
            </w:r>
            <w:r w:rsidR="00AC203C">
              <w:rPr>
                <w:noProof/>
                <w:webHidden/>
              </w:rPr>
              <w:fldChar w:fldCharType="separate"/>
            </w:r>
            <w:r w:rsidR="00AC203C">
              <w:rPr>
                <w:noProof/>
                <w:webHidden/>
              </w:rPr>
              <w:t>3</w:t>
            </w:r>
            <w:r w:rsidR="00AC203C">
              <w:rPr>
                <w:noProof/>
                <w:webHidden/>
              </w:rPr>
              <w:fldChar w:fldCharType="end"/>
            </w:r>
          </w:hyperlink>
        </w:p>
        <w:p w:rsidR="00AC203C" w:rsidRDefault="00AC203C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19183" w:history="1">
            <w:r w:rsidRPr="00F21BA5">
              <w:rPr>
                <w:rStyle w:val="Hyperlink"/>
                <w:noProof/>
              </w:rPr>
              <w:t>Pseudo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_Toc403919183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03C" w:rsidRDefault="00AC203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19184" w:history="1">
            <w:r w:rsidRPr="00F21BA5">
              <w:rPr>
                <w:rStyle w:val="Hyperlink"/>
                <w:noProof/>
              </w:rPr>
              <w:t>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_Toc403919184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03C" w:rsidRDefault="00AC203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19185" w:history="1">
            <w:r w:rsidRPr="00F21BA5">
              <w:rPr>
                <w:rStyle w:val="Hyperlink"/>
                <w:noProof/>
              </w:rPr>
              <w:t>Idle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_Toc403919185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03C" w:rsidRDefault="00AC203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19186" w:history="1">
            <w:r w:rsidRPr="00F21BA5">
              <w:rPr>
                <w:rStyle w:val="Hyperlink"/>
                <w:noProof/>
              </w:rPr>
              <w:t>Receive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_Toc403919186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03C" w:rsidRDefault="00AC203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19187" w:history="1">
            <w:r w:rsidRPr="00F21BA5">
              <w:rPr>
                <w:rStyle w:val="Hyperlink"/>
                <w:noProof/>
              </w:rPr>
              <w:t>Receive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_Toc403919187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03C" w:rsidRDefault="00AC203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19188" w:history="1">
            <w:r w:rsidRPr="00F21BA5">
              <w:rPr>
                <w:rStyle w:val="Hyperlink"/>
                <w:noProof/>
              </w:rPr>
              <w:t>Send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_Toc403919188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AC203C" w:rsidRDefault="00AC203C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919189" w:history="1">
            <w:r w:rsidRPr="00F21BA5">
              <w:rPr>
                <w:rStyle w:val="Hyperlink"/>
                <w:noProof/>
              </w:rPr>
              <w:t>Send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_Toc403919189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1B50A2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A05013" w:rsidRPr="00A05013" w:rsidRDefault="00A05013" w:rsidP="00A05013">
      <w:pPr>
        <w:rPr>
          <w:rFonts w:asciiTheme="majorHAnsi" w:eastAsiaTheme="majorEastAsia" w:hAnsiTheme="majorHAnsi" w:cstheme="majorBidi"/>
          <w:color w:val="B35E06" w:themeColor="accent1" w:themeShade="BF"/>
          <w:sz w:val="36"/>
          <w:szCs w:val="36"/>
        </w:rPr>
      </w:pPr>
      <w:r>
        <w:br w:type="page"/>
      </w:r>
    </w:p>
    <w:p w:rsidR="00E02147" w:rsidRDefault="00F307E7" w:rsidP="00E02147">
      <w:pPr>
        <w:pStyle w:val="Heading1"/>
        <w:jc w:val="center"/>
      </w:pPr>
      <w:bookmarkStart w:id="1" w:name="_Toc403919182"/>
      <w:r>
        <w:lastRenderedPageBreak/>
        <w:t>State Flow Diagram</w:t>
      </w:r>
      <w:bookmarkEnd w:id="1"/>
    </w:p>
    <w:p w:rsidR="00E02147" w:rsidRDefault="00E02147" w:rsidP="00E02147"/>
    <w:p w:rsidR="00E02147" w:rsidRDefault="00E02147" w:rsidP="00E02147"/>
    <w:p w:rsidR="00E02147" w:rsidRDefault="00E02147" w:rsidP="00E02147">
      <w:pPr>
        <w:jc w:val="center"/>
      </w:pPr>
      <w:r>
        <w:object w:dxaOrig="8220" w:dyaOrig="48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411pt;height:242.25pt" o:ole="">
            <v:imagedata r:id="rId6" o:title=""/>
          </v:shape>
          <o:OLEObject Type="Embed" ProgID="Visio.Drawing.15" ShapeID="_x0000_i1026" DrawAspect="Content" ObjectID="_1477661054" r:id="rId7"/>
        </w:object>
      </w:r>
    </w:p>
    <w:p w:rsidR="00E02147" w:rsidRDefault="00E02147" w:rsidP="00E02147"/>
    <w:p w:rsidR="00E02147" w:rsidRPr="00E02147" w:rsidRDefault="00E02147" w:rsidP="00E02147">
      <w:pPr>
        <w:jc w:val="center"/>
      </w:pPr>
      <w:r>
        <w:object w:dxaOrig="8206" w:dyaOrig="9916">
          <v:shape id="_x0000_i1025" type="#_x0000_t75" style="width:410.25pt;height:495.75pt" o:ole="">
            <v:imagedata r:id="rId8" o:title=""/>
          </v:shape>
          <o:OLEObject Type="Embed" ProgID="Visio.Drawing.15" ShapeID="_x0000_i1025" DrawAspect="Content" ObjectID="_1477661055" r:id="rId9"/>
        </w:object>
      </w:r>
    </w:p>
    <w:p w:rsidR="00F307E7" w:rsidRDefault="00F307E7" w:rsidP="00E02147">
      <w:pPr>
        <w:pStyle w:val="Heading1"/>
        <w:jc w:val="center"/>
      </w:pPr>
      <w:bookmarkStart w:id="2" w:name="_Toc403919183"/>
      <w:r>
        <w:t>Pseudo Code</w:t>
      </w:r>
      <w:bookmarkEnd w:id="2"/>
    </w:p>
    <w:p w:rsidR="00F307E7" w:rsidRDefault="00F307E7" w:rsidP="00F307E7"/>
    <w:p w:rsidR="00416C35" w:rsidRDefault="00F14DE9" w:rsidP="00F14DE9">
      <w:pPr>
        <w:pStyle w:val="Heading2"/>
      </w:pPr>
      <w:bookmarkStart w:id="3" w:name="_Toc403919184"/>
      <w:r>
        <w:t>Setup</w:t>
      </w:r>
      <w:bookmarkEnd w:id="3"/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setupComm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Open the </w:t>
      </w:r>
      <w:proofErr w:type="spellStart"/>
      <w:r>
        <w:rPr>
          <w:rFonts w:ascii="Courier New" w:hAnsi="Courier New" w:cs="Courier New"/>
        </w:rPr>
        <w:t>Comm</w:t>
      </w:r>
      <w:proofErr w:type="spellEnd"/>
      <w:r>
        <w:rPr>
          <w:rFonts w:ascii="Courier New" w:hAnsi="Courier New" w:cs="Courier New"/>
        </w:rPr>
        <w:t xml:space="preserve"> Port with pre-defined settings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  <w:t xml:space="preserve">If </w:t>
      </w:r>
      <w:proofErr w:type="spellStart"/>
      <w:r>
        <w:rPr>
          <w:rFonts w:ascii="Courier New" w:hAnsi="Courier New" w:cs="Courier New"/>
        </w:rPr>
        <w:t>Comm</w:t>
      </w:r>
      <w:proofErr w:type="spellEnd"/>
      <w:r>
        <w:rPr>
          <w:rFonts w:ascii="Courier New" w:hAnsi="Courier New" w:cs="Courier New"/>
        </w:rPr>
        <w:t xml:space="preserve"> Port is not open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Display an error message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Terminate program</w:t>
      </w:r>
    </w:p>
    <w:p w:rsidR="006D25ED" w:rsidRDefault="006D25ED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</w:t>
      </w:r>
      <w:r w:rsidR="00A40AC2">
        <w:rPr>
          <w:rFonts w:ascii="Courier New" w:hAnsi="Courier New" w:cs="Courier New"/>
        </w:rPr>
        <w:t xml:space="preserve"> Communications</w:t>
      </w:r>
      <w:r>
        <w:rPr>
          <w:rFonts w:ascii="Courier New" w:hAnsi="Courier New" w:cs="Courier New"/>
        </w:rPr>
        <w:t xml:space="preserve"> thread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F14DE9" w:rsidRDefault="00F14DE9" w:rsidP="00F14DE9">
      <w:pPr>
        <w:rPr>
          <w:rFonts w:ascii="Courier New" w:hAnsi="Courier New" w:cs="Courier New"/>
        </w:rPr>
      </w:pPr>
    </w:p>
    <w:p w:rsidR="00F14DE9" w:rsidRDefault="00F14DE9" w:rsidP="00F14DE9">
      <w:pPr>
        <w:pStyle w:val="Heading2"/>
      </w:pPr>
      <w:bookmarkStart w:id="4" w:name="_Toc403919185"/>
      <w:r>
        <w:t>Idle</w:t>
      </w:r>
      <w:bookmarkEnd w:id="4"/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gramStart"/>
      <w:r>
        <w:rPr>
          <w:rFonts w:ascii="Courier New" w:hAnsi="Courier New" w:cs="Courier New"/>
        </w:rPr>
        <w:t>idle(</w:t>
      </w:r>
      <w:proofErr w:type="gramEnd"/>
      <w:r>
        <w:rPr>
          <w:rFonts w:ascii="Courier New" w:hAnsi="Courier New" w:cs="Courier New"/>
        </w:rPr>
        <w:t>) {</w:t>
      </w:r>
    </w:p>
    <w:p w:rsidR="0066145C" w:rsidRDefault="0066145C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 Receiving thread</w:t>
      </w:r>
    </w:p>
    <w:p w:rsidR="006053B8" w:rsidRDefault="006053B8" w:rsidP="00F14DE9">
      <w:pPr>
        <w:rPr>
          <w:rFonts w:ascii="Courier New" w:hAnsi="Courier New" w:cs="Courier New"/>
        </w:rPr>
      </w:pPr>
    </w:p>
    <w:p w:rsidR="0066145C" w:rsidRDefault="008D3EC2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9373D9">
        <w:rPr>
          <w:rFonts w:ascii="Courier New" w:hAnsi="Courier New" w:cs="Courier New"/>
        </w:rPr>
        <w:t>While true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If not receiving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If buffer &gt; 0 and </w:t>
      </w:r>
      <w:proofErr w:type="spellStart"/>
      <w:r>
        <w:rPr>
          <w:rFonts w:ascii="Courier New" w:hAnsi="Courier New" w:cs="Courier New"/>
        </w:rPr>
        <w:t>resetTimer</w:t>
      </w:r>
      <w:proofErr w:type="spellEnd"/>
      <w:r>
        <w:rPr>
          <w:rFonts w:ascii="Courier New" w:hAnsi="Courier New" w:cs="Courier New"/>
        </w:rPr>
        <w:t xml:space="preserve"> = 0</w:t>
      </w:r>
    </w:p>
    <w:p w:rsidR="00FE1E12" w:rsidRDefault="006053B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Sending &lt;- true</w:t>
      </w:r>
    </w:p>
    <w:p w:rsidR="00655F0B" w:rsidRDefault="00D700B7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sendSync</w:t>
      </w:r>
      <w:proofErr w:type="spellEnd"/>
      <w:proofErr w:type="gramEnd"/>
      <w:r>
        <w:rPr>
          <w:rFonts w:ascii="Courier New" w:hAnsi="Courier New" w:cs="Courier New"/>
        </w:rPr>
        <w:t xml:space="preserve"> &lt;- SYN1</w:t>
      </w:r>
    </w:p>
    <w:p w:rsidR="00655F0B" w:rsidRDefault="00655F0B" w:rsidP="00F14DE9">
      <w:pPr>
        <w:rPr>
          <w:rFonts w:ascii="Courier New" w:hAnsi="Courier New" w:cs="Courier New"/>
        </w:rPr>
      </w:pPr>
    </w:p>
    <w:p w:rsidR="00DD7B14" w:rsidRDefault="006053B8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 w:rsidR="00FE1E12">
        <w:rPr>
          <w:rFonts w:ascii="Courier New" w:hAnsi="Courier New" w:cs="Courier New"/>
        </w:rPr>
        <w:t>sendControlCharacter</w:t>
      </w:r>
      <w:proofErr w:type="spellEnd"/>
      <w:r w:rsidR="00FE1E12">
        <w:rPr>
          <w:rFonts w:ascii="Courier New" w:hAnsi="Courier New" w:cs="Courier New"/>
        </w:rPr>
        <w:t>(</w:t>
      </w:r>
      <w:proofErr w:type="gramEnd"/>
      <w:r w:rsidR="00FE1E12">
        <w:rPr>
          <w:rFonts w:ascii="Courier New" w:hAnsi="Courier New" w:cs="Courier New"/>
        </w:rPr>
        <w:t xml:space="preserve"> ENQ )</w:t>
      </w:r>
    </w:p>
    <w:p w:rsidR="00995A1F" w:rsidRDefault="00995A1F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waitForEnqResponse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1A4AAC" w:rsidRDefault="001A4AAC" w:rsidP="001A4AAC">
      <w:pPr>
        <w:rPr>
          <w:rFonts w:ascii="Courier New" w:hAnsi="Courier New" w:cs="Courier New"/>
        </w:rPr>
      </w:pP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995A1F" w:rsidRDefault="00995A1F" w:rsidP="00F14DE9">
      <w:pPr>
        <w:rPr>
          <w:rFonts w:ascii="Courier New" w:hAnsi="Courier New" w:cs="Courier New"/>
        </w:rPr>
      </w:pPr>
    </w:p>
    <w:p w:rsidR="005C7366" w:rsidRDefault="005C7366" w:rsidP="005C7366">
      <w:pPr>
        <w:pStyle w:val="Heading2"/>
      </w:pPr>
      <w:bookmarkStart w:id="5" w:name="_Toc403919186"/>
      <w:r>
        <w:t>Receive Start</w:t>
      </w:r>
      <w:bookmarkEnd w:id="5"/>
    </w:p>
    <w:p w:rsidR="005C7366" w:rsidRDefault="005C7366" w:rsidP="005C7366"/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waitForEnquiry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D015F0">
        <w:rPr>
          <w:rFonts w:ascii="Courier New" w:hAnsi="Courier New" w:cs="Courier New"/>
        </w:rPr>
        <w:t>While true</w:t>
      </w:r>
    </w:p>
    <w:p w:rsidR="00D015F0" w:rsidRDefault="00D015F0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F544A8">
        <w:rPr>
          <w:rFonts w:ascii="Courier New" w:hAnsi="Courier New" w:cs="Courier New"/>
        </w:rPr>
        <w:t>If not sending</w:t>
      </w:r>
    </w:p>
    <w:p w:rsidR="00F544A8" w:rsidRDefault="00F544A8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ED42CE">
        <w:rPr>
          <w:rFonts w:ascii="Courier New" w:hAnsi="Courier New" w:cs="Courier New"/>
        </w:rPr>
        <w:t>Wait infinitely for ENQ</w:t>
      </w:r>
    </w:p>
    <w:p w:rsidR="00ED42CE" w:rsidRDefault="00ED42C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If </w:t>
      </w:r>
      <w:proofErr w:type="gramStart"/>
      <w:r>
        <w:rPr>
          <w:rFonts w:ascii="Courier New" w:hAnsi="Courier New" w:cs="Courier New"/>
        </w:rPr>
        <w:t>( ENQ</w:t>
      </w:r>
      <w:proofErr w:type="gramEnd"/>
      <w:r>
        <w:rPr>
          <w:rFonts w:ascii="Courier New" w:hAnsi="Courier New" w:cs="Courier New"/>
        </w:rPr>
        <w:t xml:space="preserve"> received )</w:t>
      </w:r>
    </w:p>
    <w:p w:rsidR="00E71112" w:rsidRDefault="00E71112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Receiving &lt;- true</w:t>
      </w:r>
    </w:p>
    <w:p w:rsidR="00E71112" w:rsidRDefault="00D700B7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receiveSync</w:t>
      </w:r>
      <w:proofErr w:type="spellEnd"/>
      <w:proofErr w:type="gramEnd"/>
      <w:r>
        <w:rPr>
          <w:rFonts w:ascii="Courier New" w:hAnsi="Courier New" w:cs="Courier New"/>
        </w:rPr>
        <w:t xml:space="preserve"> &lt;- SYN1</w:t>
      </w:r>
    </w:p>
    <w:p w:rsidR="00E71112" w:rsidRDefault="00E71112" w:rsidP="00ED42CE">
      <w:pPr>
        <w:rPr>
          <w:rFonts w:ascii="Courier New" w:hAnsi="Courier New" w:cs="Courier New"/>
        </w:rPr>
      </w:pPr>
    </w:p>
    <w:p w:rsidR="00ED42CE" w:rsidRDefault="00ED42C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sendControlCharacter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ACK )</w:t>
      </w:r>
    </w:p>
    <w:p w:rsidR="00F544A8" w:rsidRDefault="00ED42CE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waitForAckResponse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</w:t>
      </w:r>
      <w:r>
        <w:rPr>
          <w:rFonts w:ascii="Courier New" w:hAnsi="Courier New" w:cs="Courier New"/>
        </w:rPr>
        <w:tab/>
      </w:r>
    </w:p>
    <w:p w:rsidR="005C7366" w:rsidRP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}</w:t>
      </w:r>
    </w:p>
    <w:p w:rsidR="005C7366" w:rsidRDefault="005C7366" w:rsidP="00F14DE9">
      <w:pPr>
        <w:rPr>
          <w:rFonts w:ascii="Courier New" w:hAnsi="Courier New" w:cs="Courier New"/>
        </w:rPr>
      </w:pPr>
    </w:p>
    <w:p w:rsidR="00E71112" w:rsidRDefault="00E71112" w:rsidP="00E71112">
      <w:pPr>
        <w:pStyle w:val="Heading2"/>
      </w:pPr>
      <w:bookmarkStart w:id="6" w:name="_Toc403919187"/>
      <w:r>
        <w:t xml:space="preserve">Receive </w:t>
      </w:r>
      <w:r w:rsidR="00C84AF7">
        <w:t>Data</w:t>
      </w:r>
      <w:bookmarkEnd w:id="6"/>
    </w:p>
    <w:p w:rsidR="00E71112" w:rsidRDefault="00E71112" w:rsidP="00E71112"/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waitForAckResponse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161A7B" w:rsidRDefault="00161A7B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While </w:t>
      </w:r>
      <w:proofErr w:type="gramStart"/>
      <w:r>
        <w:rPr>
          <w:rFonts w:ascii="Courier New" w:hAnsi="Courier New" w:cs="Courier New"/>
        </w:rPr>
        <w:t>( receiving</w:t>
      </w:r>
      <w:proofErr w:type="gramEnd"/>
      <w:r>
        <w:rPr>
          <w:rFonts w:ascii="Courier New" w:hAnsi="Courier New" w:cs="Courier New"/>
        </w:rPr>
        <w:t xml:space="preserve">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If </w:t>
      </w:r>
      <w:proofErr w:type="gramStart"/>
      <w:r>
        <w:rPr>
          <w:rFonts w:ascii="Courier New" w:hAnsi="Courier New" w:cs="Courier New"/>
        </w:rPr>
        <w:t>( wait</w:t>
      </w:r>
      <w:proofErr w:type="gramEnd"/>
      <w:r>
        <w:rPr>
          <w:rFonts w:ascii="Courier New" w:hAnsi="Courier New" w:cs="Courier New"/>
        </w:rPr>
        <w:t xml:space="preserve"> for response = timeout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Receiving &lt;- false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Else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validatePacket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response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E71112" w:rsidRDefault="00E71112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validatePacket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response ) {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crcValid</w:t>
      </w:r>
      <w:proofErr w:type="spellEnd"/>
      <w:proofErr w:type="gramEnd"/>
      <w:r>
        <w:rPr>
          <w:rFonts w:ascii="Courier New" w:hAnsi="Courier New" w:cs="Courier New"/>
        </w:rPr>
        <w:t xml:space="preserve"> &lt;- </w:t>
      </w:r>
      <w:proofErr w:type="spellStart"/>
      <w:r>
        <w:rPr>
          <w:rFonts w:ascii="Courier New" w:hAnsi="Courier New" w:cs="Courier New"/>
        </w:rPr>
        <w:t>checkCRC</w:t>
      </w:r>
      <w:proofErr w:type="spellEnd"/>
      <w:r>
        <w:rPr>
          <w:rFonts w:ascii="Courier New" w:hAnsi="Courier New" w:cs="Courier New"/>
        </w:rPr>
        <w:t>( response )</w:t>
      </w:r>
    </w:p>
    <w:p w:rsidR="00E71112" w:rsidRDefault="00E71112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if</w:t>
      </w:r>
      <w:proofErr w:type="gramEnd"/>
      <w:r>
        <w:rPr>
          <w:rFonts w:ascii="Courier New" w:hAnsi="Courier New" w:cs="Courier New"/>
        </w:rPr>
        <w:t xml:space="preserve"> ( </w:t>
      </w:r>
      <w:proofErr w:type="spellStart"/>
      <w:r>
        <w:rPr>
          <w:rFonts w:ascii="Courier New" w:hAnsi="Courier New" w:cs="Courier New"/>
        </w:rPr>
        <w:t>crcValid</w:t>
      </w:r>
      <w:proofErr w:type="spellEnd"/>
      <w:r>
        <w:rPr>
          <w:rFonts w:ascii="Courier New" w:hAnsi="Courier New" w:cs="Courier New"/>
        </w:rPr>
        <w:t xml:space="preserve"> and </w:t>
      </w:r>
      <w:proofErr w:type="spellStart"/>
      <w:r>
        <w:rPr>
          <w:rFonts w:ascii="Courier New" w:hAnsi="Courier New" w:cs="Courier New"/>
        </w:rPr>
        <w:t>receiveSync</w:t>
      </w:r>
      <w:proofErr w:type="spellEnd"/>
      <w:r>
        <w:rPr>
          <w:rFonts w:ascii="Courier New" w:hAnsi="Courier New" w:cs="Courier New"/>
        </w:rPr>
        <w:t xml:space="preserve"> = response sync )</w:t>
      </w:r>
    </w:p>
    <w:p w:rsidR="009D3215" w:rsidRDefault="009D321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if</w:t>
      </w:r>
      <w:proofErr w:type="gramEnd"/>
      <w:r>
        <w:rPr>
          <w:rFonts w:ascii="Courier New" w:hAnsi="Courier New" w:cs="Courier New"/>
        </w:rPr>
        <w:t xml:space="preserve"> ( response header = EOT )</w:t>
      </w:r>
    </w:p>
    <w:p w:rsidR="009D3215" w:rsidRDefault="009D321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receiving</w:t>
      </w:r>
      <w:proofErr w:type="gramEnd"/>
      <w:r>
        <w:rPr>
          <w:rFonts w:ascii="Courier New" w:hAnsi="Courier New" w:cs="Courier New"/>
        </w:rPr>
        <w:t xml:space="preserve"> &lt;- false</w:t>
      </w:r>
    </w:p>
    <w:p w:rsidR="009D3215" w:rsidRDefault="009D3215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receiveSync</w:t>
      </w:r>
      <w:proofErr w:type="spellEnd"/>
      <w:proofErr w:type="gram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receiveSync</w:t>
      </w:r>
      <w:proofErr w:type="spellEnd"/>
    </w:p>
    <w:p w:rsidR="00E71112" w:rsidRDefault="00E71112" w:rsidP="00FF278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FF2787">
        <w:rPr>
          <w:rFonts w:ascii="Courier New" w:hAnsi="Courier New" w:cs="Courier New"/>
        </w:rPr>
        <w:tab/>
      </w:r>
      <w:proofErr w:type="spellStart"/>
      <w:proofErr w:type="gramStart"/>
      <w:r w:rsidR="00FF2787">
        <w:rPr>
          <w:rFonts w:ascii="Courier New" w:hAnsi="Courier New" w:cs="Courier New"/>
        </w:rPr>
        <w:t>receiveBuffer</w:t>
      </w:r>
      <w:proofErr w:type="spellEnd"/>
      <w:proofErr w:type="gramEnd"/>
      <w:r w:rsidR="00FF2787">
        <w:rPr>
          <w:rFonts w:ascii="Courier New" w:hAnsi="Courier New" w:cs="Courier New"/>
        </w:rPr>
        <w:t xml:space="preserve"> &lt;- </w:t>
      </w:r>
      <w:proofErr w:type="spellStart"/>
      <w:r w:rsidR="00FF2787">
        <w:rPr>
          <w:rFonts w:ascii="Courier New" w:hAnsi="Courier New" w:cs="Courier New"/>
        </w:rPr>
        <w:t>receiveBuffer</w:t>
      </w:r>
      <w:proofErr w:type="spellEnd"/>
      <w:r w:rsidR="00FF2787">
        <w:rPr>
          <w:rFonts w:ascii="Courier New" w:hAnsi="Courier New" w:cs="Courier New"/>
        </w:rPr>
        <w:t xml:space="preserve"> + </w:t>
      </w:r>
      <w:proofErr w:type="spellStart"/>
      <w:r w:rsidR="00FF2787">
        <w:rPr>
          <w:rFonts w:ascii="Courier New" w:hAnsi="Courier New" w:cs="Courier New"/>
        </w:rPr>
        <w:t>trimResponse</w:t>
      </w:r>
      <w:proofErr w:type="spellEnd"/>
      <w:r w:rsidR="00FF2787">
        <w:rPr>
          <w:rFonts w:ascii="Courier New" w:hAnsi="Courier New" w:cs="Courier New"/>
        </w:rPr>
        <w:t>( response )</w:t>
      </w:r>
      <w:r>
        <w:rPr>
          <w:rFonts w:ascii="Courier New" w:hAnsi="Courier New" w:cs="Courier New"/>
        </w:rPr>
        <w:tab/>
      </w:r>
    </w:p>
    <w:p w:rsidR="005F63B5" w:rsidRDefault="005F63B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displayBuffer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else</w:t>
      </w:r>
      <w:proofErr w:type="gramEnd"/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 w:rsidR="005F63B5">
        <w:rPr>
          <w:rFonts w:ascii="Courier New" w:hAnsi="Courier New" w:cs="Courier New"/>
        </w:rPr>
        <w:t>sendControlCharacter</w:t>
      </w:r>
      <w:proofErr w:type="spellEnd"/>
      <w:r w:rsidR="005F63B5">
        <w:rPr>
          <w:rFonts w:ascii="Courier New" w:hAnsi="Courier New" w:cs="Courier New"/>
        </w:rPr>
        <w:t>(</w:t>
      </w:r>
      <w:proofErr w:type="gramEnd"/>
      <w:r w:rsidR="005F63B5">
        <w:rPr>
          <w:rFonts w:ascii="Courier New" w:hAnsi="Courier New" w:cs="Courier New"/>
        </w:rPr>
        <w:t xml:space="preserve"> NAK )</w:t>
      </w:r>
    </w:p>
    <w:p w:rsidR="00E71112" w:rsidRP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E71112" w:rsidRDefault="00E71112" w:rsidP="00F14DE9">
      <w:pPr>
        <w:rPr>
          <w:rFonts w:ascii="Courier New" w:hAnsi="Courier New" w:cs="Courier New"/>
        </w:rPr>
      </w:pP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trimResponse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response ) {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 </w:t>
      </w:r>
      <w:r w:rsidR="00FE02BF">
        <w:rPr>
          <w:rFonts w:ascii="Courier New" w:hAnsi="Courier New" w:cs="Courier New"/>
        </w:rPr>
        <w:t>&lt;- 2</w:t>
      </w:r>
    </w:p>
    <w:p w:rsidR="00B638C8" w:rsidRDefault="00B638C8" w:rsidP="00F14DE9">
      <w:pPr>
        <w:rPr>
          <w:rFonts w:ascii="Courier New" w:hAnsi="Courier New" w:cs="Courier New"/>
        </w:rPr>
      </w:pPr>
    </w:p>
    <w:p w:rsidR="00D51A19" w:rsidRDefault="00D51A1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If </w:t>
      </w:r>
      <w:proofErr w:type="gramStart"/>
      <w:r w:rsidR="007B652E">
        <w:rPr>
          <w:rFonts w:ascii="Courier New" w:hAnsi="Courier New" w:cs="Courier New"/>
        </w:rPr>
        <w:t>( response</w:t>
      </w:r>
      <w:proofErr w:type="gramEnd"/>
      <w:r w:rsidR="007B652E">
        <w:rPr>
          <w:rFonts w:ascii="Courier New" w:hAnsi="Courier New" w:cs="Courier New"/>
        </w:rPr>
        <w:t xml:space="preserve"> header = EOT</w:t>
      </w:r>
      <w:r>
        <w:rPr>
          <w:rFonts w:ascii="Courier New" w:hAnsi="Courier New" w:cs="Courier New"/>
        </w:rPr>
        <w:t xml:space="preserve"> )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D51A19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While </w:t>
      </w:r>
      <w:proofErr w:type="gramStart"/>
      <w:r>
        <w:rPr>
          <w:rFonts w:ascii="Courier New" w:hAnsi="Courier New" w:cs="Courier New"/>
        </w:rPr>
        <w:t>( response</w:t>
      </w:r>
      <w:proofErr w:type="gramEnd"/>
      <w:r>
        <w:rPr>
          <w:rFonts w:ascii="Courier New" w:hAnsi="Courier New" w:cs="Courier New"/>
        </w:rPr>
        <w:t>[</w:t>
      </w:r>
      <w:proofErr w:type="spellStart"/>
      <w:r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>] is not ETX</w:t>
      </w:r>
      <w:r w:rsidR="006160F9">
        <w:rPr>
          <w:rFonts w:ascii="Courier New" w:hAnsi="Courier New" w:cs="Courier New"/>
        </w:rPr>
        <w:t xml:space="preserve"> and </w:t>
      </w:r>
      <w:proofErr w:type="spellStart"/>
      <w:r w:rsidR="00A36277">
        <w:rPr>
          <w:rFonts w:ascii="Courier New" w:hAnsi="Courier New" w:cs="Courier New"/>
        </w:rPr>
        <w:t>i</w:t>
      </w:r>
      <w:proofErr w:type="spellEnd"/>
      <w:r w:rsidR="006160F9">
        <w:rPr>
          <w:rFonts w:ascii="Courier New" w:hAnsi="Courier New" w:cs="Courier New"/>
        </w:rPr>
        <w:t xml:space="preserve"> &lt; </w:t>
      </w:r>
      <w:r w:rsidR="00FE7D4A">
        <w:rPr>
          <w:rFonts w:ascii="Courier New" w:hAnsi="Courier New" w:cs="Courier New"/>
        </w:rPr>
        <w:t>1018</w:t>
      </w:r>
      <w:r w:rsidR="006160F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)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D51A19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I &lt;- I + 1</w:t>
      </w:r>
    </w:p>
    <w:p w:rsidR="006C25F8" w:rsidRDefault="006C25F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Return </w:t>
      </w:r>
      <w:r w:rsidR="00FE02BF">
        <w:rPr>
          <w:rFonts w:ascii="Courier New" w:hAnsi="Courier New" w:cs="Courier New"/>
        </w:rPr>
        <w:t>substring of response from 2</w:t>
      </w:r>
      <w:r>
        <w:rPr>
          <w:rFonts w:ascii="Courier New" w:hAnsi="Courier New" w:cs="Courier New"/>
        </w:rPr>
        <w:t xml:space="preserve"> to </w:t>
      </w:r>
      <w:proofErr w:type="spellStart"/>
      <w:r>
        <w:rPr>
          <w:rFonts w:ascii="Courier New" w:hAnsi="Courier New" w:cs="Courier New"/>
        </w:rPr>
        <w:t>i</w:t>
      </w:r>
      <w:proofErr w:type="spellEnd"/>
    </w:p>
    <w:p w:rsidR="00B638C8" w:rsidRDefault="007B652E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Else </w:t>
      </w:r>
    </w:p>
    <w:p w:rsidR="00B638C8" w:rsidRDefault="007B652E" w:rsidP="006C25F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>
        <w:rPr>
          <w:rFonts w:ascii="Courier New" w:hAnsi="Courier New" w:cs="Courier New"/>
        </w:rPr>
        <w:tab/>
      </w:r>
      <w:r w:rsidR="006C25F8">
        <w:rPr>
          <w:rFonts w:ascii="Courier New" w:hAnsi="Courier New" w:cs="Courier New"/>
        </w:rPr>
        <w:t xml:space="preserve">Return </w:t>
      </w:r>
      <w:r w:rsidR="00FE02BF">
        <w:rPr>
          <w:rFonts w:ascii="Courier New" w:hAnsi="Courier New" w:cs="Courier New"/>
        </w:rPr>
        <w:t xml:space="preserve">substring of response from 2 to </w:t>
      </w:r>
      <w:r w:rsidR="00FE7D4A">
        <w:rPr>
          <w:rFonts w:ascii="Courier New" w:hAnsi="Courier New" w:cs="Courier New"/>
        </w:rPr>
        <w:t>1018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B638C8" w:rsidRDefault="00B638C8" w:rsidP="00F14DE9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bookmarkStart w:id="7" w:name="_Toc403919188"/>
      <w:r>
        <w:t>Send Start</w:t>
      </w:r>
      <w:bookmarkEnd w:id="7"/>
    </w:p>
    <w:p w:rsidR="00995A1F" w:rsidRPr="00995A1F" w:rsidRDefault="00995A1F" w:rsidP="00995A1F">
      <w:pPr>
        <w:rPr>
          <w:rFonts w:ascii="Courier New" w:hAnsi="Courier New" w:cs="Courier New"/>
        </w:rPr>
      </w:pPr>
    </w:p>
    <w:p w:rsidR="00995A1F" w:rsidRP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 xml:space="preserve">Function </w:t>
      </w:r>
      <w:proofErr w:type="spellStart"/>
      <w:proofErr w:type="gramStart"/>
      <w:r w:rsidRPr="00995A1F">
        <w:rPr>
          <w:rFonts w:ascii="Courier New" w:hAnsi="Courier New" w:cs="Courier New"/>
        </w:rPr>
        <w:t>waitForEnqResponse</w:t>
      </w:r>
      <w:proofErr w:type="spellEnd"/>
      <w:r w:rsidRPr="00995A1F">
        <w:rPr>
          <w:rFonts w:ascii="Courier New" w:hAnsi="Courier New" w:cs="Courier New"/>
        </w:rPr>
        <w:t>(</w:t>
      </w:r>
      <w:proofErr w:type="gramEnd"/>
      <w:r w:rsidRPr="00995A1F">
        <w:rPr>
          <w:rFonts w:ascii="Courier New" w:hAnsi="Courier New" w:cs="Courier New"/>
        </w:rPr>
        <w:t>) {</w:t>
      </w:r>
    </w:p>
    <w:p w:rsidR="00995A1F" w:rsidRPr="00995A1F" w:rsidRDefault="00995A1F" w:rsidP="00995A1F">
      <w:pPr>
        <w:ind w:firstLine="720"/>
        <w:rPr>
          <w:rFonts w:ascii="Courier New" w:hAnsi="Courier New" w:cs="Courier New"/>
        </w:rPr>
      </w:pPr>
      <w:proofErr w:type="gramStart"/>
      <w:r w:rsidRPr="00995A1F">
        <w:rPr>
          <w:rFonts w:ascii="Courier New" w:hAnsi="Courier New" w:cs="Courier New"/>
        </w:rPr>
        <w:t>if</w:t>
      </w:r>
      <w:proofErr w:type="gramEnd"/>
      <w:r w:rsidRPr="00995A1F">
        <w:rPr>
          <w:rFonts w:ascii="Courier New" w:hAnsi="Courier New" w:cs="Courier New"/>
        </w:rPr>
        <w:t xml:space="preserve"> ( wait for response = timeout )</w:t>
      </w:r>
    </w:p>
    <w:p w:rsidR="00995A1F" w:rsidRPr="00995A1F" w:rsidRDefault="00995A1F" w:rsidP="009A6572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</w:r>
      <w:proofErr w:type="gramStart"/>
      <w:r w:rsidRPr="00995A1F">
        <w:rPr>
          <w:rFonts w:ascii="Courier New" w:hAnsi="Courier New" w:cs="Courier New"/>
        </w:rPr>
        <w:t>sending</w:t>
      </w:r>
      <w:proofErr w:type="gramEnd"/>
      <w:r w:rsidRPr="00995A1F">
        <w:rPr>
          <w:rFonts w:ascii="Courier New" w:hAnsi="Courier New" w:cs="Courier New"/>
        </w:rPr>
        <w:t xml:space="preserve"> &lt;- false</w:t>
      </w:r>
    </w:p>
    <w:p w:rsidR="00995A1F" w:rsidRPr="00995A1F" w:rsidRDefault="00995A1F" w:rsidP="00995A1F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proofErr w:type="gramStart"/>
      <w:r w:rsidRPr="00995A1F">
        <w:rPr>
          <w:rFonts w:ascii="Courier New" w:hAnsi="Courier New" w:cs="Courier New"/>
        </w:rPr>
        <w:t>else</w:t>
      </w:r>
      <w:proofErr w:type="gramEnd"/>
    </w:p>
    <w:p w:rsidR="009A6572" w:rsidRDefault="00995A1F" w:rsidP="009A6572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</w:r>
      <w:proofErr w:type="spellStart"/>
      <w:proofErr w:type="gramStart"/>
      <w:r w:rsidRPr="00995A1F">
        <w:rPr>
          <w:rFonts w:ascii="Courier New" w:hAnsi="Courier New" w:cs="Courier New"/>
        </w:rPr>
        <w:t>sendData</w:t>
      </w:r>
      <w:proofErr w:type="spellEnd"/>
      <w:r w:rsidRPr="00995A1F">
        <w:rPr>
          <w:rFonts w:ascii="Courier New" w:hAnsi="Courier New" w:cs="Courier New"/>
        </w:rPr>
        <w:t>()</w:t>
      </w:r>
      <w:proofErr w:type="gramEnd"/>
    </w:p>
    <w:p w:rsidR="009A6572" w:rsidRPr="00995A1F" w:rsidRDefault="009A6572" w:rsidP="009A657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9A6572" w:rsidRPr="00995A1F" w:rsidRDefault="009A6572" w:rsidP="009A6572">
      <w:pPr>
        <w:ind w:left="-567" w:right="-563" w:firstLine="567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 w:rsidRPr="00995A1F">
        <w:rPr>
          <w:rFonts w:ascii="Courier New" w:hAnsi="Courier New" w:cs="Courier New"/>
        </w:rPr>
        <w:t>resetTimer</w:t>
      </w:r>
      <w:proofErr w:type="spellEnd"/>
      <w:proofErr w:type="gramEnd"/>
      <w:r w:rsidRPr="00995A1F">
        <w:rPr>
          <w:rFonts w:ascii="Courier New" w:hAnsi="Courier New" w:cs="Courier New"/>
        </w:rPr>
        <w:t xml:space="preserve"> &lt;- random( MIN_RESET to MAX_RESET )</w:t>
      </w:r>
    </w:p>
    <w:p w:rsid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>}</w:t>
      </w:r>
    </w:p>
    <w:p w:rsidR="00995A1F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bookmarkStart w:id="8" w:name="_Toc403919189"/>
      <w:r>
        <w:t>Send Data</w:t>
      </w:r>
      <w:bookmarkEnd w:id="8"/>
    </w:p>
    <w:p w:rsidR="00995A1F" w:rsidRPr="0018771E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 xml:space="preserve">Function </w:t>
      </w:r>
      <w:proofErr w:type="spellStart"/>
      <w:proofErr w:type="gramStart"/>
      <w:r w:rsidRPr="0018771E">
        <w:rPr>
          <w:rFonts w:ascii="Courier New" w:hAnsi="Courier New" w:cs="Courier New"/>
        </w:rPr>
        <w:t>sendData</w:t>
      </w:r>
      <w:proofErr w:type="spellEnd"/>
      <w:r w:rsidRPr="0018771E">
        <w:rPr>
          <w:rFonts w:ascii="Courier New" w:hAnsi="Courier New" w:cs="Courier New"/>
        </w:rPr>
        <w:t>(</w:t>
      </w:r>
      <w:proofErr w:type="gramEnd"/>
      <w:r w:rsidRPr="0018771E">
        <w:rPr>
          <w:rFonts w:ascii="Courier New" w:hAnsi="Courier New" w:cs="Courier New"/>
        </w:rPr>
        <w:t>) {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Misses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Sent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While </w:t>
      </w:r>
      <w:proofErr w:type="gramStart"/>
      <w:r>
        <w:rPr>
          <w:rFonts w:ascii="Courier New" w:hAnsi="Courier New" w:cs="Courier New"/>
        </w:rPr>
        <w:t xml:space="preserve">( </w:t>
      </w:r>
      <w:r w:rsidR="00890D42">
        <w:rPr>
          <w:rFonts w:ascii="Courier New" w:hAnsi="Courier New" w:cs="Courier New"/>
        </w:rPr>
        <w:t>buffer</w:t>
      </w:r>
      <w:proofErr w:type="gramEnd"/>
      <w:r w:rsidR="00890D42">
        <w:rPr>
          <w:rFonts w:ascii="Courier New" w:hAnsi="Courier New" w:cs="Courier New"/>
        </w:rPr>
        <w:t xml:space="preserve"> &gt; 0 and </w:t>
      </w:r>
      <w:r>
        <w:rPr>
          <w:rFonts w:ascii="Courier New" w:hAnsi="Courier New" w:cs="Courier New"/>
        </w:rPr>
        <w:t>misses &lt; MAX_MISSES and sent &lt; MAX_SENT )</w:t>
      </w:r>
    </w:p>
    <w:p w:rsidR="00386696" w:rsidRPr="0018771E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{</w:t>
      </w: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proofErr w:type="spellStart"/>
      <w:proofErr w:type="gramStart"/>
      <w:r w:rsidR="00224051">
        <w:rPr>
          <w:rFonts w:ascii="Courier New" w:hAnsi="Courier New" w:cs="Courier New"/>
        </w:rPr>
        <w:t>constructPacket</w:t>
      </w:r>
      <w:proofErr w:type="spellEnd"/>
      <w:r w:rsidR="00224051">
        <w:rPr>
          <w:rFonts w:ascii="Courier New" w:hAnsi="Courier New" w:cs="Courier New"/>
        </w:rPr>
        <w:t>(</w:t>
      </w:r>
      <w:proofErr w:type="gramEnd"/>
      <w:r w:rsidR="00133458">
        <w:rPr>
          <w:rFonts w:ascii="Courier New" w:hAnsi="Courier New" w:cs="Courier New"/>
        </w:rPr>
        <w:t xml:space="preserve"> packet</w:t>
      </w:r>
      <w:r w:rsidR="00A42F99">
        <w:rPr>
          <w:rFonts w:ascii="Courier New" w:hAnsi="Courier New" w:cs="Courier New"/>
        </w:rPr>
        <w:t xml:space="preserve">,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 w:rsidR="00133458">
        <w:rPr>
          <w:rFonts w:ascii="Courier New" w:hAnsi="Courier New" w:cs="Courier New"/>
        </w:rPr>
        <w:t xml:space="preserve"> </w:t>
      </w:r>
      <w:r w:rsidR="00224051">
        <w:rPr>
          <w:rFonts w:ascii="Courier New" w:hAnsi="Courier New" w:cs="Courier New"/>
        </w:rPr>
        <w:t>)</w:t>
      </w:r>
    </w:p>
    <w:p w:rsidR="009309B0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dataSize</w:t>
      </w:r>
      <w:proofErr w:type="spellEnd"/>
      <w:proofErr w:type="gramEnd"/>
      <w:r>
        <w:rPr>
          <w:rFonts w:ascii="Courier New" w:hAnsi="Courier New" w:cs="Courier New"/>
        </w:rPr>
        <w:t xml:space="preserve"> &lt;- min( </w:t>
      </w:r>
      <w:proofErr w:type="spellStart"/>
      <w:r>
        <w:rPr>
          <w:rFonts w:ascii="Courier New" w:hAnsi="Courier New" w:cs="Courier New"/>
        </w:rPr>
        <w:t>bufferSize</w:t>
      </w:r>
      <w:proofErr w:type="spellEnd"/>
      <w:r>
        <w:rPr>
          <w:rFonts w:ascii="Courier New" w:hAnsi="Courier New" w:cs="Courier New"/>
        </w:rPr>
        <w:t>, 1019 )</w:t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</w:p>
    <w:p w:rsidR="00224051" w:rsidRDefault="00224051" w:rsidP="009309B0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Put packet through port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Response &lt;- </w:t>
      </w:r>
      <w:proofErr w:type="spellStart"/>
      <w:proofErr w:type="gramStart"/>
      <w:r>
        <w:rPr>
          <w:rFonts w:ascii="Courier New" w:hAnsi="Courier New" w:cs="Courier New"/>
        </w:rPr>
        <w:t>waitForSendResponse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224051" w:rsidRDefault="00386696" w:rsidP="00386696">
      <w:pPr>
        <w:tabs>
          <w:tab w:val="left" w:pos="3405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224051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224051">
        <w:rPr>
          <w:rFonts w:ascii="Courier New" w:hAnsi="Courier New" w:cs="Courier New"/>
        </w:rPr>
        <w:tab/>
        <w:t xml:space="preserve">If </w:t>
      </w:r>
      <w:proofErr w:type="gramStart"/>
      <w:r w:rsidR="00224051">
        <w:rPr>
          <w:rFonts w:ascii="Courier New" w:hAnsi="Courier New" w:cs="Courier New"/>
        </w:rPr>
        <w:t>( response</w:t>
      </w:r>
      <w:proofErr w:type="gramEnd"/>
      <w:r w:rsidR="00224051">
        <w:rPr>
          <w:rFonts w:ascii="Courier New" w:hAnsi="Courier New" w:cs="Courier New"/>
        </w:rPr>
        <w:t xml:space="preserve"> = </w:t>
      </w:r>
      <w:r w:rsidR="00133458">
        <w:rPr>
          <w:rFonts w:ascii="Courier New" w:hAnsi="Courier New" w:cs="Courier New"/>
        </w:rPr>
        <w:t>ACK</w:t>
      </w:r>
      <w:r w:rsidR="00224051">
        <w:rPr>
          <w:rFonts w:ascii="Courier New" w:hAnsi="Courier New" w:cs="Courier New"/>
        </w:rPr>
        <w:t xml:space="preserve"> ) {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>Sent &lt;- sent + 1</w:t>
      </w:r>
    </w:p>
    <w:p w:rsidR="00632693" w:rsidRDefault="00632693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sendSync</w:t>
      </w:r>
      <w:proofErr w:type="spellEnd"/>
      <w:proofErr w:type="gram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sendSync</w:t>
      </w:r>
      <w:proofErr w:type="spellEnd"/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Remove </w:t>
      </w:r>
      <w:proofErr w:type="spellStart"/>
      <w:r w:rsidR="00EA3922">
        <w:rPr>
          <w:rFonts w:ascii="Courier New" w:hAnsi="Courier New" w:cs="Courier New"/>
        </w:rPr>
        <w:t>data</w:t>
      </w:r>
      <w:r w:rsidR="00890D42">
        <w:rPr>
          <w:rFonts w:ascii="Courier New" w:hAnsi="Courier New" w:cs="Courier New"/>
        </w:rPr>
        <w:t>Size</w:t>
      </w:r>
      <w:proofErr w:type="spellEnd"/>
      <w:r w:rsidR="00890D42">
        <w:rPr>
          <w:rFonts w:ascii="Courier New" w:hAnsi="Courier New" w:cs="Courier New"/>
        </w:rPr>
        <w:t xml:space="preserve"> bits from buffer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 xml:space="preserve">} else </w:t>
      </w:r>
      <w:r>
        <w:rPr>
          <w:rFonts w:ascii="Courier New" w:hAnsi="Courier New" w:cs="Courier New"/>
        </w:rPr>
        <w:t>{</w:t>
      </w:r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Misses &lt;- misses + 1</w:t>
      </w:r>
    </w:p>
    <w:p w:rsidR="00224051" w:rsidRDefault="00224051" w:rsidP="0013345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} 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}</w:t>
      </w:r>
    </w:p>
    <w:p w:rsidR="00995A1F" w:rsidRDefault="00995A1F" w:rsidP="00BF0A09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>}</w:t>
      </w:r>
    </w:p>
    <w:p w:rsidR="00BA1741" w:rsidRDefault="00BA1741" w:rsidP="00995A1F">
      <w:pPr>
        <w:rPr>
          <w:rFonts w:ascii="Courier New" w:hAnsi="Courier New" w:cs="Courier New"/>
        </w:rPr>
      </w:pP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constructPacket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packet</w:t>
      </w:r>
      <w:r w:rsidR="00A42F99">
        <w:rPr>
          <w:rFonts w:ascii="Courier New" w:hAnsi="Courier New" w:cs="Courier New"/>
        </w:rPr>
        <w:t xml:space="preserve">,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>
        <w:rPr>
          <w:rFonts w:ascii="Courier New" w:hAnsi="Courier New" w:cs="Courier New"/>
        </w:rPr>
        <w:t xml:space="preserve"> ) {</w:t>
      </w:r>
    </w:p>
    <w:p w:rsidR="00A42F99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A671BF">
        <w:rPr>
          <w:rFonts w:ascii="Courier New" w:hAnsi="Courier New" w:cs="Courier New"/>
        </w:rPr>
        <w:t xml:space="preserve">If </w:t>
      </w:r>
      <w:proofErr w:type="gramStart"/>
      <w:r w:rsidR="00A671BF">
        <w:rPr>
          <w:rFonts w:ascii="Courier New" w:hAnsi="Courier New" w:cs="Courier New"/>
        </w:rPr>
        <w:t>( buffer</w:t>
      </w:r>
      <w:proofErr w:type="gramEnd"/>
      <w:r w:rsidR="00A671BF">
        <w:rPr>
          <w:rFonts w:ascii="Courier New" w:hAnsi="Courier New" w:cs="Courier New"/>
        </w:rPr>
        <w:t xml:space="preserve"> &gt; 1018</w:t>
      </w:r>
      <w:r w:rsidR="00863B8E">
        <w:rPr>
          <w:rFonts w:ascii="Courier New" w:hAnsi="Courier New" w:cs="Courier New"/>
        </w:rPr>
        <w:t xml:space="preserve"> and</w:t>
      </w:r>
      <w:r w:rsidR="00A42F99">
        <w:rPr>
          <w:rFonts w:ascii="Courier New" w:hAnsi="Courier New" w:cs="Courier New"/>
        </w:rPr>
        <w:t xml:space="preserve"> </w:t>
      </w:r>
      <w:r w:rsidR="00781355">
        <w:rPr>
          <w:rFonts w:ascii="Courier New" w:hAnsi="Courier New" w:cs="Courier New"/>
        </w:rPr>
        <w:t xml:space="preserve">not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 w:rsidR="00A42F99">
        <w:rPr>
          <w:rFonts w:ascii="Courier New" w:hAnsi="Courier New" w:cs="Courier New"/>
        </w:rPr>
        <w:t xml:space="preserve"> )</w:t>
      </w:r>
    </w:p>
    <w:p w:rsidR="00805654" w:rsidRDefault="00A42F99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Packet &lt;- packet + ETB</w:t>
      </w:r>
      <w:r w:rsidR="00805654" w:rsidRPr="00805654">
        <w:rPr>
          <w:rFonts w:ascii="Courier New" w:hAnsi="Courier New" w:cs="Courier New"/>
        </w:rPr>
        <w:t xml:space="preserve"> </w:t>
      </w:r>
    </w:p>
    <w:p w:rsidR="00A671BF" w:rsidRDefault="00805654" w:rsidP="00805654">
      <w:pPr>
        <w:ind w:left="720" w:firstLine="720"/>
        <w:rPr>
          <w:rFonts w:ascii="Courier New" w:hAnsi="Courier New" w:cs="Courier New"/>
        </w:rPr>
      </w:pPr>
      <w:proofErr w:type="spellStart"/>
      <w:proofErr w:type="gramStart"/>
      <w:r>
        <w:rPr>
          <w:rFonts w:ascii="Courier New" w:hAnsi="Courier New" w:cs="Courier New"/>
        </w:rPr>
        <w:t>syncSend</w:t>
      </w:r>
      <w:proofErr w:type="spellEnd"/>
      <w:proofErr w:type="gram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805654" w:rsidRDefault="00A671BF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Packet &lt;- packet +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671BF">
      <w:pPr>
        <w:ind w:left="720" w:firstLine="720"/>
        <w:rPr>
          <w:rFonts w:ascii="Courier New" w:hAnsi="Courier New" w:cs="Courier New"/>
        </w:rPr>
      </w:pPr>
    </w:p>
    <w:p w:rsidR="005E2534" w:rsidRDefault="00A671BF" w:rsidP="00443113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For I &lt;- 0 to 1017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5E2534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Packet &lt;- packet +</w:t>
      </w:r>
      <w:r w:rsidR="005E2534">
        <w:rPr>
          <w:rFonts w:ascii="Courier New" w:hAnsi="Courier New" w:cs="Courier New"/>
        </w:rPr>
        <w:t xml:space="preserve"> buffer[</w:t>
      </w:r>
      <w:proofErr w:type="spellStart"/>
      <w:r w:rsidR="005E2534">
        <w:rPr>
          <w:rFonts w:ascii="Courier New" w:hAnsi="Courier New" w:cs="Courier New"/>
        </w:rPr>
        <w:t>i</w:t>
      </w:r>
      <w:proofErr w:type="spellEnd"/>
      <w:r w:rsidR="005E2534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 xml:space="preserve"> </w:t>
      </w:r>
    </w:p>
    <w:p w:rsidR="00A42F99" w:rsidRDefault="00A42F99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Else</w:t>
      </w:r>
    </w:p>
    <w:p w:rsidR="00805654" w:rsidRDefault="00A42F99" w:rsidP="0080565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EOT</w:t>
      </w:r>
    </w:p>
    <w:p w:rsidR="00805654" w:rsidRDefault="00805654" w:rsidP="00805654">
      <w:pPr>
        <w:ind w:left="720" w:firstLine="720"/>
        <w:rPr>
          <w:rFonts w:ascii="Courier New" w:hAnsi="Courier New" w:cs="Courier New"/>
        </w:rPr>
      </w:pPr>
      <w:proofErr w:type="spellStart"/>
      <w:proofErr w:type="gramStart"/>
      <w:r>
        <w:rPr>
          <w:rFonts w:ascii="Courier New" w:hAnsi="Courier New" w:cs="Courier New"/>
        </w:rPr>
        <w:t>syncSend</w:t>
      </w:r>
      <w:proofErr w:type="spellEnd"/>
      <w:proofErr w:type="gramEnd"/>
      <w:r>
        <w:rPr>
          <w:rFonts w:ascii="Courier New" w:hAnsi="Courier New" w:cs="Courier New"/>
        </w:rPr>
        <w:t xml:space="preserve"> &lt;- not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Packet &lt;- packet +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42F99">
      <w:pPr>
        <w:rPr>
          <w:rFonts w:ascii="Courier New" w:hAnsi="Courier New" w:cs="Courier New"/>
        </w:rPr>
      </w:pP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size of buffer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buffer[</w:t>
      </w:r>
      <w:proofErr w:type="spellStart"/>
      <w:r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>]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5E2534" w:rsidRDefault="00C36126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1017</w:t>
      </w:r>
      <w:r w:rsidR="005E2534">
        <w:rPr>
          <w:rFonts w:ascii="Courier New" w:hAnsi="Courier New" w:cs="Courier New"/>
        </w:rPr>
        <w:t xml:space="preserve"> – size of buffer – 1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 </w:t>
      </w:r>
    </w:p>
    <w:p w:rsidR="00A42F99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 w:rsidR="00C31D08">
        <w:rPr>
          <w:rFonts w:ascii="Courier New" w:hAnsi="Courier New" w:cs="Courier New"/>
        </w:rPr>
        <w:t>setCRC</w:t>
      </w:r>
      <w:proofErr w:type="spellEnd"/>
      <w:r w:rsidR="00C31D08">
        <w:rPr>
          <w:rFonts w:ascii="Courier New" w:hAnsi="Courier New" w:cs="Courier New"/>
        </w:rPr>
        <w:t>(</w:t>
      </w:r>
      <w:proofErr w:type="gramEnd"/>
      <w:r w:rsidR="00C31D08">
        <w:rPr>
          <w:rFonts w:ascii="Courier New" w:hAnsi="Courier New" w:cs="Courier New"/>
        </w:rPr>
        <w:t xml:space="preserve"> packet )</w:t>
      </w: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C31D08" w:rsidRDefault="00C31D08" w:rsidP="00995A1F">
      <w:pPr>
        <w:rPr>
          <w:rFonts w:ascii="Courier New" w:hAnsi="Courier New" w:cs="Courier New"/>
        </w:rPr>
      </w:pP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setCRC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packet ) {</w:t>
      </w: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r w:rsidR="00113DB7">
        <w:rPr>
          <w:rFonts w:ascii="Courier New" w:hAnsi="Courier New" w:cs="Courier New"/>
        </w:rPr>
        <w:t>Crc</w:t>
      </w:r>
      <w:proofErr w:type="spellEnd"/>
      <w:r w:rsidR="00113DB7">
        <w:rPr>
          <w:rFonts w:ascii="Courier New" w:hAnsi="Courier New" w:cs="Courier New"/>
        </w:rPr>
        <w:t xml:space="preserve"> &lt;- Create CRC with dividend </w:t>
      </w:r>
      <w:r w:rsidR="00BF0A09">
        <w:rPr>
          <w:rFonts w:ascii="Courier New" w:hAnsi="Courier New" w:cs="Courier New"/>
        </w:rPr>
        <w:t>04C11DB7</w:t>
      </w:r>
    </w:p>
    <w:p w:rsidR="00113DB7" w:rsidRDefault="00113DB7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Packet &lt;- packet + </w:t>
      </w:r>
      <w:proofErr w:type="spellStart"/>
      <w:r>
        <w:rPr>
          <w:rFonts w:ascii="Courier New" w:hAnsi="Courier New" w:cs="Courier New"/>
        </w:rPr>
        <w:t>crc</w:t>
      </w:r>
      <w:proofErr w:type="spellEnd"/>
    </w:p>
    <w:p w:rsidR="00C31D08" w:rsidRPr="0018771E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sectPr w:rsidR="00C31D08" w:rsidRPr="0018771E" w:rsidSect="00651FED"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05"/>
  <w:displayHorizontalDrawingGridEvery w:val="2"/>
  <w:characterSpacingControl w:val="doNotCompress"/>
  <w:compat>
    <w:useFELayout/>
    <w:compatSetting w:name="compatibilityMode" w:uri="http://schemas.microsoft.com/office/word" w:val="12"/>
  </w:compat>
  <w:rsids>
    <w:rsidRoot w:val="00AC62EF"/>
    <w:rsid w:val="00017B3E"/>
    <w:rsid w:val="00046753"/>
    <w:rsid w:val="000D07DD"/>
    <w:rsid w:val="000E3375"/>
    <w:rsid w:val="00113DB7"/>
    <w:rsid w:val="00133458"/>
    <w:rsid w:val="00136D51"/>
    <w:rsid w:val="00143406"/>
    <w:rsid w:val="00153414"/>
    <w:rsid w:val="00161A7B"/>
    <w:rsid w:val="0018771E"/>
    <w:rsid w:val="001A4AAC"/>
    <w:rsid w:val="001B1777"/>
    <w:rsid w:val="001B50A2"/>
    <w:rsid w:val="001D43FD"/>
    <w:rsid w:val="001D6659"/>
    <w:rsid w:val="00224051"/>
    <w:rsid w:val="00226454"/>
    <w:rsid w:val="002538AC"/>
    <w:rsid w:val="00254FBF"/>
    <w:rsid w:val="0026049A"/>
    <w:rsid w:val="002704B9"/>
    <w:rsid w:val="003229A2"/>
    <w:rsid w:val="00326982"/>
    <w:rsid w:val="00362B52"/>
    <w:rsid w:val="00386696"/>
    <w:rsid w:val="00390887"/>
    <w:rsid w:val="003C5955"/>
    <w:rsid w:val="00414B5F"/>
    <w:rsid w:val="00416C35"/>
    <w:rsid w:val="00425E9A"/>
    <w:rsid w:val="00443113"/>
    <w:rsid w:val="004B24FE"/>
    <w:rsid w:val="004E61E4"/>
    <w:rsid w:val="004E6A29"/>
    <w:rsid w:val="00510687"/>
    <w:rsid w:val="00545EFE"/>
    <w:rsid w:val="00547A37"/>
    <w:rsid w:val="005947F0"/>
    <w:rsid w:val="005A3FE9"/>
    <w:rsid w:val="005C7366"/>
    <w:rsid w:val="005E2534"/>
    <w:rsid w:val="005F1662"/>
    <w:rsid w:val="005F63B5"/>
    <w:rsid w:val="006053B8"/>
    <w:rsid w:val="006160F9"/>
    <w:rsid w:val="00620E66"/>
    <w:rsid w:val="00632693"/>
    <w:rsid w:val="0064023D"/>
    <w:rsid w:val="006510C8"/>
    <w:rsid w:val="00651FED"/>
    <w:rsid w:val="00655F0B"/>
    <w:rsid w:val="0066145C"/>
    <w:rsid w:val="006728C7"/>
    <w:rsid w:val="00695F2C"/>
    <w:rsid w:val="006C25F8"/>
    <w:rsid w:val="006D25ED"/>
    <w:rsid w:val="007360A0"/>
    <w:rsid w:val="00743DE7"/>
    <w:rsid w:val="0077231C"/>
    <w:rsid w:val="00777ADA"/>
    <w:rsid w:val="00781355"/>
    <w:rsid w:val="0079704A"/>
    <w:rsid w:val="007B652E"/>
    <w:rsid w:val="007D084B"/>
    <w:rsid w:val="007D4292"/>
    <w:rsid w:val="00805654"/>
    <w:rsid w:val="00825C1E"/>
    <w:rsid w:val="00826A66"/>
    <w:rsid w:val="00863316"/>
    <w:rsid w:val="00863B8E"/>
    <w:rsid w:val="00880C00"/>
    <w:rsid w:val="00890D42"/>
    <w:rsid w:val="008C071F"/>
    <w:rsid w:val="008C7371"/>
    <w:rsid w:val="008D07DF"/>
    <w:rsid w:val="008D3EC2"/>
    <w:rsid w:val="009037A6"/>
    <w:rsid w:val="009249F9"/>
    <w:rsid w:val="009309B0"/>
    <w:rsid w:val="009373D9"/>
    <w:rsid w:val="00947B5E"/>
    <w:rsid w:val="00960E0E"/>
    <w:rsid w:val="00995A1F"/>
    <w:rsid w:val="009A5AF5"/>
    <w:rsid w:val="009A6572"/>
    <w:rsid w:val="009B4FD5"/>
    <w:rsid w:val="009D3215"/>
    <w:rsid w:val="00A05013"/>
    <w:rsid w:val="00A3255F"/>
    <w:rsid w:val="00A36277"/>
    <w:rsid w:val="00A40AC2"/>
    <w:rsid w:val="00A42F99"/>
    <w:rsid w:val="00A671BF"/>
    <w:rsid w:val="00A7545D"/>
    <w:rsid w:val="00AC203C"/>
    <w:rsid w:val="00AC62EF"/>
    <w:rsid w:val="00AF6BD8"/>
    <w:rsid w:val="00B238A6"/>
    <w:rsid w:val="00B42740"/>
    <w:rsid w:val="00B638C8"/>
    <w:rsid w:val="00B73348"/>
    <w:rsid w:val="00BA1741"/>
    <w:rsid w:val="00BB54F2"/>
    <w:rsid w:val="00BE270D"/>
    <w:rsid w:val="00BE489B"/>
    <w:rsid w:val="00BE7919"/>
    <w:rsid w:val="00BF0A09"/>
    <w:rsid w:val="00C31D08"/>
    <w:rsid w:val="00C36126"/>
    <w:rsid w:val="00C6649B"/>
    <w:rsid w:val="00C84AF7"/>
    <w:rsid w:val="00CA7AD9"/>
    <w:rsid w:val="00CC6298"/>
    <w:rsid w:val="00CE5E0E"/>
    <w:rsid w:val="00D015F0"/>
    <w:rsid w:val="00D06A4D"/>
    <w:rsid w:val="00D15595"/>
    <w:rsid w:val="00D51A19"/>
    <w:rsid w:val="00D700B7"/>
    <w:rsid w:val="00D73342"/>
    <w:rsid w:val="00D75FC1"/>
    <w:rsid w:val="00DB353F"/>
    <w:rsid w:val="00DD3BC0"/>
    <w:rsid w:val="00DD7B14"/>
    <w:rsid w:val="00DE1C81"/>
    <w:rsid w:val="00E018A3"/>
    <w:rsid w:val="00E02147"/>
    <w:rsid w:val="00E236D7"/>
    <w:rsid w:val="00E30B58"/>
    <w:rsid w:val="00E33CAE"/>
    <w:rsid w:val="00E61041"/>
    <w:rsid w:val="00E71112"/>
    <w:rsid w:val="00E82CB5"/>
    <w:rsid w:val="00E92EA6"/>
    <w:rsid w:val="00EA3922"/>
    <w:rsid w:val="00ED21FE"/>
    <w:rsid w:val="00ED42CE"/>
    <w:rsid w:val="00F0401B"/>
    <w:rsid w:val="00F14DE9"/>
    <w:rsid w:val="00F307E7"/>
    <w:rsid w:val="00F544A8"/>
    <w:rsid w:val="00F75C88"/>
    <w:rsid w:val="00FB5BC8"/>
    <w:rsid w:val="00FC2EAC"/>
    <w:rsid w:val="00FE02BF"/>
    <w:rsid w:val="00FE1E12"/>
    <w:rsid w:val="00FE521D"/>
    <w:rsid w:val="00FE7D4A"/>
    <w:rsid w:val="00FF2787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64AB219-E9FB-47F2-BC14-A055A20BD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F07F09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link w:val="NoSpacingChar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6B9F25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  <w:style w:type="character" w:customStyle="1" w:styleId="NoSpacingChar">
    <w:name w:val="No Spacing Char"/>
    <w:basedOn w:val="DefaultParagraphFont"/>
    <w:link w:val="NoSpacing"/>
    <w:uiPriority w:val="1"/>
    <w:rsid w:val="00651F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tyles" Target="styles.xml"/><Relationship Id="rId7" Type="http://schemas.openxmlformats.org/officeDocument/2006/relationships/package" Target="embeddings/Microsoft_Visio_Drawing1.vsdx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2.vsdx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E917EE4B1DF047FCB6F6DE78D91019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DE9C35-8238-4F7A-9945-709A77C1E324}"/>
      </w:docPartPr>
      <w:docPartBody>
        <w:p w:rsidR="00F87412" w:rsidRDefault="00D85797" w:rsidP="00D85797">
          <w:pPr>
            <w:pStyle w:val="E917EE4B1DF047FCB6F6DE78D910190D"/>
          </w:pPr>
          <w:r>
            <w:rPr>
              <w:rFonts w:asciiTheme="majorHAnsi" w:eastAsiaTheme="majorEastAsia" w:hAnsiTheme="majorHAnsi" w:cstheme="majorBidi"/>
              <w:caps/>
            </w:rPr>
            <w:t>[Type the company name]</w:t>
          </w:r>
        </w:p>
      </w:docPartBody>
    </w:docPart>
    <w:docPart>
      <w:docPartPr>
        <w:name w:val="CB310E59E1F84C6395CB32C5CD079A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A6295D-0BB6-496A-B550-53F86AD01705}"/>
      </w:docPartPr>
      <w:docPartBody>
        <w:p w:rsidR="00F87412" w:rsidRDefault="00D85797" w:rsidP="00D85797">
          <w:pPr>
            <w:pStyle w:val="CB310E59E1F84C6395CB32C5CD079A39"/>
          </w:pPr>
          <w:r>
            <w:rPr>
              <w:rFonts w:asciiTheme="majorHAnsi" w:eastAsiaTheme="majorEastAsia" w:hAnsiTheme="majorHAnsi" w:cstheme="majorBidi"/>
              <w:sz w:val="80"/>
              <w:szCs w:val="80"/>
            </w:rPr>
            <w:t>[Type the document title]</w:t>
          </w:r>
        </w:p>
      </w:docPartBody>
    </w:docPart>
    <w:docPart>
      <w:docPartPr>
        <w:name w:val="083F7BB4782F41609F0A96AEA14091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C52C6F-C815-4F2E-A4E9-EBDD80CB42AC}"/>
      </w:docPartPr>
      <w:docPartBody>
        <w:p w:rsidR="00F87412" w:rsidRDefault="00D85797" w:rsidP="00D85797">
          <w:pPr>
            <w:pStyle w:val="083F7BB4782F41609F0A96AEA140911D"/>
          </w:pPr>
          <w:r>
            <w:rPr>
              <w:rFonts w:asciiTheme="majorHAnsi" w:eastAsiaTheme="majorEastAsia" w:hAnsiTheme="majorHAnsi" w:cstheme="majorBidi"/>
              <w:sz w:val="44"/>
              <w:szCs w:val="44"/>
            </w:rPr>
            <w:t>[Type the document subtitle]</w:t>
          </w:r>
        </w:p>
      </w:docPartBody>
    </w:docPart>
    <w:docPart>
      <w:docPartPr>
        <w:name w:val="128D3EAFD6D74932B7DDC25DE71A70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B714E6-294E-4420-A7C3-58B9C04CDC84}"/>
      </w:docPartPr>
      <w:docPartBody>
        <w:p w:rsidR="00F87412" w:rsidRDefault="00D85797" w:rsidP="00D85797">
          <w:pPr>
            <w:pStyle w:val="128D3EAFD6D74932B7DDC25DE71A70EE"/>
          </w:pPr>
          <w:r>
            <w:rPr>
              <w:b/>
              <w:bCs/>
            </w:rPr>
            <w:t>[Type the 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D85797"/>
    <w:rsid w:val="0015587B"/>
    <w:rsid w:val="004C1201"/>
    <w:rsid w:val="009D09EE"/>
    <w:rsid w:val="00D85797"/>
    <w:rsid w:val="00F87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2F6B5EC98A64EB4A85B31B482B52ED9">
    <w:name w:val="02F6B5EC98A64EB4A85B31B482B52ED9"/>
    <w:rsid w:val="00D85797"/>
  </w:style>
  <w:style w:type="paragraph" w:customStyle="1" w:styleId="8D04002E56B64A048821C6358E7B9F20">
    <w:name w:val="8D04002E56B64A048821C6358E7B9F20"/>
    <w:rsid w:val="00D85797"/>
  </w:style>
  <w:style w:type="paragraph" w:customStyle="1" w:styleId="2640455507C74D37B2D7568AD09D6D31">
    <w:name w:val="2640455507C74D37B2D7568AD09D6D31"/>
    <w:rsid w:val="00D85797"/>
  </w:style>
  <w:style w:type="paragraph" w:customStyle="1" w:styleId="64601A2F35A24A299CD0DE96DD451410">
    <w:name w:val="64601A2F35A24A299CD0DE96DD451410"/>
    <w:rsid w:val="00D85797"/>
  </w:style>
  <w:style w:type="paragraph" w:customStyle="1" w:styleId="F7ABE9A3249B4DA88AE3EFB4B517678B">
    <w:name w:val="F7ABE9A3249B4DA88AE3EFB4B517678B"/>
    <w:rsid w:val="00D85797"/>
  </w:style>
  <w:style w:type="paragraph" w:customStyle="1" w:styleId="E917EE4B1DF047FCB6F6DE78D910190D">
    <w:name w:val="E917EE4B1DF047FCB6F6DE78D910190D"/>
    <w:rsid w:val="00D85797"/>
  </w:style>
  <w:style w:type="paragraph" w:customStyle="1" w:styleId="CB310E59E1F84C6395CB32C5CD079A39">
    <w:name w:val="CB310E59E1F84C6395CB32C5CD079A39"/>
    <w:rsid w:val="00D85797"/>
  </w:style>
  <w:style w:type="paragraph" w:customStyle="1" w:styleId="083F7BB4782F41609F0A96AEA140911D">
    <w:name w:val="083F7BB4782F41609F0A96AEA140911D"/>
    <w:rsid w:val="00D85797"/>
  </w:style>
  <w:style w:type="paragraph" w:customStyle="1" w:styleId="128D3EAFD6D74932B7DDC25DE71A70EE">
    <w:name w:val="128D3EAFD6D74932B7DDC25DE71A70EE"/>
    <w:rsid w:val="00D85797"/>
  </w:style>
  <w:style w:type="paragraph" w:customStyle="1" w:styleId="4F72E1A6A56E48B0BE100A76CB53443D">
    <w:name w:val="4F72E1A6A56E48B0BE100A76CB53443D"/>
    <w:rsid w:val="00D85797"/>
  </w:style>
  <w:style w:type="paragraph" w:customStyle="1" w:styleId="EDC2C45F8CC049D0A2F9800AA1E16186">
    <w:name w:val="EDC2C45F8CC049D0A2F9800AA1E16186"/>
    <w:rsid w:val="00D8579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theme/theme1.xml><?xml version="1.0" encoding="utf-8"?>
<a:theme xmlns:a="http://schemas.openxmlformats.org/drawingml/2006/main" name="Facet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1A09F9-561F-45B2-862B-3B7A26B58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526</Words>
  <Characters>3002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 Comm Assignment 4  Design</vt:lpstr>
    </vt:vector>
  </TitlesOfParts>
  <Company>comp 3980</Company>
  <LinksUpToDate>false</LinksUpToDate>
  <CharactersWithSpaces>3521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Comm Assignment 4  Design</dc:title>
  <dc:subject>An implementation of the Grapefruit Protocol</dc:subject>
  <dc:creator>Lewis Scott - A00855385</dc:creator>
  <cp:lastModifiedBy>Chris Klassen</cp:lastModifiedBy>
  <cp:revision>66</cp:revision>
  <dcterms:created xsi:type="dcterms:W3CDTF">2014-10-26T04:46:00Z</dcterms:created>
  <dcterms:modified xsi:type="dcterms:W3CDTF">2014-11-17T00:38:00Z</dcterms:modified>
</cp:coreProperties>
</file>