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Everyone download and look over android studio by meeting tuesday</w:t>
        <w:br w:type="textWrapping"/>
        <w:t xml:space="preserve">Tuesday meetings moved to 5:15pm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James volunteers to help configuration management document if absolutely needed.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James pushed initial android studio application to github, pull and make sure you can get that running.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Make sure you look over assigned documents by tuesday meeting.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