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9981" w14:textId="77777777" w:rsidR="009B40AD" w:rsidRDefault="009B40AD" w:rsidP="009B40AD">
      <w:r>
        <w:rPr>
          <w:rFonts w:hint="eastAsia"/>
        </w:rPr>
        <w:t>使用乙太網路模組時的注意事項</w:t>
      </w:r>
    </w:p>
    <w:p w14:paraId="6C4EDDB3" w14:textId="77777777" w:rsidR="009B40AD" w:rsidRDefault="009B40AD" w:rsidP="009B40AD">
      <w:r>
        <w:rPr>
          <w:rFonts w:hint="eastAsia"/>
        </w:rPr>
        <w:t xml:space="preserve">(a) </w:t>
      </w:r>
      <w:r>
        <w:rPr>
          <w:rFonts w:hint="eastAsia"/>
        </w:rPr>
        <w:t>在執行</w:t>
      </w:r>
      <w:r>
        <w:rPr>
          <w:rFonts w:hint="eastAsia"/>
        </w:rPr>
        <w:t xml:space="preserve"> Open </w:t>
      </w:r>
      <w:r>
        <w:rPr>
          <w:rFonts w:hint="eastAsia"/>
        </w:rPr>
        <w:t>方式後，執行</w:t>
      </w:r>
      <w:r>
        <w:rPr>
          <w:rFonts w:hint="eastAsia"/>
        </w:rPr>
        <w:t xml:space="preserve"> Close </w:t>
      </w:r>
      <w:r>
        <w:rPr>
          <w:rFonts w:hint="eastAsia"/>
        </w:rPr>
        <w:t>方式之前，應設置乙太網路模組安裝站</w:t>
      </w:r>
      <w:proofErr w:type="gramStart"/>
      <w:r>
        <w:rPr>
          <w:rFonts w:hint="eastAsia"/>
        </w:rPr>
        <w:t>的順控程式</w:t>
      </w:r>
      <w:proofErr w:type="gramEnd"/>
      <w:r>
        <w:rPr>
          <w:rFonts w:hint="eastAsia"/>
        </w:rPr>
        <w:t>掃描時間以上的間隔。</w:t>
      </w:r>
    </w:p>
    <w:p w14:paraId="26BE5E10" w14:textId="06E5A157" w:rsidR="009B40AD" w:rsidRDefault="009B40AD" w:rsidP="009B40AD">
      <w:r>
        <w:rPr>
          <w:rFonts w:hint="eastAsia"/>
        </w:rPr>
        <w:t xml:space="preserve">(b) </w:t>
      </w:r>
      <w:r>
        <w:rPr>
          <w:rFonts w:hint="eastAsia"/>
        </w:rPr>
        <w:t>在執行</w:t>
      </w:r>
      <w:r>
        <w:rPr>
          <w:rFonts w:hint="eastAsia"/>
        </w:rPr>
        <w:t xml:space="preserve"> Close </w:t>
      </w:r>
      <w:r>
        <w:rPr>
          <w:rFonts w:hint="eastAsia"/>
        </w:rPr>
        <w:t>方式後，再次執行</w:t>
      </w:r>
      <w:r>
        <w:rPr>
          <w:rFonts w:hint="eastAsia"/>
        </w:rPr>
        <w:t xml:space="preserve"> Open </w:t>
      </w:r>
      <w:r>
        <w:rPr>
          <w:rFonts w:hint="eastAsia"/>
        </w:rPr>
        <w:t>方式之前應設置最少</w:t>
      </w:r>
      <w:r>
        <w:rPr>
          <w:rFonts w:hint="eastAsia"/>
        </w:rPr>
        <w:t xml:space="preserve"> 500ms </w:t>
      </w:r>
      <w:r>
        <w:rPr>
          <w:rFonts w:hint="eastAsia"/>
        </w:rPr>
        <w:t>以上的間隔。</w:t>
      </w:r>
    </w:p>
    <w:p w14:paraId="326B4459" w14:textId="5829D795" w:rsidR="009B40AD" w:rsidRDefault="009B40AD" w:rsidP="009B40AD">
      <w:pPr>
        <w:pBdr>
          <w:bottom w:val="single" w:sz="6" w:space="1" w:color="auto"/>
        </w:pBdr>
      </w:pPr>
    </w:p>
    <w:p w14:paraId="1B546F14" w14:textId="6F263122" w:rsidR="009A6E05" w:rsidRDefault="009A6E05" w:rsidP="009B40AD">
      <w:proofErr w:type="gramStart"/>
      <w:r>
        <w:rPr>
          <w:rFonts w:hint="eastAsia"/>
        </w:rPr>
        <w:t>192.168.2.12  PC</w:t>
      </w:r>
      <w:proofErr w:type="gramEnd"/>
      <w:r>
        <w:rPr>
          <w:rFonts w:hint="eastAsia"/>
        </w:rPr>
        <w:t xml:space="preserve"> IP </w:t>
      </w:r>
    </w:p>
    <w:p w14:paraId="5DB19654" w14:textId="678B3881" w:rsidR="009A6E05" w:rsidRPr="009B40AD" w:rsidRDefault="009A6E05" w:rsidP="009B40AD">
      <w:r>
        <w:rPr>
          <w:rFonts w:hint="eastAsia"/>
        </w:rPr>
        <w:t xml:space="preserve">192.168.2.91 </w:t>
      </w:r>
      <w:proofErr w:type="spellStart"/>
      <w:r>
        <w:rPr>
          <w:rFonts w:hint="eastAsia"/>
        </w:rPr>
        <w:t>g</w:t>
      </w:r>
      <w:r>
        <w:t>etway</w:t>
      </w:r>
      <w:proofErr w:type="spellEnd"/>
      <w:r>
        <w:t xml:space="preserve"> 255.255.255.0</w:t>
      </w:r>
    </w:p>
    <w:sectPr w:rsidR="009A6E05" w:rsidRPr="009B40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AD"/>
    <w:rsid w:val="00787332"/>
    <w:rsid w:val="009A6E05"/>
    <w:rsid w:val="009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D70C"/>
  <w15:chartTrackingRefBased/>
  <w15:docId w15:val="{059F964A-EB26-4B4B-A0EB-21F6B4B8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2</cp:revision>
  <dcterms:created xsi:type="dcterms:W3CDTF">2023-07-25T02:07:00Z</dcterms:created>
  <dcterms:modified xsi:type="dcterms:W3CDTF">2023-07-31T01:13:00Z</dcterms:modified>
</cp:coreProperties>
</file>