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4D173">
      <w:pPr>
        <w:spacing w:after="40"/>
        <w:jc w:val="center"/>
      </w:pPr>
      <w:r>
        <w:rPr>
          <w:b/>
          <w:color w:val="1F3864"/>
          <w:sz w:val="24"/>
        </w:rPr>
        <w:t>AILT9019 · AI Literacy II</w:t>
      </w:r>
    </w:p>
    <w:p w14:paraId="3463FC79">
      <w:pPr>
        <w:spacing w:after="80"/>
        <w:jc w:val="center"/>
      </w:pPr>
      <w:r>
        <w:rPr>
          <w:b/>
          <w:color w:val="1F3864"/>
          <w:sz w:val="44"/>
        </w:rPr>
        <w:t>Project Proposal Template</w:t>
      </w:r>
    </w:p>
    <w:p w14:paraId="7AD983AC">
      <w:pPr>
        <w:spacing w:after="240"/>
        <w:jc w:val="center"/>
      </w:pPr>
      <w:r>
        <w:rPr>
          <w:color w:val="595959"/>
          <w:sz w:val="20"/>
        </w:rPr>
        <w:t>Due: Friday, 25 Sep (Week 4)  ·  One submission per team, via the Moodle</w:t>
      </w:r>
    </w:p>
    <w:p w14:paraId="634D15F9">
      <w:pPr>
        <w:pStyle w:val="2"/>
      </w:pPr>
      <w:r>
        <w:rPr>
          <w:rFonts w:ascii="Calibri" w:hAnsi="Calibri" w:eastAsia="Calibri"/>
          <w:color w:val="1F3864"/>
          <w:sz w:val="32"/>
        </w:rPr>
        <w:t>1. Background</w:t>
      </w:r>
    </w:p>
    <w:p w14:paraId="1F50EF30">
      <w:pPr>
        <w:spacing w:after="80"/>
      </w:pPr>
      <w:r>
        <w:rPr>
          <w:i/>
          <w:color w:val="595959"/>
          <w:sz w:val="20"/>
        </w:rPr>
        <w:t>Who is this for, what is stuck, why it matters this semester, and who or what it is not for. Also state where the idea comes from: which topic-list idea(s) and how far they were adapted, an external idea, or an original idea. A figure is optional.</w:t>
      </w:r>
    </w:p>
    <w:p w14:paraId="7EF4D655">
      <w:pPr>
        <w:shd w:val="clear" w:color="auto" w:fill="DEEBFF"/>
        <w:spacing w:after="160"/>
      </w:pPr>
      <w:r>
        <w:rPr>
          <w:color w:val="000000"/>
        </w:rPr>
        <w:t>Project title: Character Relationship Network for English Long Texts.</w:t>
      </w:r>
      <w:r>
        <w:rPr>
          <w:color w:val="000000"/>
        </w:rPr>
        <w:br w:type="textWrapping"/>
      </w:r>
      <w:r>
        <w:rPr>
          <w:color w:val="000000"/>
        </w:rPr>
        <w:br w:type="textWrapping"/>
      </w:r>
      <w:r>
        <w:rPr>
          <w:color w:val="000000"/>
        </w:rPr>
        <w:t>Target users are readers who need to quickly understand character relationships in an English novel, biography, or historical text, such as literature students, researchers doing basic text analysis, or general readers facing a character-heavy English book. The main pain point is that books such as Pride and Prejudice, Jane Eyre, or War and Peace contain many characters, name variants, titles, and indirect references, so readers may spend a lot of time manually building a "who is connected to whom" map.</w:t>
      </w:r>
      <w:r>
        <w:rPr>
          <w:color w:val="000000"/>
        </w:rPr>
        <w:br w:type="textWrapping"/>
      </w:r>
      <w:r>
        <w:rPr>
          <w:color w:val="000000"/>
        </w:rPr>
        <w:br w:type="textWrapping"/>
      </w:r>
      <w:r>
        <w:rPr>
          <w:color w:val="000000"/>
        </w:rPr>
        <w:t>This matters for this semester because the project applies AI literacy and natural language processing in a practical reading-support scenario: it turns an English long text into a visual relationship graph that non-technical users can inspect. The idea is adapted from the course direction of text analysis and information extraction, narrowed to one feasible product: a character co-occurrence network for a single uploaded English book.</w:t>
      </w:r>
      <w:r>
        <w:rPr>
          <w:color w:val="000000"/>
        </w:rPr>
        <w:br w:type="textWrapping"/>
      </w:r>
      <w:r>
        <w:rPr>
          <w:color w:val="000000"/>
        </w:rPr>
        <w:br w:type="textWrapping"/>
      </w:r>
      <w:r>
        <w:rPr>
          <w:color w:val="000000"/>
        </w:rPr>
        <w:t>This project is not intended to replace literary criticism, produce plot summaries, classify exact relationship types, or make authoritative claims about the story. In the first version, an edge means two names often appear near each other in the text; it does not prove they are family, enemies, or romantic partners.</w:t>
      </w:r>
    </w:p>
    <w:p w14:paraId="11CF692D">
      <w:pPr>
        <w:pStyle w:val="2"/>
      </w:pPr>
      <w:r>
        <w:rPr>
          <w:rFonts w:ascii="Calibri" w:hAnsi="Calibri" w:eastAsia="Calibri"/>
          <w:color w:val="1F3864"/>
          <w:sz w:val="32"/>
        </w:rPr>
        <w:t>2. Project pipeline</w:t>
      </w:r>
    </w:p>
    <w:p w14:paraId="5D02A535">
      <w:pPr>
        <w:spacing w:after="80"/>
      </w:pPr>
      <w:r>
        <w:rPr>
          <w:i/>
          <w:color w:val="595959"/>
          <w:sz w:val="20"/>
        </w:rPr>
        <w:t>End-to-end path: request → method → result, and what the team will actually build. A pipeline diagram is encouraged.</w:t>
      </w:r>
    </w:p>
    <w:p w14:paraId="4988D57E">
      <w:pPr>
        <w:shd w:val="clear" w:color="auto" w:fill="DEEBFF"/>
        <w:spacing w:after="160"/>
      </w:pPr>
      <w:r>
        <w:rPr>
          <w:color w:val="000000"/>
        </w:rPr>
        <w:t>End-to-end path: the user uploads or pastes an English book text, the system identifies person names, applies a small v1 name-cleaning step, counts how often character pairs appear in the same paragraph or sliding window, and then generates an interactive weighted network graph.</w:t>
      </w:r>
      <w:r>
        <w:rPr>
          <w:color w:val="000000"/>
        </w:rPr>
        <w:br w:type="textWrapping"/>
      </w:r>
      <w:r>
        <w:rPr>
          <w:color w:val="000000"/>
        </w:rPr>
        <w:br w:type="textWrapping"/>
      </w:r>
      <w:r>
        <w:rPr>
          <w:color w:val="000000"/>
        </w:rPr>
        <w:t>The team will build a small local web app, most likely using Streamlit or Gradio with a Python backend. Since the first version only accepts English text, spaCy NER can be used to detect PERSON entities. This keeps the scope smaller and avoids the extra uncertainty of supporting multiple languages. NetworkX will build the graph, and PyVis or Plotly will display it in the browser.</w:t>
      </w:r>
      <w:r>
        <w:rPr>
          <w:color w:val="000000"/>
        </w:rPr>
        <w:br w:type="textWrapping"/>
      </w:r>
      <w:r>
        <w:rPr>
          <w:color w:val="000000"/>
        </w:rPr>
        <w:br w:type="textWrapping"/>
      </w:r>
      <w:r>
        <w:rPr>
          <w:color w:val="000000"/>
        </w:rPr>
        <w:t>For name variants, v1 will use a deliberately limited approach: a small built-in alias mapping table for the selected test book, plus simple title-word handling for forms such as Mr., Mrs., Miss, and Dr. For example, "Elizabeth", "Lizzy", and "Miss Bennet" can be mapped through a hand-written alias table during testing. Fully automatic variant clustering is not in the v1 scope because it is error-prone and could merge different characters incorrectly.</w:t>
      </w:r>
      <w:r>
        <w:rPr>
          <w:color w:val="000000"/>
        </w:rPr>
        <w:br w:type="textWrapping"/>
      </w:r>
      <w:r>
        <w:rPr>
          <w:color w:val="000000"/>
        </w:rPr>
        <w:br w:type="textWrapping"/>
      </w:r>
      <w:r>
        <w:rPr>
          <w:color w:val="000000"/>
        </w:rPr>
        <w:t>The planned interface is simple: upload an English txt file or paste English text, optionally provide a character name list or alias table, adjust parameters such as window size and minimum co-occurrence count, then click generate. The result will be an interactive browser-based graph where users can zoom, drag nodes, hover to see counts, and filter weak edges. A possible pipeline diagram is: Upload English text -&gt; English person-name recognition -&gt; Small alias/title cleanup -&gt; Co-occurrence counting -&gt; Network graph generation -&gt; Interactive display.</w:t>
      </w:r>
    </w:p>
    <w:p w14:paraId="21732A8D">
      <w:pPr>
        <w:pStyle w:val="2"/>
      </w:pPr>
      <w:r>
        <w:rPr>
          <w:rFonts w:ascii="Calibri" w:hAnsi="Calibri" w:eastAsia="Calibri"/>
          <w:color w:val="1F3864"/>
          <w:sz w:val="32"/>
        </w:rPr>
        <w:t>3. Evaluation and test</w:t>
      </w:r>
    </w:p>
    <w:p w14:paraId="5A342CA7">
      <w:pPr>
        <w:spacing w:after="80"/>
      </w:pPr>
      <w:r>
        <w:rPr>
          <w:i/>
          <w:color w:val="595959"/>
          <w:sz w:val="20"/>
        </w:rPr>
        <w:t>How the team will tell the product works, including at least one case it should fail safely or refuse.</w:t>
      </w:r>
    </w:p>
    <w:p w14:paraId="1EA1DCCF">
      <w:pPr>
        <w:shd w:val="clear" w:color="auto" w:fill="DEEBFF"/>
        <w:spacing w:after="160"/>
      </w:pPr>
      <w:r>
        <w:rPr>
          <w:color w:val="000000"/>
        </w:rPr>
        <w:t>The tool will be tested on 2-3 English texts with publicly known character structures, such as Pride and Prejudice, Jane Eyre, or selected chapters from an English public-domain novel. A small manual reference list of main characters and expected major relationships will be prepared as a ground truth for comparison.</w:t>
      </w:r>
      <w:r>
        <w:rPr>
          <w:color w:val="000000"/>
        </w:rPr>
        <w:br w:type="textWrapping"/>
      </w:r>
      <w:r>
        <w:rPr>
          <w:color w:val="000000"/>
        </w:rPr>
        <w:br w:type="textWrapping"/>
      </w:r>
      <w:r>
        <w:rPr>
          <w:color w:val="000000"/>
        </w:rPr>
        <w:t>The first pass criteria are modest: the top 10 main characters by frequency should mostly match the manual list, with around 70% recall as a target; major relationships should appear as visible graph edges; and the central characters should appear as high-degree or visually central nodes. For example, Elizabeth and Darcy should have a clear edge in Pride and Prejudice.</w:t>
      </w:r>
      <w:r>
        <w:rPr>
          <w:color w:val="000000"/>
        </w:rPr>
        <w:br w:type="textWrapping"/>
      </w:r>
      <w:r>
        <w:rPr>
          <w:color w:val="000000"/>
        </w:rPr>
        <w:br w:type="textWrapping"/>
      </w:r>
      <w:r>
        <w:rPr>
          <w:color w:val="000000"/>
        </w:rPr>
        <w:t>Failure testing will include an empty file, a non-text file, a non-English text, and an English text with few or no character relationships, such as a theory-style article. In these cases, the app should show a clear message such as "please upload an English plain-text file" or "not enough character relationships detected" instead of crashing or forcing a meaningless graph.</w:t>
      </w:r>
    </w:p>
    <w:p w14:paraId="42A0B862">
      <w:pPr>
        <w:pStyle w:val="2"/>
      </w:pPr>
      <w:r>
        <w:rPr>
          <w:rFonts w:ascii="Calibri" w:hAnsi="Calibri" w:eastAsia="Calibri"/>
          <w:color w:val="1F3864"/>
          <w:sz w:val="32"/>
        </w:rPr>
        <w:t>4. Distribution and accessibility</w:t>
      </w:r>
    </w:p>
    <w:p w14:paraId="2ACE5082">
      <w:pPr>
        <w:spacing w:after="80"/>
      </w:pPr>
      <w:r>
        <w:rPr>
          <w:i/>
          <w:color w:val="595959"/>
          <w:sz w:val="20"/>
        </w:rPr>
        <w:t>How someone else can open the app: API setup, first use without a coding background, and (if in scope) other agent environments.</w:t>
      </w:r>
    </w:p>
    <w:p w14:paraId="47F35AF3">
      <w:pPr>
        <w:shd w:val="clear" w:color="auto" w:fill="DEEBFF"/>
        <w:spacing w:after="160"/>
      </w:pPr>
      <w:r>
        <w:rPr>
          <w:color w:val="000000"/>
        </w:rPr>
        <w:t>The first version will be distributed as a GitHub repository with README.md, requirements.txt, and the app source code. A classmate without much coding background should be able to install dependencies and run one command, such as streamlit run app.py, to open the app in a browser.</w:t>
      </w:r>
      <w:r>
        <w:rPr>
          <w:color w:val="000000"/>
        </w:rPr>
        <w:br w:type="textWrapping"/>
      </w:r>
      <w:r>
        <w:rPr>
          <w:color w:val="000000"/>
        </w:rPr>
        <w:br w:type="textWrapping"/>
      </w:r>
      <w:r>
        <w:rPr>
          <w:color w:val="000000"/>
        </w:rPr>
        <w:t>The final display format will be a local browser-based web app, not a native desktop or mobile app. The graph itself can also be exported as a standalone HTML file or image if time allows. No user account system or cloud deployment is planned for the first version.</w:t>
      </w:r>
      <w:r>
        <w:rPr>
          <w:color w:val="000000"/>
        </w:rPr>
        <w:br w:type="textWrapping"/>
      </w:r>
      <w:r>
        <w:rPr>
          <w:color w:val="000000"/>
        </w:rPr>
        <w:br w:type="textWrapping"/>
      </w:r>
      <w:r>
        <w:rPr>
          <w:color w:val="000000"/>
        </w:rPr>
        <w:t>The core version does not need an external API because name recognition, co-occurrence counting, and visualization can run locally with open-source Python packages. If an optional online API or LLM is later added to classify relationship types, the README will explain API-key setup, but that will be treated as a should-have extension rather than the main dependency.</w:t>
      </w:r>
    </w:p>
    <w:p w14:paraId="5DF5004E">
      <w:pPr>
        <w:pStyle w:val="2"/>
      </w:pPr>
      <w:r>
        <w:rPr>
          <w:rFonts w:ascii="Calibri" w:hAnsi="Calibri" w:eastAsia="Calibri"/>
          <w:color w:val="1F3864"/>
          <w:sz w:val="32"/>
        </w:rPr>
        <w:t>5. Ethics and risks</w:t>
      </w:r>
    </w:p>
    <w:p w14:paraId="1B199CFC">
      <w:pPr>
        <w:spacing w:after="80"/>
      </w:pPr>
      <w:r>
        <w:rPr>
          <w:i/>
          <w:color w:val="595959"/>
          <w:sz w:val="20"/>
        </w:rPr>
        <w:t>An explicit “does not”, plus main misuse or failure risks and how they are mitigated.</w:t>
      </w:r>
    </w:p>
    <w:p w14:paraId="40A8318F">
      <w:pPr>
        <w:shd w:val="clear" w:color="auto" w:fill="DEEBFF"/>
        <w:spacing w:after="160"/>
      </w:pPr>
      <w:r>
        <w:rPr>
          <w:color w:val="000000"/>
        </w:rPr>
        <w:t>Explicit does not: the tool does not determine the real nature of a relationship, does not generate character biographies or plot summaries, does not distribute copyrighted book text, does not upload user text to a remote service in the core version, and does not replace close reading or academic judgment. It also does not attempt fully automatic name-variant clustering in v1.</w:t>
      </w:r>
      <w:r>
        <w:rPr>
          <w:color w:val="000000"/>
        </w:rPr>
        <w:br w:type="textWrapping"/>
      </w:r>
      <w:r>
        <w:rPr>
          <w:color w:val="000000"/>
        </w:rPr>
        <w:br w:type="textWrapping"/>
      </w:r>
      <w:r>
        <w:rPr>
          <w:color w:val="000000"/>
        </w:rPr>
        <w:t>Main risk 1 is name recognition error, such as missing an important character or mistaking a place for a person. The mitigation is to display the recognized name list and, if time allows, let users manually add or remove names. Main risk 2 is name normalization error, such as merging two different characters or splitting one character into several aliases. The v1 mitigation is intentionally conservative: use only a small alias table and title-word rules, and avoid automatic clustering unless there is time to test it carefully.</w:t>
      </w:r>
      <w:r>
        <w:rPr>
          <w:color w:val="000000"/>
        </w:rPr>
        <w:br w:type="textWrapping"/>
      </w:r>
      <w:r>
        <w:rPr>
          <w:color w:val="000000"/>
        </w:rPr>
        <w:br w:type="textWrapping"/>
      </w:r>
      <w:r>
        <w:rPr>
          <w:color w:val="000000"/>
        </w:rPr>
        <w:t>Main risk 3 is over-interpreting co-occurrence as a real social relationship. The interface and README should clearly state that edge weight means co-occurrence frequency only. Main risk 4 is privacy and copyright: users may upload copyrighted or sensitive text. The first version should run locally and avoid storing or sharing the uploaded text.</w:t>
      </w:r>
    </w:p>
    <w:p w14:paraId="0F8215C4">
      <w:pPr>
        <w:pStyle w:val="2"/>
      </w:pPr>
      <w:r>
        <w:rPr>
          <w:rFonts w:ascii="Calibri" w:hAnsi="Calibri" w:eastAsia="Calibri"/>
          <w:color w:val="1F3864"/>
          <w:sz w:val="32"/>
        </w:rPr>
        <w:t>6. Checkpoints</w:t>
      </w:r>
    </w:p>
    <w:p w14:paraId="0C89B960">
      <w:pPr>
        <w:spacing w:after="80"/>
      </w:pPr>
      <w:r>
        <w:rPr>
          <w:i/>
          <w:color w:val="595959"/>
          <w:sz w:val="20"/>
        </w:rPr>
        <w:t>Must-have and should-have acceptance items, plus a timeline to the Week 4 draft. A timeline figure is encouraged.</w:t>
      </w:r>
    </w:p>
    <w:p w14:paraId="7528C2F9">
      <w:pPr>
        <w:shd w:val="clear" w:color="auto" w:fill="DEEBFF"/>
        <w:spacing w:after="160"/>
        <w:rPr>
          <w:color w:val="000000"/>
        </w:rPr>
      </w:pPr>
      <w:bookmarkStart w:id="0" w:name="_GoBack"/>
      <w:r>
        <w:rPr>
          <w:color w:val="000000"/>
        </w:rPr>
        <w:t>Must-have items: read English txt input; identify English person names using spaCy or a similar local NLP package; handle a small built-in alias mapping table and basic title words such as Mr., Mrs., Miss, and Dr.; count character co-occurrences by paragraph or sliding window; generate a NetworkX graph; display an interactive graph in Streamlit or Gradio; make edge thickness reflect co-occurrence count; and test on at least one English book.</w:t>
      </w:r>
      <w:r>
        <w:rPr>
          <w:color w:val="000000"/>
        </w:rPr>
        <w:br w:type="textWrapping"/>
      </w:r>
      <w:r>
        <w:rPr>
          <w:color w:val="000000"/>
        </w:rPr>
        <w:br w:type="textWrapping"/>
      </w:r>
      <w:r>
        <w:rPr>
          <w:color w:val="000000"/>
        </w:rPr>
        <w:t>Should-have items: support manual add/remove names; allow users to upload or edit the alias table; improve simple name normalization for variants such as "Elizabeth", "Lizzy", and "Miss Bennet"; allow users to adjust window size and minimum edge weight; export the graph as HTML or PNG; and optionally paste English text directly instead of only uploading a file. Fully automatic variant clustering is a later extension, not a v1 requirement.</w:t>
      </w:r>
      <w:r>
        <w:rPr>
          <w:color w:val="000000"/>
        </w:rPr>
        <w:br w:type="textWrapping"/>
      </w:r>
      <w:r>
        <w:rPr>
          <w:color w:val="000000"/>
        </w:rPr>
        <w:br w:type="textWrapping"/>
      </w:r>
    </w:p>
    <w:p w14:paraId="1395BCDF">
      <w:pPr>
        <w:shd w:val="clear" w:color="auto" w:fill="DEEBFF"/>
        <w:spacing w:after="160"/>
        <w:rPr>
          <w:color w:val="000000"/>
        </w:rPr>
      </w:pPr>
    </w:p>
    <w:p w14:paraId="795B2298">
      <w:pPr>
        <w:shd w:val="clear" w:color="auto" w:fill="DEEBFF"/>
        <w:spacing w:after="160"/>
        <w:rPr>
          <w:color w:val="000000"/>
        </w:rPr>
      </w:pPr>
      <w:r>
        <w:rPr>
          <w:color w:val="000000"/>
        </w:rPr>
        <w:t xml:space="preserve">Timeline: </w:t>
      </w:r>
    </w:p>
    <w:p w14:paraId="635D14EB">
      <w:pPr>
        <w:shd w:val="clear" w:color="auto" w:fill="DEEBFF"/>
        <w:spacing w:after="160"/>
        <w:rPr>
          <w:color w:val="000000"/>
        </w:rPr>
      </w:pPr>
      <w:r>
        <w:rPr>
          <w:color w:val="000000"/>
        </w:rPr>
        <w:t xml:space="preserve">Week 4, submit the proposal draft, confirm the English-only scope, and decide the first test book and its small alias list. </w:t>
      </w:r>
    </w:p>
    <w:p w14:paraId="4834C1AA">
      <w:pPr>
        <w:shd w:val="clear" w:color="auto" w:fill="DEEBFF"/>
        <w:spacing w:after="160"/>
        <w:rPr>
          <w:color w:val="000000"/>
        </w:rPr>
      </w:pPr>
      <w:r>
        <w:rPr>
          <w:color w:val="000000"/>
        </w:rPr>
        <w:t>Week 5-6, revise the proposal</w:t>
      </w:r>
      <w:r>
        <w:rPr>
          <w:rFonts w:hint="default"/>
          <w:color w:val="000000"/>
          <w:lang w:val="en-US"/>
        </w:rPr>
        <w:t xml:space="preserve"> (Oct 2)</w:t>
      </w:r>
      <w:r>
        <w:rPr>
          <w:color w:val="000000"/>
        </w:rPr>
        <w:t xml:space="preserve"> after peer review and do the technical spike: run spaCy NER on one public-domain English text and test the alias/title cleanup. </w:t>
      </w:r>
    </w:p>
    <w:p w14:paraId="2C7EA559">
      <w:pPr>
        <w:shd w:val="clear" w:color="auto" w:fill="DEEBFF"/>
        <w:spacing w:after="160"/>
        <w:rPr>
          <w:color w:val="000000"/>
        </w:rPr>
      </w:pPr>
      <w:r>
        <w:rPr>
          <w:color w:val="000000"/>
        </w:rPr>
        <w:t xml:space="preserve">Week 7-8, build the minimum version: upload txt -&gt; recognize English person names -&gt; apply alias/title cleanup -&gt; count co-occurrence -&gt; display graph. </w:t>
      </w:r>
    </w:p>
    <w:p w14:paraId="23E841A7">
      <w:pPr>
        <w:shd w:val="clear" w:color="auto" w:fill="DEEBFF"/>
        <w:spacing w:after="160"/>
        <w:rPr>
          <w:color w:val="000000"/>
        </w:rPr>
      </w:pPr>
      <w:r>
        <w:rPr>
          <w:color w:val="000000"/>
        </w:rPr>
        <w:t>Week 9-10, prepare the mid-term check</w:t>
      </w:r>
      <w:r>
        <w:rPr>
          <w:rFonts w:hint="default"/>
          <w:color w:val="000000"/>
          <w:lang w:val="en-US"/>
        </w:rPr>
        <w:t xml:space="preserve"> (Oct 20)</w:t>
      </w:r>
      <w:r>
        <w:rPr>
          <w:color w:val="000000"/>
        </w:rPr>
        <w:t xml:space="preserve"> by testing the prototype on one or two English books and recording failure cases. </w:t>
      </w:r>
    </w:p>
    <w:p w14:paraId="1A99620E">
      <w:pPr>
        <w:shd w:val="clear" w:color="auto" w:fill="DEEBFF"/>
        <w:spacing w:after="160"/>
      </w:pPr>
      <w:r>
        <w:rPr>
          <w:color w:val="000000"/>
        </w:rPr>
        <w:t>Week 11-12, polish the interface, README, export option, project webpage, and demo materials for the final deliverables due Nov 20.</w:t>
      </w:r>
    </w:p>
    <w:bookmarkEnd w:id="0"/>
    <w:sectPr>
      <w:pgSz w:w="12240" w:h="15840"/>
      <w:pgMar w:top="1224" w:right="1368" w:bottom="1224" w:left="136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7CFA"/>
    <w:rsid w:val="0029639D"/>
    <w:rsid w:val="00326F90"/>
    <w:rsid w:val="00395C7E"/>
    <w:rsid w:val="00456C79"/>
    <w:rsid w:val="00A1140D"/>
    <w:rsid w:val="00AA1D8D"/>
    <w:rsid w:val="00B47730"/>
    <w:rsid w:val="00B81C41"/>
    <w:rsid w:val="00CB0664"/>
    <w:rsid w:val="00DD2F8E"/>
    <w:rsid w:val="00FC693F"/>
    <w:rsid w:val="FFFE95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style>
  <w:style w:type="paragraph" w:styleId="14">
    <w:name w:val="Body Text 2"/>
    <w:basedOn w:val="1"/>
    <w:link w:val="145"/>
    <w:unhideWhenUsed/>
    <w:uiPriority w:val="99"/>
    <w:pPr>
      <w:spacing w:line="480" w:lineRule="auto"/>
    </w:pPr>
  </w:style>
  <w:style w:type="paragraph" w:styleId="15">
    <w:name w:val="Body Text 3"/>
    <w:basedOn w:val="1"/>
    <w:link w:val="146"/>
    <w:unhideWhenUsed/>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ind w:left="360"/>
      <w:contextualSpacing/>
    </w:pPr>
  </w:style>
  <w:style w:type="paragraph" w:styleId="27">
    <w:name w:val="List Continue 2"/>
    <w:basedOn w:val="1"/>
    <w:unhideWhenUsed/>
    <w:uiPriority w:val="99"/>
    <w:pPr>
      <w:ind w:left="720"/>
      <w:contextualSpacing/>
    </w:pPr>
  </w:style>
  <w:style w:type="paragraph" w:styleId="28">
    <w:name w:val="List Continue 3"/>
    <w:basedOn w:val="1"/>
    <w:unhideWhenUsed/>
    <w:uiPriority w:val="99"/>
    <w:pPr>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页眉 字符"/>
    <w:basedOn w:val="11"/>
    <w:link w:val="19"/>
    <w:uiPriority w:val="99"/>
  </w:style>
  <w:style w:type="character" w:customStyle="1" w:styleId="136">
    <w:name w:val="页脚 字符"/>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1"/>
    <w:link w:val="13"/>
    <w:uiPriority w:val="99"/>
  </w:style>
  <w:style w:type="character" w:customStyle="1" w:styleId="145">
    <w:name w:val="正文文本 2 字符"/>
    <w:basedOn w:val="11"/>
    <w:link w:val="14"/>
    <w:uiPriority w:val="99"/>
  </w:style>
  <w:style w:type="character" w:customStyle="1" w:styleId="146">
    <w:name w:val="正文文本 3 字符"/>
    <w:basedOn w:val="11"/>
    <w:link w:val="15"/>
    <w:uiPriority w:val="99"/>
    <w:rPr>
      <w:sz w:val="16"/>
      <w:szCs w:val="16"/>
    </w:rPr>
  </w:style>
  <w:style w:type="character" w:customStyle="1" w:styleId="147">
    <w:name w:val="宏文本 字符"/>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1"/>
    <w:link w:val="148"/>
    <w:uiPriority w:val="29"/>
    <w:rPr>
      <w:i/>
      <w:iCs/>
      <w:color w:val="000000" w:themeColor="text1"/>
      <w14:textFill>
        <w14:solidFill>
          <w14:schemeClr w14:val="tx1"/>
        </w14:solidFill>
      </w14:textFill>
    </w:rPr>
  </w:style>
  <w:style w:type="character" w:customStyle="1" w:styleId="150">
    <w:name w:val="标题 4 字符"/>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691</Words>
  <Characters>3568</Characters>
  <Lines>54</Lines>
  <Paragraphs>33</Paragraphs>
  <TotalTime>13</TotalTime>
  <ScaleCrop>false</ScaleCrop>
  <LinksUpToDate>false</LinksUpToDate>
  <CharactersWithSpaces>4226</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你的盆友</cp:lastModifiedBy>
  <dcterms:modified xsi:type="dcterms:W3CDTF">2026-09-23T17:27:32Z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BB690163028AAEDD849BB36A142AFDDA_42</vt:lpwstr>
  </property>
</Properties>
</file>