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00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lastModifiedBy>Gabriel Maccari</cp:lastModifiedBy>
  <cp:revision>38</cp:revision>
  <dcterms:created xsi:type="dcterms:W3CDTF">2022-07-03T18:59:00Z</dcterms:created>
  <dcterms:modified xsi:type="dcterms:W3CDTF">2023-10-25T22:50:00Z</dcterms:modified>
</cp:coreProperties>
</file>