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RateStats：AI 脚本函数说明手册</w:t>
      </w:r>
    </w:p>
    <w:p>
      <w:r>
        <w:rPr>
          <w:sz w:val="21"/>
        </w:rPr>
        <w:t>生成时间：2026-05-22 00:39</w:t>
      </w:r>
    </w:p>
    <w:p>
      <w:r>
        <w:rPr>
          <w:sz w:val="21"/>
        </w:rPr>
        <w:t>说明：各函数已在对应 .py 源码中补充中文 docstring；本文档为 Word 速查版。 项目路径：RateStats/RateStats_Portable 与 RateStats/AI_Compare。</w:t>
      </w:r>
    </w:p>
    <w:p>
      <w:pPr>
        <w:pStyle w:val="Heading1"/>
      </w:pPr>
      <w:r>
        <w:t>调用关系（发现 → 抓取 → 对比）</w:t>
      </w:r>
    </w:p>
    <w:p>
      <w:r>
        <w:rPr>
          <w:rFonts w:ascii="Consolas" w:hAnsi="Consolas"/>
          <w:sz w:val="18"/>
        </w:rPr>
        <w:t>search_urls / search_url + extract_links</w:t>
        <w:br/>
        <w:t xml:space="preserve">        ↓</w:t>
        <w:br/>
        <w:t>discover_all（vertex_url_discovery 或 _discovery_common）</w:t>
        <w:br/>
        <w:t xml:space="preserve">        ↓</w:t>
        <w:br/>
        <w:t>pick_best_url → url_discovery_pick</w:t>
        <w:br/>
        <w:t xml:space="preserve">        ├─ score_url ← url_host_rules, url_path_rules, url_dest_intent</w:t>
        <w:br/>
        <w:t xml:space="preserve">        └─ refine_ranked_candidates ← url_pick_refinement</w:t>
        <w:br/>
        <w:t xml:space="preserve">        ↓</w:t>
        <w:br/>
        <w:t>write_url_params_xlsx → bank_all_promo_rates（--url-config）</w:t>
        <w:br/>
        <w:t xml:space="preserve">        ↓</w:t>
        <w:br/>
        <w:t>compare_market_data / compare_all_providers_market</w:t>
      </w:r>
    </w:p>
    <w:p>
      <w:pPr>
        <w:pStyle w:val="Heading1"/>
      </w:pPr>
      <w:r>
        <w:t>一、RateStats_Portable — 发现与选链</w:t>
      </w:r>
    </w:p>
    <w:p>
      <w:pPr>
        <w:pStyle w:val="Heading2"/>
      </w:pPr>
      <w:r>
        <w:t>url_discovery_config.py — 全局模式</w:t>
      </w:r>
    </w:p>
    <w:p>
      <w:r>
        <w:rPr>
          <w:sz w:val="21"/>
        </w:rPr>
        <w:t>文件：RateStats_Portable/url_discovery_config.py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get_intent_mode()</w:t>
            </w:r>
          </w:p>
        </w:tc>
        <w:tc>
          <w:tcPr>
            <w:tcW w:type="dxa" w:w="4320"/>
          </w:tcPr>
          <w:p>
            <w:r>
              <w:t>读环境变量 RATESTATS_INTENT_MODE，返回 relaxed 或 strict</w:t>
            </w:r>
          </w:p>
        </w:tc>
      </w:tr>
      <w:tr>
        <w:tc>
          <w:tcPr>
            <w:tcW w:type="dxa" w:w="4320"/>
          </w:tcPr>
          <w:p>
            <w:r>
              <w:t>is_relaxed_mode()</w:t>
            </w:r>
          </w:p>
        </w:tc>
        <w:tc>
          <w:tcPr>
            <w:tcW w:type="dxa" w:w="4320"/>
          </w:tcPr>
          <w:p>
            <w:r>
              <w:t>是否为宽松模式（默认，利于银行改版）</w:t>
            </w:r>
          </w:p>
        </w:tc>
      </w:tr>
    </w:tbl>
    <w:p>
      <w:pPr>
        <w:pStyle w:val="Heading2"/>
      </w:pPr>
      <w:r>
        <w:t>url_discovery_pick.py — 选链核心（四家 AI 共用）</w:t>
      </w:r>
    </w:p>
    <w:p>
      <w:r>
        <w:rPr>
          <w:sz w:val="21"/>
        </w:rPr>
        <w:t>文件：RateStats_Portable/url_discovery_pick.py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score_url(url, dest, reference_url=...)</w:t>
            </w:r>
          </w:p>
        </w:tc>
        <w:tc>
          <w:tcPr>
            <w:tcW w:type="dxa" w:w="4320"/>
          </w:tcPr>
          <w:p>
            <w:r>
              <w:t>对候选 URL 综合打分（域名、路径、促销/挂牌词、ICBC 页 ID、意图软加分等）</w:t>
            </w:r>
          </w:p>
        </w:tc>
      </w:tr>
      <w:tr>
        <w:tc>
          <w:tcPr>
            <w:tcW w:type="dxa" w:w="4320"/>
          </w:tcPr>
          <w:p>
            <w:r>
              <w:t>pick_best_url(candidates, dest, fallback)</w:t>
            </w:r>
          </w:p>
        </w:tc>
        <w:tc>
          <w:tcPr>
            <w:tcW w:type="dxa" w:w="4320"/>
          </w:tcPr>
          <w:p>
            <w:r>
              <w:t>从搜索返回链接中选最终 URL；返回 (url, source_tag)</w:t>
            </w:r>
          </w:p>
        </w:tc>
      </w:tr>
    </w:tbl>
    <w:p>
      <w:pPr>
        <w:pStyle w:val="Heading2"/>
      </w:pPr>
      <w:r>
        <w:t>url_host_rules.py — 银行域名</w:t>
      </w:r>
    </w:p>
    <w:p>
      <w:r>
        <w:rPr>
          <w:sz w:val="21"/>
        </w:rPr>
        <w:t>文件：RateStats_Portable/url_host_rules.py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host_fragments_for_dest(dest)</w:t>
            </w:r>
          </w:p>
        </w:tc>
        <w:tc>
          <w:tcPr>
            <w:tcW w:type="dxa" w:w="4320"/>
          </w:tcPr>
          <w:p>
            <w:r>
              <w:t>该 dest 允许的域名片段</w:t>
            </w:r>
          </w:p>
        </w:tc>
      </w:tr>
      <w:tr>
        <w:tc>
          <w:tcPr>
            <w:tcW w:type="dxa" w:w="4320"/>
          </w:tcPr>
          <w:p>
            <w:r>
              <w:t>url_matches_dest(dest, url)</w:t>
            </w:r>
          </w:p>
        </w:tc>
        <w:tc>
          <w:tcPr>
            <w:tcW w:type="dxa" w:w="4320"/>
          </w:tcPr>
          <w:p>
            <w:r>
              <w:t>URL 是否属于目标银行（含 BOC/SCB 的 /sg/ 校验）</w:t>
            </w:r>
          </w:p>
        </w:tc>
      </w:tr>
      <w:tr>
        <w:tc>
          <w:tcPr>
            <w:tcW w:type="dxa" w:w="4320"/>
          </w:tcPr>
          <w:p>
            <w:r>
              <w:t>filter_urls_for_dest(dest, urls)</w:t>
            </w:r>
          </w:p>
        </w:tc>
        <w:tc>
          <w:tcPr>
            <w:tcW w:type="dxa" w:w="4320"/>
          </w:tcPr>
          <w:p>
            <w:r>
              <w:t>过滤出合法银行域名的 URL 列表</w:t>
            </w:r>
          </w:p>
        </w:tc>
      </w:tr>
      <w:tr>
        <w:tc>
          <w:tcPr>
            <w:tcW w:type="dxa" w:w="4320"/>
          </w:tcPr>
          <w:p>
            <w:r>
              <w:t>assert_all_dests_have_host_rules()</w:t>
            </w:r>
          </w:p>
        </w:tc>
        <w:tc>
          <w:tcPr>
            <w:tcW w:type="dxa" w:w="4320"/>
          </w:tcPr>
          <w:p>
            <w:r>
              <w:t>启动校验：每个 dest 必须有域名规则</w:t>
            </w:r>
          </w:p>
        </w:tc>
      </w:tr>
    </w:tbl>
    <w:p>
      <w:pPr>
        <w:pStyle w:val="Heading2"/>
      </w:pPr>
      <w:r>
        <w:t>url_path_rules.py — 路径加减分</w:t>
      </w:r>
    </w:p>
    <w:p>
      <w:r>
        <w:rPr>
          <w:sz w:val="21"/>
        </w:rPr>
        <w:t>文件：RateStats_Portable/url_path_rules.py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path_score_adjustment(dest, url)</w:t>
            </w:r>
          </w:p>
        </w:tc>
        <w:tc>
          <w:tcPr>
            <w:tcW w:type="dxa" w:w="4320"/>
          </w:tcPr>
          <w:p>
            <w:r>
              <w:t>按银行/产品页路径加减分（Maybank JSP、OCBC 个人页、DBS API 等）</w:t>
            </w:r>
          </w:p>
        </w:tc>
      </w:tr>
    </w:tbl>
    <w:p>
      <w:pPr>
        <w:pStyle w:val="Heading2"/>
      </w:pPr>
      <w:r>
        <w:t>url_dest_intent.py — 路径意图</w:t>
      </w:r>
    </w:p>
    <w:p>
      <w:r>
        <w:rPr>
          <w:sz w:val="21"/>
        </w:rPr>
        <w:t>文件：RateStats_Portable/url_dest_intent.py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_norm(url)</w:t>
            </w:r>
          </w:p>
        </w:tc>
        <w:tc>
          <w:tcPr>
            <w:tcW w:type="dxa" w:w="4320"/>
          </w:tcPr>
          <w:p>
            <w:r>
              <w:t>URL 转小写</w:t>
            </w:r>
          </w:p>
        </w:tc>
      </w:tr>
      <w:tr>
        <w:tc>
          <w:tcPr>
            <w:tcW w:type="dxa" w:w="4320"/>
          </w:tcPr>
          <w:p>
            <w:r>
              <w:t>url_meets_dest_intent(dest, url)</w:t>
            </w:r>
          </w:p>
        </w:tc>
        <w:tc>
          <w:tcPr>
            <w:tcW w:type="dxa" w:w="4320"/>
          </w:tcPr>
          <w:p>
            <w:r>
              <w:t>strict：路径必须满足意图；relaxed：仅排除硬拒绝</w:t>
            </w:r>
          </w:p>
        </w:tc>
      </w:tr>
      <w:tr>
        <w:tc>
          <w:tcPr>
            <w:tcW w:type="dxa" w:w="4320"/>
          </w:tcPr>
          <w:p>
            <w:r>
              <w:t>filter_by_intent(dest, urls)</w:t>
            </w:r>
          </w:p>
        </w:tc>
        <w:tc>
          <w:tcPr>
            <w:tcW w:type="dxa" w:w="4320"/>
          </w:tcPr>
          <w:p>
            <w:r>
              <w:t>过滤满足意图的 URL</w:t>
            </w:r>
          </w:p>
        </w:tc>
      </w:tr>
      <w:tr>
        <w:tc>
          <w:tcPr>
            <w:tcW w:type="dxa" w:w="4320"/>
          </w:tcPr>
          <w:p>
            <w:r>
              <w:t>_path_tokens(url)</w:t>
            </w:r>
          </w:p>
        </w:tc>
        <w:tc>
          <w:tcPr>
            <w:tcW w:type="dxa" w:w="4320"/>
          </w:tcPr>
          <w:p>
            <w:r>
              <w:t>提取路径 token，用于与手动 URL 比对相似度</w:t>
            </w:r>
          </w:p>
        </w:tc>
      </w:tr>
      <w:tr>
        <w:tc>
          <w:tcPr>
            <w:tcW w:type="dxa" w:w="4320"/>
          </w:tcPr>
          <w:p>
            <w:r>
              <w:t>url_hard_reject(dest, url)</w:t>
            </w:r>
          </w:p>
        </w:tc>
        <w:tc>
          <w:tcPr>
            <w:tcW w:type="dxa" w:w="4320"/>
          </w:tcPr>
          <w:p>
            <w:r>
              <w:t>宽松模式下仍一票否决的错页</w:t>
            </w:r>
          </w:p>
        </w:tc>
      </w:tr>
      <w:tr>
        <w:tc>
          <w:tcPr>
            <w:tcW w:type="dxa" w:w="4320"/>
          </w:tcPr>
          <w:p>
            <w:r>
              <w:t>intent_score_adjustment(dest, url, reference_url=...)</w:t>
            </w:r>
          </w:p>
        </w:tc>
        <w:tc>
          <w:tcPr>
            <w:tcW w:type="dxa" w:w="4320"/>
          </w:tcPr>
          <w:p>
            <w:r>
              <w:t>宽松模式软加分/减分（参考 fallback URL）</w:t>
            </w:r>
          </w:p>
        </w:tc>
      </w:tr>
    </w:tbl>
    <w:p>
      <w:pPr>
        <w:pStyle w:val="Heading2"/>
      </w:pPr>
      <w:r>
        <w:t>url_pick_refinement.py — 候选精炼</w:t>
      </w:r>
    </w:p>
    <w:p>
      <w:r>
        <w:rPr>
          <w:sz w:val="21"/>
        </w:rPr>
        <w:t>文件：RateStats_Portable/url_pick_refinement.py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refine_ranked_candidates_strict(...)</w:t>
            </w:r>
          </w:p>
        </w:tc>
        <w:tc>
          <w:tcPr>
            <w:tcW w:type="dxa" w:w="4320"/>
          </w:tcPr>
          <w:p>
            <w:r>
              <w:t>严格：过滤不符合意图；特殊 dest 强制 API/JSP/zh-sg 等</w:t>
            </w:r>
          </w:p>
        </w:tc>
      </w:tr>
      <w:tr>
        <w:tc>
          <w:tcPr>
            <w:tcW w:type="dxa" w:w="4320"/>
          </w:tcPr>
          <w:p>
            <w:r>
              <w:t>refine_ranked_candidates_relaxed(...)</w:t>
            </w:r>
          </w:p>
        </w:tc>
        <w:tc>
          <w:tcPr>
            <w:tcW w:type="dxa" w:w="4320"/>
          </w:tcPr>
          <w:p>
            <w:r>
              <w:t>宽松：仅去掉硬拒绝项</w:t>
            </w:r>
          </w:p>
        </w:tc>
      </w:tr>
      <w:tr>
        <w:tc>
          <w:tcPr>
            <w:tcW w:type="dxa" w:w="4320"/>
          </w:tcPr>
          <w:p>
            <w:r>
              <w:t>refine_ranked_candidates(...)</w:t>
            </w:r>
          </w:p>
        </w:tc>
        <w:tc>
          <w:tcPr>
            <w:tcW w:type="dxa" w:w="4320"/>
          </w:tcPr>
          <w:p>
            <w:r>
              <w:t>按当前模式分发到 strict/relaxed</w:t>
            </w:r>
          </w:p>
        </w:tc>
      </w:tr>
    </w:tbl>
    <w:p>
      <w:pPr>
        <w:pStyle w:val="Heading2"/>
      </w:pPr>
      <w:r>
        <w:t>url_fallback_resolver.py — 回退 URL</w:t>
      </w:r>
    </w:p>
    <w:p>
      <w:r>
        <w:rPr>
          <w:sz w:val="21"/>
        </w:rPr>
        <w:t>文件：RateStats_Portable/url_fallback_resolver.py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_code_defaults()</w:t>
            </w:r>
          </w:p>
        </w:tc>
        <w:tc>
          <w:tcPr>
            <w:tcW w:type="dxa" w:w="4320"/>
          </w:tcPr>
          <w:p>
            <w:r>
              <w:t>代码内 DEFAULT_* URL 表</w:t>
            </w:r>
          </w:p>
        </w:tc>
      </w:tr>
      <w:tr>
        <w:tc>
          <w:tcPr>
            <w:tcW w:type="dxa" w:w="4320"/>
          </w:tcPr>
          <w:p>
            <w:r>
              <w:t>build_fallback_map(manual_xlsx=...)</w:t>
            </w:r>
          </w:p>
        </w:tc>
        <w:tc>
          <w:tcPr>
            <w:tcW w:type="dxa" w:w="4320"/>
          </w:tcPr>
          <w:p>
            <w:r>
              <w:t>优先 url_params.xlsx，未配置 dest 用代码默认</w:t>
            </w:r>
          </w:p>
        </w:tc>
      </w:tr>
    </w:tbl>
    <w:p>
      <w:pPr>
        <w:pStyle w:val="Heading2"/>
      </w:pPr>
      <w:r>
        <w:t>vertex_search_client.py — Vertex API</w:t>
      </w:r>
    </w:p>
    <w:p>
      <w:r>
        <w:rPr>
          <w:sz w:val="21"/>
        </w:rPr>
        <w:t>文件：RateStats_Portable/vertex_search_client.py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_key_file()</w:t>
            </w:r>
          </w:p>
        </w:tc>
        <w:tc>
          <w:tcPr>
            <w:tcW w:type="dxa" w:w="4320"/>
          </w:tcPr>
          <w:p>
            <w:r>
              <w:t>服务账号 JSON 路径</w:t>
            </w:r>
          </w:p>
        </w:tc>
      </w:tr>
      <w:tr>
        <w:tc>
          <w:tcPr>
            <w:tcW w:type="dxa" w:w="4320"/>
          </w:tcPr>
          <w:p>
            <w:r>
              <w:t>get_access_token()</w:t>
            </w:r>
          </w:p>
        </w:tc>
        <w:tc>
          <w:tcPr>
            <w:tcW w:type="dxa" w:w="4320"/>
          </w:tcPr>
          <w:p>
            <w:r>
              <w:t>OAuth2 access token</w:t>
            </w:r>
          </w:p>
        </w:tc>
      </w:tr>
      <w:tr>
        <w:tc>
          <w:tcPr>
            <w:tcW w:type="dxa" w:w="4320"/>
          </w:tcPr>
          <w:p>
            <w:r>
              <w:t>search_url(query, page_size=8)</w:t>
            </w:r>
          </w:p>
        </w:tc>
        <w:tc>
          <w:tcPr>
            <w:tcW w:type="dxa" w:w="4320"/>
          </w:tcPr>
          <w:p>
            <w:r>
              <w:t>调用 Discovery Engine 搜索，返回 JSON</w:t>
            </w:r>
          </w:p>
        </w:tc>
      </w:tr>
      <w:tr>
        <w:tc>
          <w:tcPr>
            <w:tcW w:type="dxa" w:w="4320"/>
          </w:tcPr>
          <w:p>
            <w:r>
              <w:t>extract_links(payload)</w:t>
            </w:r>
          </w:p>
        </w:tc>
        <w:tc>
          <w:tcPr>
            <w:tcW w:type="dxa" w:w="4320"/>
          </w:tcPr>
          <w:p>
            <w:r>
              <w:t>从 JSON 响应解析 http 链接</w:t>
            </w:r>
          </w:p>
        </w:tc>
      </w:tr>
    </w:tbl>
    <w:p>
      <w:pPr>
        <w:pStyle w:val="Heading2"/>
      </w:pPr>
      <w:r>
        <w:t>vertex_url_discovery.py — Vertex 全量发现</w:t>
      </w:r>
    </w:p>
    <w:p>
      <w:r>
        <w:rPr>
          <w:sz w:val="21"/>
        </w:rPr>
        <w:t>文件：RateStats_Portable/vertex_url_discovery.py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DiscoverResult</w:t>
            </w:r>
          </w:p>
        </w:tc>
        <w:tc>
          <w:tcPr>
            <w:tcW w:type="dxa" w:w="4320"/>
          </w:tcPr>
          <w:p>
            <w:r>
              <w:t>单条发现结果 dataclass（key/dest/query/url/source/candidates）</w:t>
            </w:r>
          </w:p>
        </w:tc>
      </w:tr>
      <w:tr>
        <w:tc>
          <w:tcPr>
            <w:tcW w:type="dxa" w:w="4320"/>
          </w:tcPr>
          <w:p>
            <w:r>
              <w:t>_canonical_friendly_keys()</w:t>
            </w:r>
          </w:p>
        </w:tc>
        <w:tc>
          <w:tcPr>
            <w:tcW w:type="dxa" w:w="4320"/>
          </w:tcPr>
          <w:p>
            <w:r>
              <w:t>dest → Excel 列名 key</w:t>
            </w:r>
          </w:p>
        </w:tc>
      </w:tr>
      <w:tr>
        <w:tc>
          <w:tcPr>
            <w:tcW w:type="dxa" w:w="4320"/>
          </w:tcPr>
          <w:p>
            <w:r>
              <w:t>pick_best_url(...)</w:t>
            </w:r>
          </w:p>
        </w:tc>
        <w:tc>
          <w:tcPr>
            <w:tcW w:type="dxa" w:w="4320"/>
          </w:tcPr>
          <w:p>
            <w:r>
              <w:t>封装共享选链，source ai 重命名为 vertex</w:t>
            </w:r>
          </w:p>
        </w:tc>
      </w:tr>
      <w:tr>
        <w:tc>
          <w:tcPr>
            <w:tcW w:type="dxa" w:w="4320"/>
          </w:tcPr>
          <w:p>
            <w:r>
              <w:t>discover_all(...)</w:t>
            </w:r>
          </w:p>
        </w:tc>
        <w:tc>
          <w:tcPr>
            <w:tcW w:type="dxa" w:w="4320"/>
          </w:tcPr>
          <w:p>
            <w:r>
              <w:t>遍历全部 dest：Vertex 搜索 → 选链</w:t>
            </w:r>
          </w:p>
        </w:tc>
      </w:tr>
      <w:tr>
        <w:tc>
          <w:tcPr>
            <w:tcW w:type="dxa" w:w="4320"/>
          </w:tcPr>
          <w:p>
            <w:r>
              <w:t>write_url_params_xlsx(...)</w:t>
            </w:r>
          </w:p>
        </w:tc>
        <w:tc>
          <w:tcPr>
            <w:tcW w:type="dxa" w:w="4320"/>
          </w:tcPr>
          <w:p>
            <w:r>
              <w:t>写 url_params_ai.xlsx</w:t>
            </w:r>
          </w:p>
        </w:tc>
      </w:tr>
      <w:tr>
        <w:tc>
          <w:tcPr>
            <w:tcW w:type="dxa" w:w="4320"/>
          </w:tcPr>
          <w:p>
            <w:r>
              <w:t>write_discovery_report(...)</w:t>
            </w:r>
          </w:p>
        </w:tc>
        <w:tc>
          <w:tcPr>
            <w:tcW w:type="dxa" w:w="4320"/>
          </w:tcPr>
          <w:p>
            <w:r>
              <w:t>写发现明细报告</w:t>
            </w:r>
          </w:p>
        </w:tc>
      </w:tr>
      <w:tr>
        <w:tc>
          <w:tcPr>
            <w:tcW w:type="dxa" w:w="4320"/>
          </w:tcPr>
          <w:p>
            <w:r>
              <w:t>run_discovery(...)</w:t>
            </w:r>
          </w:p>
        </w:tc>
        <w:tc>
          <w:tcPr>
            <w:tcW w:type="dxa" w:w="4320"/>
          </w:tcPr>
          <w:p>
            <w:r>
              <w:t>一键发现 + 写配置与报告</w:t>
            </w:r>
          </w:p>
        </w:tc>
      </w:tr>
    </w:tbl>
    <w:p>
      <w:pPr>
        <w:pStyle w:val="Heading2"/>
      </w:pPr>
      <w:r>
        <w:t>run_market_rate_ai_search.py — Vertex 生产入口</w:t>
      </w:r>
    </w:p>
    <w:p>
      <w:r>
        <w:rPr>
          <w:sz w:val="21"/>
        </w:rPr>
        <w:t>文件：RateStats_Portable/run_market_rate_ai_search.py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_sync_ai_json()</w:t>
            </w:r>
          </w:p>
        </w:tc>
        <w:tc>
          <w:tcPr>
            <w:tcW w:type="dxa" w:w="4320"/>
          </w:tcPr>
          <w:p>
            <w:r>
              <w:t>url_params_ai.xlsx → url_params_ai.json</w:t>
            </w:r>
          </w:p>
        </w:tc>
      </w:tr>
      <w:tr>
        <w:tc>
          <w:tcPr>
            <w:tcW w:type="dxa" w:w="4320"/>
          </w:tcPr>
          <w:p>
            <w:r>
              <w:t>_run_fetch(market_out)</w:t>
            </w:r>
          </w:p>
        </w:tc>
        <w:tc>
          <w:tcPr>
            <w:tcW w:type="dxa" w:w="4320"/>
          </w:tcPr>
          <w:p>
            <w:r>
              <w:t>用 AI 配置调用 bank_all_promo_rates 抓取 Market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CLI：发现（可选）→ 同步 JSON → 抓取</w:t>
            </w:r>
          </w:p>
        </w:tc>
      </w:tr>
    </w:tbl>
    <w:p>
      <w:pPr>
        <w:pStyle w:val="Heading2"/>
      </w:pPr>
      <w:r>
        <w:t>sync_url_params_ai_to_json.py</w:t>
      </w:r>
    </w:p>
    <w:p>
      <w:r>
        <w:rPr>
          <w:sz w:val="21"/>
        </w:rPr>
        <w:t>文件：RateStats_Portable/sync_url_params_ai_to_json.py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assets/url_params_ai.xlsx → assets/url_params_ai.json</w:t>
            </w:r>
          </w:p>
        </w:tc>
      </w:tr>
    </w:tbl>
    <w:p>
      <w:pPr>
        <w:pStyle w:val="Heading1"/>
      </w:pPr>
      <w:r>
        <w:t>二、AI_Compare — 四家对比与发现</w:t>
      </w:r>
    </w:p>
    <w:p>
      <w:pPr>
        <w:pStyle w:val="Heading2"/>
      </w:pPr>
      <w:r>
        <w:t>_discovery_common.py — 共享发现</w:t>
      </w:r>
    </w:p>
    <w:p>
      <w:r>
        <w:rPr>
          <w:sz w:val="21"/>
        </w:rPr>
        <w:t>文件：AI_Compare/_discovery_common.py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DiscoverResult</w:t>
            </w:r>
          </w:p>
        </w:tc>
        <w:tc>
          <w:tcPr>
            <w:tcW w:type="dxa" w:w="4320"/>
          </w:tcPr>
          <w:p>
            <w:r>
              <w:t>发现结果结构（与 Vertex 版字段一致）</w:t>
            </w:r>
          </w:p>
        </w:tc>
      </w:tr>
      <w:tr>
        <w:tc>
          <w:tcPr>
            <w:tcW w:type="dxa" w:w="4320"/>
          </w:tcPr>
          <w:p>
            <w:r>
              <w:t>canonical_friendly_keys()</w:t>
            </w:r>
          </w:p>
        </w:tc>
        <w:tc>
          <w:tcPr>
            <w:tcW w:type="dxa" w:w="4320"/>
          </w:tcPr>
          <w:p>
            <w:r>
              <w:t>dest → Excel 列名 key</w:t>
            </w:r>
          </w:p>
        </w:tc>
      </w:tr>
      <w:tr>
        <w:tc>
          <w:tcPr>
            <w:tcW w:type="dxa" w:w="4320"/>
          </w:tcPr>
          <w:p>
            <w:r>
              <w:t>discover_all(search_fn, source_tag, ...)</w:t>
            </w:r>
          </w:p>
        </w:tc>
        <w:tc>
          <w:tcPr>
            <w:tcW w:type="dxa" w:w="4320"/>
          </w:tcPr>
          <w:p>
            <w:r>
              <w:t>对每个 dest 调 search_fn(query) 再 pick_best_url</w:t>
            </w:r>
          </w:p>
        </w:tc>
      </w:tr>
      <w:tr>
        <w:tc>
          <w:tcPr>
            <w:tcW w:type="dxa" w:w="4320"/>
          </w:tcPr>
          <w:p>
            <w:r>
              <w:t>write_url_params_xlsx(...)</w:t>
            </w:r>
          </w:p>
        </w:tc>
        <w:tc>
          <w:tcPr>
            <w:tcW w:type="dxa" w:w="4320"/>
          </w:tcPr>
          <w:p>
            <w:r>
              <w:t>写 AI 配置 xlsx（key + url）</w:t>
            </w:r>
          </w:p>
        </w:tc>
      </w:tr>
      <w:tr>
        <w:tc>
          <w:tcPr>
            <w:tcW w:type="dxa" w:w="4320"/>
          </w:tcPr>
          <w:p>
            <w:r>
              <w:t>write_discovery_report(...)</w:t>
            </w:r>
          </w:p>
        </w:tc>
        <w:tc>
          <w:tcPr>
            <w:tcW w:type="dxa" w:w="4320"/>
          </w:tcPr>
          <w:p>
            <w:r>
              <w:t>写发现明细报表</w:t>
            </w:r>
          </w:p>
        </w:tc>
      </w:tr>
      <w:tr>
        <w:tc>
          <w:tcPr>
            <w:tcW w:type="dxa" w:w="4320"/>
          </w:tcPr>
          <w:p>
            <w:r>
              <w:t>default_output_paths(provider_dir)</w:t>
            </w:r>
          </w:p>
        </w:tc>
        <w:tc>
          <w:tcPr>
            <w:tcW w:type="dxa" w:w="4320"/>
          </w:tcPr>
          <w:p>
            <w:r>
              <w:t>返回默认 url_params_ai.xlsx 与发现报告路径</w:t>
            </w:r>
          </w:p>
        </w:tc>
      </w:tr>
      <w:tr>
        <w:tc>
          <w:tcPr>
            <w:tcW w:type="dxa" w:w="4320"/>
          </w:tcPr>
          <w:p>
            <w:r>
              <w:t>run_provider_discovery(...)</w:t>
            </w:r>
          </w:p>
        </w:tc>
        <w:tc>
          <w:tcPr>
            <w:tcW w:type="dxa" w:w="4320"/>
          </w:tcPr>
          <w:p>
            <w:r>
              <w:t>发现 + 写两份 xlsx（单 provider 目录入口）</w:t>
            </w:r>
          </w:p>
        </w:tc>
      </w:tr>
    </w:tbl>
    <w:p>
      <w:pPr>
        <w:pStyle w:val="Heading2"/>
      </w:pPr>
      <w:r>
        <w:t>load_keys.py</w:t>
      </w:r>
    </w:p>
    <w:p>
      <w:r>
        <w:rPr>
          <w:sz w:val="21"/>
        </w:rPr>
        <w:t>文件：AI_Compare/load_keys.py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_parse_line(line)</w:t>
            </w:r>
          </w:p>
        </w:tc>
        <w:tc>
          <w:tcPr>
            <w:tcW w:type="dxa" w:w="4320"/>
          </w:tcPr>
          <w:p>
            <w:r>
              <w:t>解析 keys.txt 中 KEY=VALUE 行</w:t>
            </w:r>
          </w:p>
        </w:tc>
      </w:tr>
      <w:tr>
        <w:tc>
          <w:tcPr>
            <w:tcW w:type="dxa" w:w="4320"/>
          </w:tcPr>
          <w:p>
            <w:r>
              <w:t>load_keys_from_file(path)</w:t>
            </w:r>
          </w:p>
        </w:tc>
        <w:tc>
          <w:tcPr>
            <w:tcW w:type="dxa" w:w="4320"/>
          </w:tcPr>
          <w:p>
            <w:r>
              <w:t>加载单个文件到环境变量</w:t>
            </w:r>
          </w:p>
        </w:tc>
      </w:tr>
      <w:tr>
        <w:tc>
          <w:tcPr>
            <w:tcW w:type="dxa" w:w="4320"/>
          </w:tcPr>
          <w:p>
            <w:r>
              <w:t>ensure_keys_loaded(...)</w:t>
            </w:r>
          </w:p>
        </w:tc>
        <w:tc>
          <w:tcPr>
            <w:tcW w:type="dxa" w:w="4320"/>
          </w:tcPr>
          <w:p>
            <w:r>
              <w:t>自动查找 keys.txt / keys.env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命令行检查 Key 是否已加载</w:t>
            </w:r>
          </w:p>
        </w:tc>
      </w:tr>
    </w:tbl>
    <w:p>
      <w:pPr>
        <w:pStyle w:val="Heading2"/>
      </w:pPr>
      <w:r>
        <w:t>run_all_providers_market.py — 四家批量</w:t>
      </w:r>
    </w:p>
    <w:p>
      <w:r>
        <w:rPr>
          <w:sz w:val="21"/>
        </w:rPr>
        <w:t>文件：AI_Compare/run_all_providers_market.py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_provider_configured(name)</w:t>
            </w:r>
          </w:p>
        </w:tc>
        <w:tc>
          <w:tcPr>
            <w:tcW w:type="dxa" w:w="4320"/>
          </w:tcPr>
          <w:p>
            <w:r>
              <w:t>检查 Vertex 服务账号或 Serper/Brave/Tavily Key</w:t>
            </w:r>
          </w:p>
        </w:tc>
      </w:tr>
      <w:tr>
        <w:tc>
          <w:tcPr>
            <w:tcW w:type="dxa" w:w="4320"/>
          </w:tcPr>
          <w:p>
            <w:r>
              <w:t>_discover_api_provider(...)</w:t>
            </w:r>
          </w:p>
        </w:tc>
        <w:tc>
          <w:tcPr>
            <w:tcW w:type="dxa" w:w="4320"/>
          </w:tcPr>
          <w:p>
            <w:r>
              <w:t>Serper/Brave/Tavily 发现并写 xlsx</w:t>
            </w:r>
          </w:p>
        </w:tc>
      </w:tr>
      <w:tr>
        <w:tc>
          <w:tcPr>
            <w:tcW w:type="dxa" w:w="4320"/>
          </w:tcPr>
          <w:p>
            <w:r>
              <w:t>sync_url_json(xlsx, json)</w:t>
            </w:r>
          </w:p>
        </w:tc>
        <w:tc>
          <w:tcPr>
            <w:tcW w:type="dxa" w:w="4320"/>
          </w:tcPr>
          <w:p>
            <w:r>
              <w:t>单 provider 配置 xlsx → json</w:t>
            </w:r>
          </w:p>
        </w:tc>
      </w:tr>
      <w:tr>
        <w:tc>
          <w:tcPr>
            <w:tcW w:type="dxa" w:w="4320"/>
          </w:tcPr>
          <w:p>
            <w:r>
              <w:t>fetch_market(url_xlsx, market_out)</w:t>
            </w:r>
          </w:p>
        </w:tc>
        <w:tc>
          <w:tcPr>
            <w:tcW w:type="dxa" w:w="4320"/>
          </w:tcPr>
          <w:p>
            <w:r>
              <w:t>用指定 AI 配置抓取 Market Excel</w:t>
            </w:r>
          </w:p>
        </w:tc>
      </w:tr>
      <w:tr>
        <w:tc>
          <w:tcPr>
            <w:tcW w:type="dxa" w:w="4320"/>
          </w:tcPr>
          <w:p>
            <w:r>
              <w:t>run_one_provider(...)</w:t>
            </w:r>
          </w:p>
        </w:tc>
        <w:tc>
          <w:tcPr>
            <w:tcW w:type="dxa" w:w="4320"/>
          </w:tcPr>
          <w:p>
            <w:r>
              <w:t>单家全流程：发现 → 同步 → 抓取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CLI 按 --providers 循环四家</w:t>
            </w:r>
          </w:p>
        </w:tc>
      </w:tr>
    </w:tbl>
    <w:p>
      <w:pPr>
        <w:pStyle w:val="Heading2"/>
      </w:pPr>
      <w:r>
        <w:t>serper / brave / tavily — 搜索客户端（结构相同）</w:t>
      </w:r>
    </w:p>
    <w:p>
      <w:r>
        <w:rPr>
          <w:sz w:val="21"/>
        </w:rPr>
        <w:t>文件：AI_Compare/&lt;provider&gt;/&lt;provider&gt;_search_client.py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_api_key()</w:t>
            </w:r>
          </w:p>
        </w:tc>
        <w:tc>
          <w:tcPr>
            <w:tcW w:type="dxa" w:w="4320"/>
          </w:tcPr>
          <w:p>
            <w:r>
              <w:t>从环境变量读取 API Key</w:t>
            </w:r>
          </w:p>
        </w:tc>
      </w:tr>
      <w:tr>
        <w:tc>
          <w:tcPr>
            <w:tcW w:type="dxa" w:w="4320"/>
          </w:tcPr>
          <w:p>
            <w:r>
              <w:t>search(query, page_size)</w:t>
            </w:r>
          </w:p>
        </w:tc>
        <w:tc>
          <w:tcPr>
            <w:tcW w:type="dxa" w:w="4320"/>
          </w:tcPr>
          <w:p>
            <w:r>
              <w:t>HTTP 搜索，返回原始 JSON</w:t>
            </w:r>
          </w:p>
        </w:tc>
      </w:tr>
      <w:tr>
        <w:tc>
          <w:tcPr>
            <w:tcW w:type="dxa" w:w="4320"/>
          </w:tcPr>
          <w:p>
            <w:r>
              <w:t>extract_links(payload)</w:t>
            </w:r>
          </w:p>
        </w:tc>
        <w:tc>
          <w:tcPr>
            <w:tcW w:type="dxa" w:w="4320"/>
          </w:tcPr>
          <w:p>
            <w:r>
              <w:t>从响应解析链接列表</w:t>
            </w:r>
          </w:p>
        </w:tc>
      </w:tr>
      <w:tr>
        <w:tc>
          <w:tcPr>
            <w:tcW w:type="dxa" w:w="4320"/>
          </w:tcPr>
          <w:p>
            <w:r>
              <w:t>search_urls(query)</w:t>
            </w:r>
          </w:p>
        </w:tc>
        <w:tc>
          <w:tcPr>
            <w:tcW w:type="dxa" w:w="4320"/>
          </w:tcPr>
          <w:p>
            <w:r>
              <w:t>发现流程入口：搜索并直接返回 URL 列表</w:t>
            </w:r>
          </w:p>
        </w:tc>
      </w:tr>
    </w:tbl>
    <w:p>
      <w:pPr>
        <w:pStyle w:val="Heading2"/>
      </w:pPr>
      <w:r>
        <w:t>serper / brave / tavily — 单独发现脚本</w:t>
      </w:r>
    </w:p>
    <w:p>
      <w:r>
        <w:rPr>
          <w:sz w:val="21"/>
        </w:rPr>
        <w:t>文件：AI_Compare/&lt;provider&gt;/&lt;provider&gt;_url_discovery.py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仅跑该 provider 全量发现，输出到 &lt;provider&gt;/output/</w:t>
            </w:r>
          </w:p>
        </w:tc>
      </w:tr>
    </w:tbl>
    <w:p>
      <w:pPr>
        <w:pStyle w:val="Heading1"/>
      </w:pPr>
      <w:r>
        <w:t>三、对比与评测脚本</w:t>
      </w:r>
    </w:p>
    <w:p>
      <w:pPr>
        <w:pStyle w:val="Heading2"/>
      </w:pPr>
      <w:r>
        <w:t>compare_market_data.py — 手动 vs AI 数据</w:t>
      </w:r>
    </w:p>
    <w:p>
      <w:r>
        <w:rPr>
          <w:sz w:val="21"/>
        </w:rPr>
        <w:t>文件：AI_Compare/compare_market_data.py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_pct_cols(df)</w:t>
            </w:r>
          </w:p>
        </w:tc>
        <w:tc>
          <w:tcPr>
            <w:tcW w:type="dxa" w:w="4320"/>
          </w:tcPr>
          <w:p>
            <w:r>
              <w:t>找出利率百分比列（列名以 _pct 结尾）</w:t>
            </w:r>
          </w:p>
        </w:tc>
      </w:tr>
      <w:tr>
        <w:tc>
          <w:tcPr>
            <w:tcW w:type="dxa" w:w="4320"/>
          </w:tcPr>
          <w:p>
            <w:r>
              <w:t>_row_key(row, key_cols)</w:t>
            </w:r>
          </w:p>
        </w:tc>
        <w:tc>
          <w:tcPr>
            <w:tcW w:type="dxa" w:w="4320"/>
          </w:tcPr>
          <w:p>
            <w:r>
              <w:t>用非利率列拼成行唯一键，用于行对齐</w:t>
            </w:r>
          </w:p>
        </w:tc>
      </w:tr>
      <w:tr>
        <w:tc>
          <w:tcPr>
            <w:tcW w:type="dxa" w:w="4320"/>
          </w:tcPr>
          <w:p>
            <w:r>
              <w:t>_norm_rate(v) / _rates_equal(a, b, tol)</w:t>
            </w:r>
          </w:p>
        </w:tc>
        <w:tc>
          <w:tcPr>
            <w:tcW w:type="dxa" w:w="4320"/>
          </w:tcPr>
          <w:p>
            <w:r>
              <w:t>利率规范化与容差内相等判断</w:t>
            </w:r>
          </w:p>
        </w:tc>
      </w:tr>
      <w:tr>
        <w:tc>
          <w:tcPr>
            <w:tcW w:type="dxa" w:w="4320"/>
          </w:tcPr>
          <w:p>
            <w:r>
              <w:t>compare_sheet(...)</w:t>
            </w:r>
          </w:p>
        </w:tc>
        <w:tc>
          <w:tcPr>
            <w:tcW w:type="dxa" w:w="4320"/>
          </w:tcPr>
          <w:p>
            <w:r>
              <w:t>单 sheet 行级对比，返回明细与汇总</w:t>
            </w:r>
          </w:p>
        </w:tc>
      </w:tr>
      <w:tr>
        <w:tc>
          <w:tcPr>
            <w:tcW w:type="dxa" w:w="4320"/>
          </w:tcPr>
          <w:p>
            <w:r>
              <w:t>compare_metadata_urls(manual, ai)</w:t>
            </w:r>
          </w:p>
        </w:tc>
        <w:tc>
          <w:tcPr>
            <w:tcW w:type="dxa" w:w="4320"/>
          </w:tcPr>
          <w:p>
            <w:r>
              <w:t>对比两份 Market 元数据中的抓取 URL</w:t>
            </w:r>
          </w:p>
        </w:tc>
      </w:tr>
      <w:tr>
        <w:tc>
          <w:tcPr>
            <w:tcW w:type="dxa" w:w="4320"/>
          </w:tcPr>
          <w:p>
            <w:r>
              <w:t>run_compare(...)</w:t>
            </w:r>
          </w:p>
        </w:tc>
        <w:tc>
          <w:tcPr>
            <w:tcW w:type="dxa" w:w="4320"/>
          </w:tcPr>
          <w:p>
            <w:r>
              <w:t>生成 market_data_compare_*.xlsx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CLI：--manual 与 --ai</w:t>
            </w:r>
          </w:p>
        </w:tc>
      </w:tr>
    </w:tbl>
    <w:p>
      <w:pPr>
        <w:pStyle w:val="Heading2"/>
      </w:pPr>
      <w:r>
        <w:t>compare_all_providers_market.py</w:t>
      </w:r>
    </w:p>
    <w:p>
      <w:r>
        <w:rPr>
          <w:sz w:val="21"/>
        </w:rPr>
        <w:t>文件：AI_Compare/compare_all_providers_market.py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_provider_label(ai_path)</w:t>
            </w:r>
          </w:p>
        </w:tc>
        <w:tc>
          <w:tcPr>
            <w:tcW w:type="dxa" w:w="4320"/>
          </w:tcPr>
          <w:p>
            <w:r>
              <w:t>从 Market 文件名推断 provider 显示名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批量对多家 AI 跑 run_compare 并汇总总表</w:t>
            </w:r>
          </w:p>
        </w:tc>
      </w:tr>
    </w:tbl>
    <w:p>
      <w:pPr>
        <w:pStyle w:val="Heading2"/>
      </w:pPr>
      <w:r>
        <w:t>compare_manual_vs_ai.py</w:t>
      </w:r>
    </w:p>
    <w:p>
      <w:r>
        <w:rPr>
          <w:sz w:val="21"/>
        </w:rPr>
        <w:t>文件：AI_Compare/compare_manual_vs_ai.py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run(manual_xlsx, ai_xlsx, out_dir)</w:t>
            </w:r>
          </w:p>
        </w:tc>
        <w:tc>
          <w:tcPr>
            <w:tcW w:type="dxa" w:w="4320"/>
          </w:tcPr>
          <w:p>
            <w:r>
              <w:t>逐 dest 对比手动快照与 AI 配置 URL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CLI</w:t>
            </w:r>
          </w:p>
        </w:tc>
      </w:tr>
    </w:tbl>
    <w:p>
      <w:pPr>
        <w:pStyle w:val="Heading2"/>
      </w:pPr>
      <w:r>
        <w:t>audit_ai_issues.py</w:t>
      </w:r>
    </w:p>
    <w:p>
      <w:r>
        <w:rPr>
          <w:sz w:val="21"/>
        </w:rPr>
        <w:t>文件：AI_Compare/audit_ai_issues.py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audit_urls(...)</w:t>
            </w:r>
          </w:p>
        </w:tc>
        <w:tc>
          <w:tcPr>
            <w:tcW w:type="dxa" w:w="4320"/>
          </w:tcPr>
          <w:p>
            <w:r>
              <w:t>链接为空、错域名、错行、同银行不同页</w:t>
            </w:r>
          </w:p>
        </w:tc>
      </w:tr>
      <w:tr>
        <w:tc>
          <w:tcPr>
            <w:tcW w:type="dxa" w:w="4320"/>
          </w:tcPr>
          <w:p>
            <w:r>
              <w:t>audit_data_gaps(...)</w:t>
            </w:r>
          </w:p>
        </w:tc>
        <w:tc>
          <w:tcPr>
            <w:tcW w:type="dxa" w:w="4320"/>
          </w:tcPr>
          <w:p>
            <w:r>
              <w:t>缺银行整行、各银行行数差异</w:t>
            </w:r>
          </w:p>
        </w:tc>
      </w:tr>
      <w:tr>
        <w:tc>
          <w:tcPr>
            <w:tcW w:type="dxa" w:w="4320"/>
          </w:tcPr>
          <w:p>
            <w:r>
              <w:t>_meta_errors(xlsx)</w:t>
            </w:r>
          </w:p>
        </w:tc>
        <w:tc>
          <w:tcPr>
            <w:tcW w:type="dxa" w:w="4320"/>
          </w:tcPr>
          <w:p>
            <w:r>
              <w:t>元数据 sheet 中的抓取失败项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写 ai_issues_audit_*.xlsx</w:t>
            </w:r>
          </w:p>
        </w:tc>
      </w:tr>
    </w:tbl>
    <w:p>
      <w:pPr>
        <w:pStyle w:val="Heading2"/>
      </w:pPr>
      <w:r>
        <w:t>ground_truth.py — 评测黄金答案</w:t>
      </w:r>
    </w:p>
    <w:p>
      <w:r>
        <w:rPr>
          <w:sz w:val="21"/>
        </w:rPr>
        <w:t>文件：AI_Compare/ground_truth.py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load_gold(path)</w:t>
            </w:r>
          </w:p>
        </w:tc>
        <w:tc>
          <w:tcPr>
            <w:tcW w:type="dxa" w:w="4320"/>
          </w:tcPr>
          <w:p>
            <w:r>
              <w:t>从 xlsx 或 json 读取 dest→url</w:t>
            </w:r>
          </w:p>
        </w:tc>
      </w:tr>
      <w:tr>
        <w:tc>
          <w:tcPr>
            <w:tcW w:type="dxa" w:w="4320"/>
          </w:tcPr>
          <w:p>
            <w:r>
              <w:t>find_latest_url_snapshot(...)</w:t>
            </w:r>
          </w:p>
        </w:tc>
        <w:tc>
          <w:tcPr>
            <w:tcW w:type="dxa" w:w="4320"/>
          </w:tcPr>
          <w:p>
            <w:r>
              <w:t>查找最新 url_YYYYMMDD.xlsx</w:t>
            </w:r>
          </w:p>
        </w:tc>
      </w:tr>
      <w:tr>
        <w:tc>
          <w:tcPr>
            <w:tcW w:type="dxa" w:w="4320"/>
          </w:tcPr>
          <w:p>
            <w:r>
              <w:t>resolve_gold_path(...)</w:t>
            </w:r>
          </w:p>
        </w:tc>
        <w:tc>
          <w:tcPr>
            <w:tcW w:type="dxa" w:w="4320"/>
          </w:tcPr>
          <w:p>
            <w:r>
              <w:t>解析 run_eval 使用的黄金答案路径</w:t>
            </w:r>
          </w:p>
        </w:tc>
      </w:tr>
    </w:tbl>
    <w:p>
      <w:pPr>
        <w:pStyle w:val="Heading2"/>
      </w:pPr>
      <w:r>
        <w:t>eval_metrics.py</w:t>
      </w:r>
    </w:p>
    <w:p>
      <w:r>
        <w:rPr>
          <w:sz w:val="21"/>
        </w:rPr>
        <w:t>文件：AI_Compare/eval_metrics.py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normalize_url(u)</w:t>
            </w:r>
          </w:p>
        </w:tc>
        <w:tc>
          <w:tcPr>
            <w:tcW w:type="dxa" w:w="4320"/>
          </w:tcPr>
          <w:p>
            <w:r>
              <w:t>URL 规范化（scheme/host/path）</w:t>
            </w:r>
          </w:p>
        </w:tc>
      </w:tr>
      <w:tr>
        <w:tc>
          <w:tcPr>
            <w:tcW w:type="dxa" w:w="4320"/>
          </w:tcPr>
          <w:p>
            <w:r>
              <w:t>rank_in_topn(gold, candidates)</w:t>
            </w:r>
          </w:p>
        </w:tc>
        <w:tc>
          <w:tcPr>
            <w:tcW w:type="dxa" w:w="4320"/>
          </w:tcPr>
          <w:p>
            <w:r>
              <w:t>黄金 URL 在候选中的 1-based 排名，未命中为 0</w:t>
            </w:r>
          </w:p>
        </w:tc>
      </w:tr>
      <w:tr>
        <w:tc>
          <w:tcPr>
            <w:tcW w:type="dxa" w:w="4320"/>
          </w:tcPr>
          <w:p>
            <w:r>
              <w:t>hit_at_k(rank, k)</w:t>
            </w:r>
          </w:p>
        </w:tc>
        <w:tc>
          <w:tcPr>
            <w:tcW w:type="dxa" w:w="4320"/>
          </w:tcPr>
          <w:p>
            <w:r>
              <w:t>Hit@K 指标</w:t>
            </w:r>
          </w:p>
        </w:tc>
      </w:tr>
      <w:tr>
        <w:tc>
          <w:tcPr>
            <w:tcW w:type="dxa" w:w="4320"/>
          </w:tcPr>
          <w:p>
            <w:r>
              <w:t>mrr(rank)</w:t>
            </w:r>
          </w:p>
        </w:tc>
        <w:tc>
          <w:tcPr>
            <w:tcW w:type="dxa" w:w="4320"/>
          </w:tcPr>
          <w:p>
            <w:r>
              <w:t>Mean Reciprocal Rank</w:t>
            </w:r>
          </w:p>
        </w:tc>
      </w:tr>
      <w:tr>
        <w:tc>
          <w:tcPr>
            <w:tcW w:type="dxa" w:w="4320"/>
          </w:tcPr>
          <w:p>
            <w:r>
              <w:t>same_host_rank(gold, candidates)</w:t>
            </w:r>
          </w:p>
        </w:tc>
        <w:tc>
          <w:tcPr>
            <w:tcW w:type="dxa" w:w="4320"/>
          </w:tcPr>
          <w:p>
            <w:r>
              <w:t>同域名命中排名（不要求路径相同）</w:t>
            </w:r>
          </w:p>
        </w:tc>
      </w:tr>
    </w:tbl>
    <w:p>
      <w:pPr>
        <w:pStyle w:val="Heading2"/>
      </w:pPr>
      <w:r>
        <w:t>run_eval.py — 仅 URL 命中率</w:t>
      </w:r>
    </w:p>
    <w:p>
      <w:r>
        <w:rPr>
          <w:sz w:val="21"/>
        </w:rPr>
        <w:t>文件：AI_Compare/run_eval.py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 / 类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_build_providers(names)</w:t>
            </w:r>
          </w:p>
        </w:tc>
        <w:tc>
          <w:tcPr>
            <w:tcW w:type="dxa" w:w="4320"/>
          </w:tcPr>
          <w:p>
            <w:r>
              <w:t>实例化已配置 Key 的 provider</w:t>
            </w:r>
          </w:p>
        </w:tc>
      </w:tr>
      <w:tr>
        <w:tc>
          <w:tcPr>
            <w:tcW w:type="dxa" w:w="4320"/>
          </w:tcPr>
          <w:p>
            <w:r>
              <w:t>_effective_sleep(...)</w:t>
            </w:r>
          </w:p>
        </w:tc>
        <w:tc>
          <w:tcPr>
            <w:tcW w:type="dxa" w:w="4320"/>
          </w:tcPr>
          <w:p>
            <w:r>
              <w:t>Brave 限流时自动抬高请求间隔</w:t>
            </w:r>
          </w:p>
        </w:tc>
      </w:tr>
      <w:tr>
        <w:tc>
          <w:tcPr>
            <w:tcW w:type="dxa" w:w="4320"/>
          </w:tcPr>
          <w:p>
            <w:r>
              <w:t>_cache_raw(...)</w:t>
            </w:r>
          </w:p>
        </w:tc>
        <w:tc>
          <w:tcPr>
            <w:tcW w:type="dxa" w:w="4320"/>
          </w:tcPr>
          <w:p>
            <w:r>
              <w:t>缓存单次搜索原始 JSON</w:t>
            </w:r>
          </w:p>
        </w:tc>
      </w:tr>
      <w:tr>
        <w:tc>
          <w:tcPr>
            <w:tcW w:type="dxa" w:w="4320"/>
          </w:tcPr>
          <w:p>
            <w:r>
              <w:t>run(providers, topn, ...)</w:t>
            </w:r>
          </w:p>
        </w:tc>
        <w:tc>
          <w:tcPr>
            <w:tcW w:type="dxa" w:w="4320"/>
          </w:tcPr>
          <w:p>
            <w:r>
              <w:t>各 dest 搜索 vs 黄金 URL，写 ai_provider_compare_*.xlsx</w:t>
            </w:r>
          </w:p>
        </w:tc>
      </w:tr>
      <w:tr>
        <w:tc>
          <w:tcPr>
            <w:tcW w:type="dxa" w:w="4320"/>
          </w:tcPr>
          <w:p>
            <w:r>
              <w:t>cmd_list()</w:t>
            </w:r>
          </w:p>
        </w:tc>
        <w:tc>
          <w:tcPr>
            <w:tcW w:type="dxa" w:w="4320"/>
          </w:tcPr>
          <w:p>
            <w:r>
              <w:t>打印各 provider Key 配置状态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CLI：--list / --auto / --providers</w:t>
            </w:r>
          </w:p>
        </w:tc>
      </w:tr>
    </w:tbl>
    <w:p>
      <w:pPr>
        <w:pStyle w:val="Heading1"/>
      </w:pPr>
      <w:r>
        <w:t>附录：查看源码注释</w:t>
      </w:r>
    </w:p>
    <w:p>
      <w:r>
        <w:rPr>
          <w:sz w:val="21"/>
        </w:rPr>
        <w:t>在 IDE 中打开上述 .py 文件，悬停函数名可查看 docstring。</w:t>
      </w:r>
    </w:p>
    <w:p>
      <w:r>
        <w:rPr>
          <w:sz w:val="21"/>
        </w:rPr>
        <w:t>重新生成本 Word：在 AI_Compare 目录执行</w:t>
      </w:r>
    </w:p>
    <w:p>
      <w:r>
        <w:rPr>
          <w:rFonts w:ascii="Consolas" w:hAnsi="Consolas"/>
          <w:sz w:val="18"/>
        </w:rPr>
        <w:t>python generate_ai_functions_doc.py</w:t>
      </w:r>
    </w:p>
    <w:p>
      <w:r>
        <w:rPr>
          <w:sz w:val="21"/>
        </w:rPr>
        <w:t>Markdown 版：AI_Compare/docs/AI函数说明.md</w:t>
      </w:r>
    </w:p>
    <w:p>
      <w:r>
        <w:rPr>
          <w:sz w:val="21"/>
        </w:rPr>
        <w:t>全流程 Word：AI_Compare/docs/AI搜索全流程说明_含脚本对照.docx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