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ind w:left="0"/>
        <w:jc w:val="left"/>
        <w:rPr/>
      </w:pPr>
      <w:r>
        <w:rPr/>
        <w:t>种族系统计划案</w:t>
      </w:r>
    </w:p>
    <w:p>
      <w:pPr>
        <w:numPr/>
        <w:pBdr/>
        <w:snapToGrid w:val="false"/>
        <w:spacing w:line="312" w:lineRule="auto"/>
        <w:ind w:left="0" w:firstLineChars="200"/>
        <w:rPr>
          <w:rStyle w:val=""/>
        </w:rPr>
      </w:pPr>
      <w:r>
        <w:rPr>
          <w:rStyle w:val=""/>
        </w:rPr>
        <w:t>种族系统的初步政体方案，其中Demo 0.1 威尔布兰德岛所涉及的具体种族，由</w:t>
      </w:r>
      <w:r>
        <w:rPr>
          <w:rStyle w:val=""/>
          <w:b/>
        </w:rPr>
        <w:t>粗体</w:t>
      </w:r>
      <w:r>
        <w:rPr>
          <w:rStyle w:val=""/>
        </w:rPr>
        <w:t>表示。重点部分以</w:t>
      </w:r>
      <w:r>
        <w:rPr>
          <w:rStyle w:val=""/>
          <w:color w:val="FF0000"/>
        </w:rPr>
        <w:t>红色字体</w:t>
      </w:r>
      <w:r>
        <w:rPr>
          <w:rStyle w:val=""/>
        </w:rPr>
        <w:t>表示。</w:t>
      </w:r>
    </w:p>
    <w:p>
      <w:pPr>
        <w:pBdr/>
        <w:snapToGrid w:val="false"/>
        <w:spacing w:line="312" w:lineRule="auto"/>
        <w:ind w:left="336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游戏内需要的种族：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“人类”：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b/>
        </w:rPr>
        <w:t>人族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b/>
        </w:rPr>
        <w:t>猫魅族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b/>
        </w:rPr>
        <w:t>精灵族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b/>
        </w:rPr>
        <w:t>拉拉菲尔族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b/>
        </w:rPr>
        <w:t>鲁加族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敖龙族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硌狮族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维埃拉族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蛮族：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>
          <w:b/>
        </w:rPr>
        <w:t>地灵族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>
          <w:b/>
        </w:rPr>
        <w:t>鱼人族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鸟人族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蜥蜴族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妖精族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莫古力族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骨颌族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瓦努族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树人族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美拉西迪亚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人马族</w:t>
      </w:r>
    </w:p>
    <w:p>
      <w:pPr>
        <w:numPr>
          <w:ilvl w:val="2"/>
          <w:numId w:val="1"/>
        </w:numPr>
        <w:snapToGrid w:val="false"/>
        <w:spacing w:line="312" w:lineRule="auto"/>
        <w:ind/>
        <w:rPr/>
      </w:pPr>
      <w:r>
        <w:rPr/>
        <w:t>哥布林族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阿难陀族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加雷马人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>
          <w:rStyle w:val=""/>
        </w:rPr>
      </w:pPr>
      <w:r>
        <w:rPr>
          <w:rStyle w:val=""/>
          <w:b/>
        </w:rPr>
        <w:t>加雷马族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>
          <w:rStyle w:val=""/>
        </w:rPr>
      </w:pPr>
      <w:r>
        <w:rPr>
          <w:rStyle w:val=""/>
        </w:rPr>
        <w:t>异种族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>
          <w:rStyle w:val=""/>
        </w:rPr>
      </w:pPr>
      <w:r>
        <w:rPr>
          <w:rStyle w:val=""/>
        </w:rPr>
        <w:t>龙族</w:t>
      </w:r>
    </w:p>
    <w:p>
      <w:pPr>
        <w:numPr>
          <w:ilvl w:val="2"/>
          <w:numId w:val="1"/>
        </w:numPr>
        <w:pBdr>
          <w:bottom/>
        </w:pBdr>
        <w:snapToGrid w:val="false"/>
        <w:spacing w:line="312" w:lineRule="auto"/>
        <w:ind/>
        <w:rPr>
          <w:rStyle w:val=""/>
        </w:rPr>
      </w:pPr>
      <w:r>
        <w:rPr>
          <w:rStyle w:val=""/>
        </w:rPr>
        <w:t>怪物</w:t>
      </w:r>
    </w:p>
    <w:p>
      <w:pPr>
        <w:pBdr>
          <w:bottom/>
        </w:pBdr>
        <w:snapToGrid w:val="false"/>
        <w:spacing w:line="312" w:lineRule="auto"/>
        <w:ind w:left="0"/>
        <w:rPr>
          <w:rStyle w:val=""/>
        </w:rPr>
      </w:pP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表现方式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不同种族拥有不同的</w:t>
      </w:r>
      <w:r>
        <w:rPr>
          <w:color w:val="FF0000"/>
        </w:rPr>
        <w:t>模型</w:t>
      </w:r>
      <w:r>
        <w:rPr/>
        <w:t>与</w:t>
      </w:r>
      <w:r>
        <w:rPr>
          <w:color w:val="FF0000"/>
        </w:rPr>
        <w:t>DNA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人物的</w:t>
      </w:r>
      <w:r>
        <w:rPr>
          <w:color w:val="FF0000"/>
        </w:rPr>
        <w:t>起名</w:t>
      </w:r>
      <w:r>
        <w:rPr/>
        <w:t>方式不是按照文化，而是按照种族而不同。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种族同时也是一种</w:t>
      </w:r>
      <w:r>
        <w:rPr>
          <w:color w:val="FF0000"/>
        </w:rPr>
        <w:t>特质</w:t>
      </w:r>
      <w:r>
        <w:rPr/>
        <w:t>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color w:val="FF0000"/>
        </w:rPr>
        <w:t>相同大类</w:t>
      </w:r>
      <w:r>
        <w:rPr/>
        <w:t>间</w:t>
      </w:r>
      <w:r>
        <w:rPr>
          <w:color w:val="FF0000"/>
        </w:rPr>
        <w:t>无</w:t>
      </w:r>
      <w:r>
        <w:rPr/>
        <w:t>种族好感减成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color w:val="FF0000"/>
        </w:rPr>
        <w:t>不同大类</w:t>
      </w:r>
      <w:r>
        <w:rPr/>
        <w:t>间种族</w:t>
      </w:r>
      <w:r>
        <w:rPr>
          <w:color w:val="FF0000"/>
        </w:rPr>
        <w:t>好感度</w:t>
      </w:r>
      <w:r>
        <w:rPr/>
        <w:t>-10【暂定】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种族遗传【数值暂定】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婚姻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不同种族</w:t>
      </w:r>
      <w:r>
        <w:rPr>
          <w:color w:val="FF0000"/>
        </w:rPr>
        <w:t>婚姻接受度</w:t>
      </w:r>
      <w:r>
        <w:rPr/>
        <w:t>-100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>
          <w:rStyle w:val=""/>
        </w:rPr>
        <w:t>当对方存在特质“</w:t>
      </w:r>
      <w:r>
        <w:rPr>
          <w:rStyle w:val=""/>
          <w:color w:val="FF0000"/>
        </w:rPr>
        <w:t>无族恋</w:t>
      </w:r>
      <w:r>
        <w:rPr>
          <w:rStyle w:val=""/>
        </w:rPr>
        <w:t>”时</w:t>
      </w:r>
      <w:r>
        <w:rPr>
          <w:rStyle w:val=""/>
          <w:color w:val="FF0000"/>
        </w:rPr>
        <w:t>婚姻接受度</w:t>
      </w:r>
      <w:r>
        <w:rPr>
          <w:rStyle w:val=""/>
        </w:rPr>
        <w:t>不受不同种族减成</w:t>
      </w:r>
    </w:p>
    <w:p>
      <w:pPr>
        <w:numPr>
          <w:ilvl w:val="2"/>
          <w:numId w:val="1"/>
        </w:numPr>
        <w:pBdr>
          <w:bottom/>
        </w:pBdr>
        <w:snapToGrid w:val="false"/>
        <w:spacing w:line="312" w:lineRule="auto"/>
        <w:ind/>
        <w:rPr/>
      </w:pPr>
      <w:r>
        <w:rPr/>
        <w:t>当对方存在特质“</w:t>
      </w:r>
      <w:r>
        <w:rPr>
          <w:color w:val="FF0000"/>
        </w:rPr>
        <w:t>异族控</w:t>
      </w:r>
      <w:r>
        <w:rPr/>
        <w:t>”时</w:t>
      </w:r>
      <w:r>
        <w:rPr>
          <w:color w:val="FF0000"/>
        </w:rPr>
        <w:t>婚姻接受度</w:t>
      </w:r>
      <w:r>
        <w:rPr/>
        <w:t>不受不同种族减成，同时+25；但</w:t>
      </w:r>
      <w:r>
        <w:rPr>
          <w:color w:val="FF0000"/>
        </w:rPr>
        <w:t>相同</w:t>
      </w:r>
      <w:r>
        <w:rPr/>
        <w:t>种族</w:t>
      </w:r>
      <w:r>
        <w:rPr>
          <w:color w:val="FF0000"/>
        </w:rPr>
        <w:t>婚姻接受度</w:t>
      </w:r>
      <w:r>
        <w:rPr/>
        <w:t>-25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情人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不同种族</w:t>
      </w:r>
      <w:r>
        <w:rPr>
          <w:color w:val="FF0000"/>
        </w:rPr>
        <w:t>勾引成功率</w:t>
      </w:r>
      <w:r>
        <w:rPr/>
        <w:t>-50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>
          <w:rStyle w:val=""/>
        </w:rPr>
      </w:pPr>
      <w:r>
        <w:rPr>
          <w:rStyle w:val=""/>
        </w:rPr>
        <w:t>当对方存在特质“</w:t>
      </w:r>
      <w:r>
        <w:rPr>
          <w:color w:val="FF0000"/>
        </w:rPr>
        <w:t>无族恋</w:t>
      </w:r>
      <w:r>
        <w:rPr>
          <w:rStyle w:val=""/>
        </w:rPr>
        <w:t>”时</w:t>
      </w:r>
      <w:r>
        <w:rPr>
          <w:color w:val="FF0000"/>
        </w:rPr>
        <w:t>勾引成功率</w:t>
      </w:r>
      <w:r>
        <w:rPr>
          <w:rStyle w:val=""/>
        </w:rPr>
        <w:t>不受不同种族减成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>
          <w:rStyle w:val=""/>
        </w:rPr>
      </w:pPr>
      <w:r>
        <w:rPr>
          <w:rStyle w:val=""/>
        </w:rPr>
        <w:t>当对方存在特质“</w:t>
      </w:r>
      <w:r>
        <w:rPr>
          <w:color w:val="FF0000"/>
        </w:rPr>
        <w:t>异族控</w:t>
      </w:r>
      <w:r>
        <w:rPr>
          <w:rStyle w:val=""/>
        </w:rPr>
        <w:t>”时</w:t>
      </w:r>
      <w:r>
        <w:rPr>
          <w:color w:val="FF0000"/>
        </w:rPr>
        <w:t>勾引成功率</w:t>
      </w:r>
      <w:r>
        <w:rPr>
          <w:rStyle w:val=""/>
        </w:rPr>
        <w:t>不受不同种族减成，同时+25；但</w:t>
      </w:r>
      <w:r>
        <w:rPr>
          <w:color w:val="FF0000"/>
        </w:rPr>
        <w:t>相</w:t>
      </w:r>
      <w:r>
        <w:rPr>
          <w:rStyle w:val=""/>
        </w:rPr>
        <w:t>同种族</w:t>
      </w:r>
      <w:r>
        <w:rPr>
          <w:color w:val="FF0000"/>
        </w:rPr>
        <w:t>勾引成功率</w:t>
      </w:r>
      <w:r>
        <w:rPr>
          <w:rStyle w:val=""/>
        </w:rPr>
        <w:t>-25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跨种族生殖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跨种族</w:t>
      </w:r>
      <w:r>
        <w:rPr>
          <w:color w:val="FF0000"/>
        </w:rPr>
        <w:t>生育能力</w:t>
      </w:r>
      <w:r>
        <w:rPr/>
        <w:t>-90%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父母种族不同的新生儿将</w:t>
      </w:r>
      <w:r>
        <w:rPr>
          <w:color w:val="FF0000"/>
        </w:rPr>
        <w:t>随机选择</w:t>
      </w:r>
      <w:r>
        <w:rPr/>
        <w:t>父母其中之一作为新的种族</w:t>
      </w:r>
    </w:p>
    <w:p>
      <w:pPr>
        <w:snapToGrid w:val="false"/>
        <w:spacing w:line="312" w:lineRule="auto"/>
        <w:ind w:left="0"/>
        <w:rPr/>
      </w:pPr>
    </w:p>
    <w:p>
      <w:pPr>
        <w:snapToGrid w:val="false"/>
        <w:spacing w:line="312" w:lineRule="auto"/>
        <w:ind w:left="0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decimal"/>
      <w:lvlText w:val="%1.%2.%3."/>
      <w:lvlJc w:val="left"/>
      <w:pPr>
        <w:ind w:left="1552" w:hanging="672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2024-01-13T21:37:30Z</dcterms:created>
  <dcterms:modified xsi:type="dcterms:W3CDTF">2024-01-13T21:37:30Z</dcterms:modified>
</cp:coreProperties>
</file>