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15" w:type="dxa"/>
        <w:tblInd w:w="-370" w:type="dxa"/>
        <w:tblLook w:val="04A0" w:firstRow="1" w:lastRow="0" w:firstColumn="1" w:lastColumn="0" w:noHBand="0" w:noVBand="1"/>
      </w:tblPr>
      <w:tblGrid>
        <w:gridCol w:w="9820"/>
      </w:tblGrid>
      <w:tr>
        <w:trPr>
          <w:tblCellSpacing w:w="15" w:type="dxa"/>
          <w:jc w:val="center"/>
        </w:trPr>
        <w:tc>
          <w:tcPr>
            <w:tcW w:w="9760" w:type="dxa"/>
            <w:tcMar>
              <w:top w:w="15" w:type="dxa"/>
              <w:left w:w="15" w:type="dxa"/>
              <w:bottom w:w="15" w:type="dxa"/>
              <w:right w:w="15" w:type="dxa"/>
            </w:tcMar>
            <w:vAlign w:val="center"/>
            <w:hideMark/>
          </w:tcPr>
          <w:p>
            <w:pPr>
              <w:rPr>
                <w:rFonts w:ascii="Arial" w:eastAsia="Times New Roman" w:hAnsi="Arial" w:cs="Arial"/>
                <w:b/>
                <w:sz w:val="20"/>
                <w:szCs w:val="20"/>
              </w:rPr>
            </w:pPr>
            <w:r>
              <w:rPr>
                <w:rFonts w:ascii="Arial" w:eastAsia="Times New Roman" w:hAnsi="Arial" w:cs="Arial"/>
                <w:b/>
                <w:sz w:val="20"/>
                <w:szCs w:val="20"/>
              </w:rPr>
              <w:t>THE RENTAL RULES For Tybee Park Place  507 Jones Avenue Tybee Island Georgia</w:t>
            </w:r>
          </w:p>
          <w:p>
            <w:pPr>
              <w:rPr>
                <w:rFonts w:ascii="Arial" w:eastAsia="Times New Roman" w:hAnsi="Arial" w:cs="Arial"/>
                <w:sz w:val="20"/>
                <w:szCs w:val="20"/>
                <w:u w:val="single"/>
              </w:rPr>
            </w:pPr>
            <w:r>
              <w:rPr>
                <w:rFonts w:ascii="Arial" w:eastAsia="Times New Roman" w:hAnsi="Arial" w:cs="Arial"/>
                <w:sz w:val="20"/>
                <w:szCs w:val="20"/>
              </w:rPr>
              <w:t>Special events that exceed the normal occupancy of the home are prohibited by the City Of Tybee Island. If you are planning an event that exceeds the occupancy stated in the description, you must receive express permission fro</w:t>
            </w:r>
            <w:bookmarkStart w:id="0" w:name="_GoBack"/>
            <w:bookmarkEnd w:id="0"/>
            <w:r>
              <w:rPr>
                <w:rFonts w:ascii="Arial" w:eastAsia="Times New Roman" w:hAnsi="Arial" w:cs="Arial"/>
                <w:sz w:val="20"/>
                <w:szCs w:val="20"/>
              </w:rPr>
              <w:t xml:space="preserve">m Red Maple Ridge Farms LLC. </w:t>
            </w:r>
            <w:proofErr w:type="gramStart"/>
            <w:r>
              <w:rPr>
                <w:rFonts w:ascii="Arial" w:eastAsia="Times New Roman" w:hAnsi="Arial" w:cs="Arial"/>
                <w:sz w:val="20"/>
                <w:szCs w:val="20"/>
              </w:rPr>
              <w:t>and/or</w:t>
            </w:r>
            <w:proofErr w:type="gramEnd"/>
            <w:r>
              <w:rPr>
                <w:rFonts w:ascii="Arial" w:eastAsia="Times New Roman" w:hAnsi="Arial" w:cs="Arial"/>
                <w:sz w:val="20"/>
                <w:szCs w:val="20"/>
              </w:rPr>
              <w:t xml:space="preserve"> aka Patricia </w:t>
            </w:r>
            <w:proofErr w:type="spellStart"/>
            <w:r>
              <w:rPr>
                <w:rFonts w:ascii="Arial" w:eastAsia="Times New Roman" w:hAnsi="Arial" w:cs="Arial"/>
                <w:sz w:val="20"/>
                <w:szCs w:val="20"/>
              </w:rPr>
              <w:t>Witemyre</w:t>
            </w:r>
            <w:proofErr w:type="spellEnd"/>
            <w:r>
              <w:rPr>
                <w:rFonts w:ascii="Arial" w:eastAsia="Times New Roman" w:hAnsi="Arial" w:cs="Arial"/>
                <w:sz w:val="20"/>
                <w:szCs w:val="20"/>
              </w:rPr>
              <w:t xml:space="preserve"> at 678-313-9734.Pwitemyre@comcast.net </w:t>
            </w:r>
            <w:r>
              <w:rPr>
                <w:rFonts w:ascii="Arial" w:eastAsia="Times New Roman" w:hAnsi="Arial" w:cs="Arial"/>
                <w:sz w:val="20"/>
                <w:szCs w:val="20"/>
                <w:u w:val="single"/>
              </w:rPr>
              <w:t>We retain the right to cancel your reservation for exceeding occupancy without permission.</w:t>
            </w:r>
          </w:p>
          <w:p>
            <w:pPr>
              <w:numPr>
                <w:ilvl w:val="0"/>
                <w:numId w:val="1"/>
              </w:numPr>
              <w:shd w:val="clear" w:color="auto" w:fill="FFFFFF"/>
              <w:spacing w:before="100" w:beforeAutospacing="1" w:after="100" w:afterAutospacing="1"/>
              <w:ind w:left="240"/>
              <w:rPr>
                <w:rFonts w:ascii="Arial" w:eastAsia="Times New Roman" w:hAnsi="Arial" w:cs="Arial"/>
                <w:b/>
                <w:bCs/>
                <w:sz w:val="20"/>
                <w:szCs w:val="20"/>
              </w:rPr>
            </w:pPr>
            <w:r>
              <w:rPr>
                <w:rFonts w:ascii="Arial" w:eastAsia="Times New Roman" w:hAnsi="Arial" w:cs="Arial"/>
                <w:sz w:val="20"/>
                <w:szCs w:val="20"/>
              </w:rPr>
              <w:t>Our home is inspected before and after your rental. You are responsible for inspecting and reporting any damage in our home. We reserve the right to charge your credit card on file for any damages sustained on the home.</w:t>
            </w:r>
            <w:r>
              <w:rPr>
                <w:rFonts w:ascii="Arial" w:eastAsia="Times New Roman" w:hAnsi="Arial" w:cs="Arial"/>
                <w:sz w:val="20"/>
                <w:szCs w:val="20"/>
              </w:rPr>
              <w:br/>
              <w:t>RENT: In addition to the agreed upon daily or weekly rate, a one-time cleaning fee will be charged and state and local taxes of 13% will be added to calculate the total amount for your stay.</w:t>
            </w:r>
            <w:r>
              <w:rPr>
                <w:rFonts w:ascii="Arial" w:eastAsia="Times New Roman" w:hAnsi="Arial" w:cs="Arial"/>
                <w:sz w:val="20"/>
                <w:szCs w:val="20"/>
              </w:rPr>
              <w:br/>
              <w:t xml:space="preserve">CANCELLATION: A thirty (30) day notice is required for cancellation. Cancellations that are made more than thirty (30) days prior to the arrival date will receive a full refund of their deposit, minus a $25 cancellation fee. Cancellations or changes that result in a shortened stay, or that are made within 30 days of the arrival date, forfeit the full advance payment. </w:t>
            </w:r>
            <w:r>
              <w:rPr>
                <w:rFonts w:ascii="Arial" w:eastAsia="Times New Roman" w:hAnsi="Arial" w:cs="Arial"/>
                <w:sz w:val="18"/>
                <w:szCs w:val="20"/>
              </w:rPr>
              <w:t>REPEAT: Cancellations made less than 30 days from arrival will be charged the full amount of reservation</w:t>
            </w:r>
            <w:r>
              <w:rPr>
                <w:rFonts w:ascii="Arial" w:eastAsia="Times New Roman" w:hAnsi="Arial" w:cs="Arial"/>
                <w:sz w:val="20"/>
                <w:szCs w:val="20"/>
              </w:rPr>
              <w:t xml:space="preserve">. Early departure does not warrant any refund of rent or deposit. You may choose to purchase travel insurance separately to guarantee that you do not incur a loss should your travel plans change. </w:t>
            </w:r>
            <w:r>
              <w:rPr>
                <w:rFonts w:ascii="Arial" w:eastAsia="Times New Roman" w:hAnsi="Arial" w:cs="Arial"/>
                <w:sz w:val="20"/>
                <w:szCs w:val="20"/>
              </w:rPr>
              <w:br/>
              <w:t>Other Terms</w:t>
            </w:r>
            <w:proofErr w:type="gramStart"/>
            <w:r>
              <w:rPr>
                <w:rFonts w:ascii="Arial" w:eastAsia="Times New Roman" w:hAnsi="Arial" w:cs="Arial"/>
                <w:sz w:val="20"/>
                <w:szCs w:val="20"/>
              </w:rPr>
              <w:t>:</w:t>
            </w:r>
            <w:proofErr w:type="gramEnd"/>
            <w:r>
              <w:rPr>
                <w:rFonts w:ascii="Arial" w:eastAsia="Times New Roman" w:hAnsi="Arial" w:cs="Arial"/>
                <w:sz w:val="20"/>
                <w:szCs w:val="20"/>
              </w:rPr>
              <w:br/>
            </w:r>
            <w:r>
              <w:rPr>
                <w:rFonts w:ascii="Arial" w:eastAsia="Times New Roman" w:hAnsi="Arial" w:cs="Arial"/>
                <w:b/>
              </w:rPr>
              <w:t>1. Smoking is NOT allowed inside of the house or on the complex grounds. If smoking is detected, the owner will mandate that the GUEST be evicted and the GUEST will be charged an additional cleaning fee of $200.</w:t>
            </w:r>
            <w:r>
              <w:rPr>
                <w:rFonts w:ascii="Arial" w:eastAsia="Times New Roman" w:hAnsi="Arial" w:cs="Arial"/>
                <w:b/>
                <w:sz w:val="28"/>
                <w:szCs w:val="28"/>
              </w:rPr>
              <w:br/>
            </w:r>
            <w:r>
              <w:rPr>
                <w:rFonts w:ascii="Arial" w:eastAsia="Times New Roman" w:hAnsi="Arial" w:cs="Arial"/>
                <w:b/>
                <w:sz w:val="20"/>
                <w:szCs w:val="20"/>
              </w:rPr>
              <w:t>2. People other than those in the Guest party set forth above may not stay overnight in the property. Any other person in the property is the sole responsibility of Guest.</w:t>
            </w:r>
            <w:r>
              <w:rPr>
                <w:rFonts w:ascii="Arial" w:eastAsia="Times New Roman" w:hAnsi="Arial" w:cs="Arial"/>
                <w:b/>
                <w:sz w:val="20"/>
                <w:szCs w:val="20"/>
              </w:rPr>
              <w:br/>
            </w:r>
            <w:r>
              <w:rPr>
                <w:rFonts w:ascii="Arial" w:eastAsia="Times New Roman" w:hAnsi="Arial" w:cs="Arial"/>
                <w:sz w:val="20"/>
                <w:szCs w:val="20"/>
              </w:rPr>
              <w:t xml:space="preserve">3. We are not responsible for any accidents, injuries or </w:t>
            </w:r>
            <w:proofErr w:type="gramStart"/>
            <w:r>
              <w:rPr>
                <w:rFonts w:ascii="Arial" w:eastAsia="Times New Roman" w:hAnsi="Arial" w:cs="Arial"/>
                <w:sz w:val="20"/>
                <w:szCs w:val="20"/>
              </w:rPr>
              <w:t>illness that occur</w:t>
            </w:r>
            <w:proofErr w:type="gramEnd"/>
            <w:r>
              <w:rPr>
                <w:rFonts w:ascii="Arial" w:eastAsia="Times New Roman" w:hAnsi="Arial" w:cs="Arial"/>
                <w:sz w:val="20"/>
                <w:szCs w:val="20"/>
              </w:rPr>
              <w:t xml:space="preserve"> while on the premises or its facilities. We are not responsible for the loss of personal belongings or valuables of the guests. By accepting this reservation, it is agreed that all guests are expressly assuming the risk of any harm arising from their use of the premises or others whom they invite to use the premise.</w:t>
            </w:r>
            <w:r>
              <w:rPr>
                <w:rFonts w:ascii="Arial" w:eastAsia="Times New Roman" w:hAnsi="Arial" w:cs="Arial"/>
                <w:sz w:val="20"/>
                <w:szCs w:val="20"/>
              </w:rPr>
              <w:br/>
              <w:t>4</w:t>
            </w:r>
            <w:r>
              <w:rPr>
                <w:rFonts w:ascii="Arial" w:eastAsia="Times New Roman" w:hAnsi="Arial" w:cs="Arial"/>
                <w:b/>
                <w:sz w:val="20"/>
                <w:szCs w:val="20"/>
              </w:rPr>
              <w:t>. Pets are NOT allowed in the house on the grounds</w:t>
            </w:r>
            <w:r>
              <w:rPr>
                <w:rFonts w:ascii="Arial" w:eastAsia="Times New Roman" w:hAnsi="Arial" w:cs="Arial"/>
                <w:sz w:val="20"/>
                <w:szCs w:val="20"/>
              </w:rPr>
              <w:t>. If there is evidence that a pet has been in the unit, a penalty of $200 will be charged and will mandate that the GUEST be evicted. You will also be financially responsible for any damage.</w:t>
            </w:r>
            <w:r>
              <w:rPr>
                <w:rFonts w:ascii="Arial" w:eastAsia="Times New Roman" w:hAnsi="Arial" w:cs="Arial"/>
                <w:sz w:val="20"/>
                <w:szCs w:val="20"/>
              </w:rPr>
              <w:br/>
              <w:t>5. Storms: If there is a storm or hurricane, no refunds will be given unless: The state or local authorities order a mandatory evacuation for Tybee Island. The day that the evacuation is announced we will refund: (1</w:t>
            </w:r>
            <w:proofErr w:type="gramStart"/>
            <w:r>
              <w:rPr>
                <w:rFonts w:ascii="Arial" w:eastAsia="Times New Roman" w:hAnsi="Arial" w:cs="Arial"/>
                <w:sz w:val="20"/>
                <w:szCs w:val="20"/>
              </w:rPr>
              <w:t>)Any</w:t>
            </w:r>
            <w:proofErr w:type="gramEnd"/>
            <w:r>
              <w:rPr>
                <w:rFonts w:ascii="Arial" w:eastAsia="Times New Roman" w:hAnsi="Arial" w:cs="Arial"/>
                <w:sz w:val="20"/>
                <w:szCs w:val="20"/>
              </w:rPr>
              <w:t xml:space="preserve"> unused portion of rent from a guest currently registered;(2) Any unused portion of rent from a guest that is scheduled to arrive, and wants to shorten the stay, to come in after the Hurricane Warning is lifted; and (3) Any advance rents collected or deposited for a reservation that is scheduled to arrive during the evacuation period.</w:t>
            </w:r>
            <w:r>
              <w:rPr>
                <w:rFonts w:ascii="Arial" w:eastAsia="Times New Roman" w:hAnsi="Arial" w:cs="Arial"/>
                <w:sz w:val="20"/>
                <w:szCs w:val="20"/>
              </w:rPr>
              <w:br/>
              <w:t xml:space="preserve">6. </w:t>
            </w:r>
            <w:r>
              <w:rPr>
                <w:rFonts w:ascii="Arial" w:eastAsia="Times New Roman" w:hAnsi="Arial" w:cs="Arial"/>
                <w:b/>
                <w:sz w:val="20"/>
                <w:szCs w:val="20"/>
              </w:rPr>
              <w:t>Housekeeping:</w:t>
            </w:r>
            <w:r>
              <w:rPr>
                <w:rFonts w:ascii="Arial" w:eastAsia="Times New Roman" w:hAnsi="Arial" w:cs="Arial"/>
                <w:sz w:val="20"/>
                <w:szCs w:val="20"/>
              </w:rPr>
              <w:t xml:space="preserve"> There is no daily housekeeping service. While linens and bath towels are included in our condo, daily maid service is not included in the rental rate.  Please do not take bath towels or linens from the house. Please do not use towels and/or linens to remove make-up. If done, you will be charged to replace them. </w:t>
            </w:r>
            <w:r>
              <w:rPr>
                <w:rFonts w:ascii="Arial" w:eastAsia="Times New Roman" w:hAnsi="Arial" w:cs="Arial"/>
                <w:sz w:val="20"/>
                <w:szCs w:val="20"/>
              </w:rPr>
              <w:br/>
              <w:t>You must not allow crumbs of food to remain on kitchen table tops, nor should you leave food in trash cans, overnight. If we have to exterminate for ants and bugs as a result of negligence, your credit card on file will be charged $100. REMEMBER: empty trash daily, no food left overnight in trash cans and make sure all food crumbs are removed from house. USE THE ROLLING LARGE GARBAGE CONTAINER  ON LEFT SIDE OF THE PROPERTY.</w:t>
            </w:r>
            <w:r>
              <w:rPr>
                <w:rFonts w:ascii="Arial" w:eastAsia="Times New Roman" w:hAnsi="Arial" w:cs="Arial"/>
                <w:sz w:val="20"/>
                <w:szCs w:val="20"/>
              </w:rPr>
              <w:br/>
              <w:t xml:space="preserve">6. </w:t>
            </w:r>
            <w:r>
              <w:rPr>
                <w:rFonts w:ascii="Arial" w:eastAsia="Times New Roman" w:hAnsi="Arial" w:cs="Arial"/>
                <w:b/>
                <w:sz w:val="20"/>
                <w:szCs w:val="20"/>
              </w:rPr>
              <w:t>CHECK IN/CHECK OUT</w:t>
            </w:r>
            <w:r>
              <w:rPr>
                <w:rFonts w:ascii="Arial" w:eastAsia="Times New Roman" w:hAnsi="Arial" w:cs="Arial"/>
                <w:sz w:val="20"/>
                <w:szCs w:val="20"/>
              </w:rPr>
              <w:t xml:space="preserve">: </w:t>
            </w:r>
            <w:r>
              <w:rPr>
                <w:rFonts w:ascii="Arial" w:eastAsia="Times New Roman" w:hAnsi="Arial" w:cs="Arial"/>
                <w:b/>
                <w:sz w:val="20"/>
                <w:szCs w:val="20"/>
              </w:rPr>
              <w:t>Check-in time is 4PM</w:t>
            </w:r>
            <w:r>
              <w:rPr>
                <w:rFonts w:ascii="Arial" w:eastAsia="Times New Roman" w:hAnsi="Arial" w:cs="Arial"/>
                <w:sz w:val="20"/>
                <w:szCs w:val="20"/>
              </w:rPr>
              <w:t xml:space="preserve"> or later. We will provide the key to enter the home in the inside small white key box located on the side of the front door</w:t>
            </w:r>
            <w:proofErr w:type="gramStart"/>
            <w:r>
              <w:rPr>
                <w:rFonts w:ascii="Arial" w:eastAsia="Times New Roman" w:hAnsi="Arial" w:cs="Arial"/>
                <w:sz w:val="20"/>
                <w:szCs w:val="20"/>
              </w:rPr>
              <w:t>..</w:t>
            </w:r>
            <w:proofErr w:type="gramEnd"/>
            <w:r>
              <w:rPr>
                <w:rFonts w:ascii="Arial" w:eastAsia="Times New Roman" w:hAnsi="Arial" w:cs="Arial"/>
                <w:sz w:val="20"/>
                <w:szCs w:val="20"/>
              </w:rPr>
              <w:t xml:space="preserve"> </w:t>
            </w:r>
            <w:r>
              <w:rPr>
                <w:rFonts w:ascii="Arial" w:eastAsia="Times New Roman" w:hAnsi="Arial" w:cs="Arial"/>
                <w:b/>
                <w:sz w:val="20"/>
                <w:szCs w:val="20"/>
              </w:rPr>
              <w:t>Check-out time is strictly at 10:00 AM</w:t>
            </w:r>
            <w:r>
              <w:rPr>
                <w:rFonts w:ascii="Arial" w:eastAsia="Times New Roman" w:hAnsi="Arial" w:cs="Arial"/>
                <w:sz w:val="20"/>
                <w:szCs w:val="20"/>
              </w:rPr>
              <w:t xml:space="preserve">. If you have not left by check-out time, you will be charged for an additional rental day. Please leave the home in the same condition that you found it. Extra key </w:t>
            </w:r>
            <w:proofErr w:type="gramStart"/>
            <w:r>
              <w:rPr>
                <w:rFonts w:ascii="Arial" w:eastAsia="Times New Roman" w:hAnsi="Arial" w:cs="Arial"/>
                <w:sz w:val="20"/>
                <w:szCs w:val="20"/>
              </w:rPr>
              <w:t>is  on</w:t>
            </w:r>
            <w:proofErr w:type="gramEnd"/>
            <w:r>
              <w:rPr>
                <w:rFonts w:ascii="Arial" w:eastAsia="Times New Roman" w:hAnsi="Arial" w:cs="Arial"/>
                <w:sz w:val="20"/>
                <w:szCs w:val="20"/>
              </w:rPr>
              <w:t xml:space="preserve"> kitchen counter. </w:t>
            </w:r>
            <w:r>
              <w:rPr>
                <w:rFonts w:ascii="Arial" w:eastAsia="Times New Roman" w:hAnsi="Arial" w:cs="Arial"/>
                <w:sz w:val="20"/>
                <w:szCs w:val="20"/>
              </w:rPr>
              <w:br/>
              <w:t>7.</w:t>
            </w:r>
            <w:r>
              <w:rPr>
                <w:rFonts w:ascii="Arial" w:eastAsia="Times New Roman" w:hAnsi="Arial" w:cs="Arial"/>
                <w:b/>
                <w:sz w:val="20"/>
                <w:szCs w:val="20"/>
              </w:rPr>
              <w:t xml:space="preserve"> No Disturbance</w:t>
            </w:r>
            <w:r>
              <w:rPr>
                <w:rFonts w:ascii="Arial" w:eastAsia="Times New Roman" w:hAnsi="Arial" w:cs="Arial"/>
                <w:sz w:val="20"/>
                <w:szCs w:val="20"/>
              </w:rPr>
              <w:t>: GUEST and other occupants must not annoy, endanger, inconvenience or otherwise disturb neighbors. Parties or other special events cannot be held on the premises.</w:t>
            </w:r>
            <w:r>
              <w:rPr>
                <w:rFonts w:ascii="Arial" w:eastAsia="Times New Roman" w:hAnsi="Arial" w:cs="Arial"/>
                <w:sz w:val="20"/>
                <w:szCs w:val="20"/>
              </w:rPr>
              <w:br/>
            </w:r>
            <w:r>
              <w:rPr>
                <w:rFonts w:ascii="Arial" w:eastAsia="Times New Roman" w:hAnsi="Arial" w:cs="Arial"/>
                <w:b/>
                <w:sz w:val="20"/>
                <w:szCs w:val="20"/>
              </w:rPr>
              <w:t>8. MAXIMUM OCCUPANCY: Occupancy is restricted to 6 adults and children over 7 years of age</w:t>
            </w:r>
            <w:r>
              <w:rPr>
                <w:rFonts w:ascii="Arial" w:eastAsia="Times New Roman" w:hAnsi="Arial" w:cs="Arial"/>
                <w:sz w:val="20"/>
                <w:szCs w:val="20"/>
              </w:rPr>
              <w:t>. Additional guests or visitors must be approved by in advance. Any GUESTS found in breach of this agreement will be evicted and all rent and any security deposit will not be refunded.</w:t>
            </w:r>
            <w:r>
              <w:rPr>
                <w:rFonts w:ascii="Arial" w:eastAsia="Times New Roman" w:hAnsi="Arial" w:cs="Arial"/>
                <w:sz w:val="20"/>
                <w:szCs w:val="20"/>
              </w:rPr>
              <w:br/>
              <w:t xml:space="preserve">9. Please do not track sand into home. Wash it off before entering. We have provided a broom, dust pan and vacuum cleaner to assist in your cleanup. Do not use the white wash cloths &amp; towels to remove makeup. An additional cleaning fee of $100 will be charged if excessive sand is in the home at departure </w:t>
            </w:r>
            <w:proofErr w:type="gramStart"/>
            <w:r>
              <w:rPr>
                <w:rFonts w:ascii="Arial" w:eastAsia="Times New Roman" w:hAnsi="Arial" w:cs="Arial"/>
                <w:sz w:val="20"/>
                <w:szCs w:val="20"/>
              </w:rPr>
              <w:t>or  makeup</w:t>
            </w:r>
            <w:proofErr w:type="gramEnd"/>
            <w:r>
              <w:rPr>
                <w:rFonts w:ascii="Arial" w:eastAsia="Times New Roman" w:hAnsi="Arial" w:cs="Arial"/>
                <w:sz w:val="20"/>
                <w:szCs w:val="20"/>
              </w:rPr>
              <w:t xml:space="preserve"> or stains are on linens or towels. Leave condo the same way you found it.</w:t>
            </w:r>
            <w:r>
              <w:rPr>
                <w:rFonts w:ascii="Arial" w:eastAsia="Times New Roman" w:hAnsi="Arial" w:cs="Arial"/>
                <w:sz w:val="20"/>
                <w:szCs w:val="20"/>
              </w:rPr>
              <w:br/>
            </w:r>
            <w:r>
              <w:rPr>
                <w:rFonts w:ascii="Arial" w:eastAsia="Times New Roman" w:hAnsi="Arial" w:cs="Arial"/>
                <w:sz w:val="28"/>
                <w:szCs w:val="28"/>
              </w:rPr>
              <w:t>10. “</w:t>
            </w:r>
            <w:r>
              <w:rPr>
                <w:rFonts w:ascii="Arial" w:eastAsia="Times New Roman" w:hAnsi="Arial" w:cs="Arial"/>
                <w:b/>
                <w:sz w:val="28"/>
                <w:szCs w:val="28"/>
              </w:rPr>
              <w:t>Park Place” residence is a smoke-free environment</w:t>
            </w:r>
            <w:r>
              <w:rPr>
                <w:rFonts w:ascii="Arial" w:eastAsia="Times New Roman" w:hAnsi="Arial" w:cs="Arial"/>
                <w:sz w:val="28"/>
                <w:szCs w:val="28"/>
              </w:rPr>
              <w:t xml:space="preserve">. </w:t>
            </w:r>
            <w:r>
              <w:rPr>
                <w:rFonts w:ascii="Arial" w:eastAsia="Times New Roman" w:hAnsi="Arial" w:cs="Arial"/>
                <w:b/>
                <w:sz w:val="28"/>
                <w:szCs w:val="28"/>
              </w:rPr>
              <w:t xml:space="preserve">No smoking. </w:t>
            </w:r>
          </w:p>
          <w:p>
            <w:pPr>
              <w:numPr>
                <w:ilvl w:val="0"/>
                <w:numId w:val="1"/>
              </w:numPr>
              <w:shd w:val="clear" w:color="auto" w:fill="FFFFFF"/>
              <w:spacing w:before="100" w:beforeAutospacing="1" w:after="100" w:afterAutospacing="1"/>
              <w:ind w:left="240"/>
              <w:rPr>
                <w:rStyle w:val="Strong"/>
                <w:rFonts w:ascii="Arial" w:eastAsia="Times New Roman" w:hAnsi="Arial" w:cs="Arial"/>
                <w:sz w:val="20"/>
                <w:szCs w:val="20"/>
              </w:rPr>
            </w:pPr>
            <w:r>
              <w:rPr>
                <w:rFonts w:ascii="Arial" w:eastAsia="Times New Roman" w:hAnsi="Arial" w:cs="Arial"/>
                <w:sz w:val="28"/>
                <w:szCs w:val="28"/>
              </w:rPr>
              <w:lastRenderedPageBreak/>
              <w:t xml:space="preserve">Questions just contact Patty </w:t>
            </w:r>
            <w:proofErr w:type="spellStart"/>
            <w:r>
              <w:rPr>
                <w:rFonts w:ascii="Arial" w:eastAsia="Times New Roman" w:hAnsi="Arial" w:cs="Arial"/>
                <w:sz w:val="28"/>
                <w:szCs w:val="28"/>
              </w:rPr>
              <w:t>Witemyre</w:t>
            </w:r>
            <w:proofErr w:type="spellEnd"/>
            <w:r>
              <w:rPr>
                <w:rFonts w:ascii="Arial" w:eastAsia="Times New Roman" w:hAnsi="Arial" w:cs="Arial"/>
                <w:sz w:val="28"/>
                <w:szCs w:val="28"/>
              </w:rPr>
              <w:t xml:space="preserve"> 678/313/9734 or </w:t>
            </w:r>
            <w:hyperlink r:id="rId6" w:history="1">
              <w:r>
                <w:rPr>
                  <w:rStyle w:val="Hyperlink"/>
                  <w:rFonts w:ascii="Arial" w:eastAsia="Times New Roman" w:hAnsi="Arial" w:cs="Arial"/>
                  <w:sz w:val="28"/>
                  <w:szCs w:val="28"/>
                </w:rPr>
                <w:t>pwitemyre@comcast.com</w:t>
              </w:r>
            </w:hyperlink>
            <w:r>
              <w:rPr>
                <w:rFonts w:ascii="Arial" w:eastAsia="Times New Roman" w:hAnsi="Arial" w:cs="Arial"/>
                <w:sz w:val="28"/>
                <w:szCs w:val="28"/>
              </w:rPr>
              <w:t xml:space="preserve"> </w:t>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8"/>
                <w:szCs w:val="28"/>
              </w:rPr>
              <w:t xml:space="preserve">Thank you for choosing </w:t>
            </w:r>
            <w:r>
              <w:rPr>
                <w:rStyle w:val="Strong"/>
                <w:rFonts w:ascii="Arial" w:eastAsia="Times New Roman" w:hAnsi="Arial" w:cs="Arial"/>
                <w:sz w:val="28"/>
                <w:szCs w:val="28"/>
              </w:rPr>
              <w:t>Tybee Park Place</w:t>
            </w:r>
          </w:p>
          <w:p>
            <w:pPr>
              <w:rPr>
                <w:rStyle w:val="Strong"/>
                <w:rFonts w:ascii="Arial" w:eastAsia="Times New Roman" w:hAnsi="Arial" w:cs="Arial"/>
                <w:sz w:val="20"/>
                <w:szCs w:val="20"/>
              </w:rPr>
            </w:pPr>
          </w:p>
          <w:p>
            <w:pPr>
              <w:rPr>
                <w:rStyle w:val="Strong"/>
                <w:rFonts w:ascii="Arial" w:hAnsi="Arial" w:cs="Arial"/>
                <w:sz w:val="20"/>
                <w:szCs w:val="20"/>
              </w:rPr>
            </w:pPr>
            <w:r>
              <w:rPr>
                <w:rStyle w:val="Strong"/>
                <w:rFonts w:ascii="Arial" w:hAnsi="Arial" w:cs="Arial"/>
                <w:sz w:val="20"/>
                <w:szCs w:val="20"/>
              </w:rPr>
              <w:t xml:space="preserve">Pat </w:t>
            </w:r>
            <w:proofErr w:type="spellStart"/>
            <w:r>
              <w:rPr>
                <w:rStyle w:val="Strong"/>
                <w:rFonts w:ascii="Arial" w:hAnsi="Arial" w:cs="Arial"/>
                <w:sz w:val="20"/>
                <w:szCs w:val="20"/>
              </w:rPr>
              <w:t>Witemyre</w:t>
            </w:r>
            <w:proofErr w:type="spellEnd"/>
          </w:p>
          <w:p>
            <w:pPr>
              <w:rPr>
                <w:rStyle w:val="Strong"/>
                <w:rFonts w:ascii="Arial" w:hAnsi="Arial" w:cs="Arial"/>
                <w:sz w:val="20"/>
                <w:szCs w:val="20"/>
              </w:rPr>
            </w:pPr>
            <w:r>
              <w:rPr>
                <w:rStyle w:val="Strong"/>
                <w:rFonts w:ascii="Arial" w:hAnsi="Arial" w:cs="Arial"/>
                <w:sz w:val="20"/>
                <w:szCs w:val="20"/>
              </w:rPr>
              <w:t xml:space="preserve">507 Park Place </w:t>
            </w:r>
          </w:p>
          <w:p>
            <w:pPr>
              <w:rPr>
                <w:rStyle w:val="Strong"/>
                <w:rFonts w:ascii="Arial" w:hAnsi="Arial" w:cs="Arial"/>
                <w:sz w:val="20"/>
                <w:szCs w:val="20"/>
              </w:rPr>
            </w:pPr>
            <w:r>
              <w:rPr>
                <w:rStyle w:val="Strong"/>
                <w:rFonts w:ascii="Arial" w:hAnsi="Arial" w:cs="Arial"/>
                <w:sz w:val="20"/>
                <w:szCs w:val="20"/>
              </w:rPr>
              <w:t>Tybee Island, Georgia</w:t>
            </w:r>
          </w:p>
          <w:p>
            <w:pPr>
              <w:rPr>
                <w:rStyle w:val="Strong"/>
                <w:rFonts w:ascii="Arial" w:hAnsi="Arial" w:cs="Arial"/>
                <w:sz w:val="20"/>
                <w:szCs w:val="20"/>
              </w:rPr>
            </w:pPr>
            <w:r>
              <w:rPr>
                <w:rStyle w:val="Strong"/>
                <w:rFonts w:ascii="Arial" w:hAnsi="Arial" w:cs="Arial"/>
                <w:sz w:val="20"/>
                <w:szCs w:val="20"/>
              </w:rPr>
              <w:t>31328</w:t>
            </w:r>
          </w:p>
          <w:p>
            <w:pPr>
              <w:rPr>
                <w:rFonts w:eastAsia="Times New Roman"/>
              </w:rPr>
            </w:pPr>
            <w:r>
              <w:rPr>
                <w:rStyle w:val="Strong"/>
                <w:rFonts w:ascii="Arial" w:hAnsi="Arial" w:cs="Arial"/>
                <w:sz w:val="20"/>
                <w:szCs w:val="20"/>
              </w:rPr>
              <w:t>678/313/9734</w:t>
            </w:r>
          </w:p>
        </w:tc>
      </w:tr>
    </w:tbl>
    <w:p/>
    <w:sectPr>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D55F9"/>
    <w:multiLevelType w:val="multilevel"/>
    <w:tmpl w:val="F524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character" w:customStyle="1" w:styleId="lineitem-label2">
    <w:name w:val="lineitem-label2"/>
    <w:basedOn w:val="DefaultParagraphFont"/>
  </w:style>
  <w:style w:type="character" w:customStyle="1" w:styleId="lineitem-value4">
    <w:name w:val="lineitem-value4"/>
    <w:basedOn w:val="DefaultParagraphFont"/>
  </w:style>
  <w:style w:type="character" w:customStyle="1" w:styleId="separator2">
    <w:name w:val="separator2"/>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character" w:customStyle="1" w:styleId="lineitem-label2">
    <w:name w:val="lineitem-label2"/>
    <w:basedOn w:val="DefaultParagraphFont"/>
  </w:style>
  <w:style w:type="character" w:customStyle="1" w:styleId="lineitem-value4">
    <w:name w:val="lineitem-value4"/>
    <w:basedOn w:val="DefaultParagraphFont"/>
  </w:style>
  <w:style w:type="character" w:customStyle="1" w:styleId="separator2">
    <w:name w:val="separator2"/>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22366">
      <w:bodyDiv w:val="1"/>
      <w:marLeft w:val="0"/>
      <w:marRight w:val="0"/>
      <w:marTop w:val="0"/>
      <w:marBottom w:val="0"/>
      <w:divBdr>
        <w:top w:val="none" w:sz="0" w:space="0" w:color="auto"/>
        <w:left w:val="none" w:sz="0" w:space="0" w:color="auto"/>
        <w:bottom w:val="none" w:sz="0" w:space="0" w:color="auto"/>
        <w:right w:val="none" w:sz="0" w:space="0" w:color="auto"/>
      </w:divBdr>
      <w:divsChild>
        <w:div w:id="1505128450">
          <w:marLeft w:val="0"/>
          <w:marRight w:val="0"/>
          <w:marTop w:val="0"/>
          <w:marBottom w:val="0"/>
          <w:divBdr>
            <w:top w:val="none" w:sz="0" w:space="0" w:color="auto"/>
            <w:left w:val="none" w:sz="0" w:space="0" w:color="auto"/>
            <w:bottom w:val="none" w:sz="0" w:space="0" w:color="auto"/>
            <w:right w:val="none" w:sz="0" w:space="0" w:color="auto"/>
          </w:divBdr>
          <w:divsChild>
            <w:div w:id="107892607">
              <w:marLeft w:val="0"/>
              <w:marRight w:val="0"/>
              <w:marTop w:val="0"/>
              <w:marBottom w:val="0"/>
              <w:divBdr>
                <w:top w:val="none" w:sz="0" w:space="0" w:color="auto"/>
                <w:left w:val="none" w:sz="0" w:space="0" w:color="auto"/>
                <w:bottom w:val="none" w:sz="0" w:space="0" w:color="auto"/>
                <w:right w:val="none" w:sz="0" w:space="0" w:color="auto"/>
              </w:divBdr>
              <w:divsChild>
                <w:div w:id="1033724461">
                  <w:marLeft w:val="0"/>
                  <w:marRight w:val="0"/>
                  <w:marTop w:val="0"/>
                  <w:marBottom w:val="0"/>
                  <w:divBdr>
                    <w:top w:val="none" w:sz="0" w:space="0" w:color="auto"/>
                    <w:left w:val="none" w:sz="0" w:space="0" w:color="auto"/>
                    <w:bottom w:val="none" w:sz="0" w:space="0" w:color="auto"/>
                    <w:right w:val="none" w:sz="0" w:space="0" w:color="auto"/>
                  </w:divBdr>
                  <w:divsChild>
                    <w:div w:id="728960082">
                      <w:marLeft w:val="0"/>
                      <w:marRight w:val="0"/>
                      <w:marTop w:val="0"/>
                      <w:marBottom w:val="0"/>
                      <w:divBdr>
                        <w:top w:val="none" w:sz="0" w:space="0" w:color="auto"/>
                        <w:left w:val="none" w:sz="0" w:space="0" w:color="auto"/>
                        <w:bottom w:val="none" w:sz="0" w:space="0" w:color="auto"/>
                        <w:right w:val="none" w:sz="0" w:space="0" w:color="auto"/>
                      </w:divBdr>
                      <w:divsChild>
                        <w:div w:id="421610382">
                          <w:marLeft w:val="0"/>
                          <w:marRight w:val="0"/>
                          <w:marTop w:val="0"/>
                          <w:marBottom w:val="0"/>
                          <w:divBdr>
                            <w:top w:val="none" w:sz="0" w:space="0" w:color="auto"/>
                            <w:left w:val="none" w:sz="0" w:space="0" w:color="auto"/>
                            <w:bottom w:val="none" w:sz="0" w:space="0" w:color="auto"/>
                            <w:right w:val="none" w:sz="0" w:space="0" w:color="auto"/>
                          </w:divBdr>
                          <w:divsChild>
                            <w:div w:id="1442188069">
                              <w:marLeft w:val="0"/>
                              <w:marRight w:val="0"/>
                              <w:marTop w:val="0"/>
                              <w:marBottom w:val="0"/>
                              <w:divBdr>
                                <w:top w:val="none" w:sz="0" w:space="0" w:color="auto"/>
                                <w:left w:val="none" w:sz="0" w:space="0" w:color="auto"/>
                                <w:bottom w:val="none" w:sz="0" w:space="0" w:color="auto"/>
                                <w:right w:val="none" w:sz="0" w:space="0" w:color="auto"/>
                              </w:divBdr>
                              <w:divsChild>
                                <w:div w:id="2058313043">
                                  <w:marLeft w:val="0"/>
                                  <w:marRight w:val="0"/>
                                  <w:marTop w:val="0"/>
                                  <w:marBottom w:val="360"/>
                                  <w:divBdr>
                                    <w:top w:val="none" w:sz="0" w:space="0" w:color="auto"/>
                                    <w:left w:val="none" w:sz="0" w:space="0" w:color="auto"/>
                                    <w:bottom w:val="none" w:sz="0" w:space="0" w:color="auto"/>
                                    <w:right w:val="none" w:sz="0" w:space="0" w:color="auto"/>
                                  </w:divBdr>
                                  <w:divsChild>
                                    <w:div w:id="2009215453">
                                      <w:marLeft w:val="0"/>
                                      <w:marRight w:val="0"/>
                                      <w:marTop w:val="0"/>
                                      <w:marBottom w:val="0"/>
                                      <w:divBdr>
                                        <w:top w:val="none" w:sz="0" w:space="0" w:color="auto"/>
                                        <w:left w:val="none" w:sz="0" w:space="0" w:color="auto"/>
                                        <w:bottom w:val="none" w:sz="0" w:space="0" w:color="auto"/>
                                        <w:right w:val="none" w:sz="0" w:space="0" w:color="auto"/>
                                      </w:divBdr>
                                      <w:divsChild>
                                        <w:div w:id="1801149483">
                                          <w:marLeft w:val="0"/>
                                          <w:marRight w:val="0"/>
                                          <w:marTop w:val="0"/>
                                          <w:marBottom w:val="0"/>
                                          <w:divBdr>
                                            <w:top w:val="none" w:sz="0" w:space="0" w:color="auto"/>
                                            <w:left w:val="none" w:sz="0" w:space="0" w:color="auto"/>
                                            <w:bottom w:val="none" w:sz="0" w:space="0" w:color="auto"/>
                                            <w:right w:val="none" w:sz="0" w:space="0" w:color="auto"/>
                                          </w:divBdr>
                                          <w:divsChild>
                                            <w:div w:id="713165480">
                                              <w:marLeft w:val="0"/>
                                              <w:marRight w:val="0"/>
                                              <w:marTop w:val="0"/>
                                              <w:marBottom w:val="0"/>
                                              <w:divBdr>
                                                <w:top w:val="none" w:sz="0" w:space="0" w:color="auto"/>
                                                <w:left w:val="none" w:sz="0" w:space="0" w:color="auto"/>
                                                <w:bottom w:val="none" w:sz="0" w:space="0" w:color="auto"/>
                                                <w:right w:val="none" w:sz="0" w:space="0" w:color="auto"/>
                                              </w:divBdr>
                                              <w:divsChild>
                                                <w:div w:id="467014058">
                                                  <w:marLeft w:val="0"/>
                                                  <w:marRight w:val="0"/>
                                                  <w:marTop w:val="0"/>
                                                  <w:marBottom w:val="0"/>
                                                  <w:divBdr>
                                                    <w:top w:val="none" w:sz="0" w:space="0" w:color="auto"/>
                                                    <w:left w:val="none" w:sz="0" w:space="0" w:color="auto"/>
                                                    <w:bottom w:val="none" w:sz="0" w:space="0" w:color="auto"/>
                                                    <w:right w:val="none" w:sz="0" w:space="0" w:color="auto"/>
                                                  </w:divBdr>
                                                  <w:divsChild>
                                                    <w:div w:id="1196233500">
                                                      <w:marLeft w:val="0"/>
                                                      <w:marRight w:val="0"/>
                                                      <w:marTop w:val="0"/>
                                                      <w:marBottom w:val="0"/>
                                                      <w:divBdr>
                                                        <w:top w:val="none" w:sz="0" w:space="0" w:color="auto"/>
                                                        <w:left w:val="none" w:sz="0" w:space="0" w:color="auto"/>
                                                        <w:bottom w:val="none" w:sz="0" w:space="0" w:color="auto"/>
                                                        <w:right w:val="none" w:sz="0" w:space="0" w:color="auto"/>
                                                      </w:divBdr>
                                                      <w:divsChild>
                                                        <w:div w:id="807238950">
                                                          <w:marLeft w:val="0"/>
                                                          <w:marRight w:val="0"/>
                                                          <w:marTop w:val="0"/>
                                                          <w:marBottom w:val="0"/>
                                                          <w:divBdr>
                                                            <w:top w:val="none" w:sz="0" w:space="0" w:color="auto"/>
                                                            <w:left w:val="none" w:sz="0" w:space="0" w:color="auto"/>
                                                            <w:bottom w:val="none" w:sz="0" w:space="0" w:color="auto"/>
                                                            <w:right w:val="none" w:sz="0" w:space="0" w:color="auto"/>
                                                          </w:divBdr>
                                                          <w:divsChild>
                                                            <w:div w:id="1723821475">
                                                              <w:marLeft w:val="0"/>
                                                              <w:marRight w:val="0"/>
                                                              <w:marTop w:val="0"/>
                                                              <w:marBottom w:val="300"/>
                                                              <w:divBdr>
                                                                <w:top w:val="none" w:sz="0" w:space="0" w:color="auto"/>
                                                                <w:left w:val="none" w:sz="0" w:space="0" w:color="auto"/>
                                                                <w:bottom w:val="none" w:sz="0" w:space="0" w:color="auto"/>
                                                                <w:right w:val="none" w:sz="0" w:space="0" w:color="auto"/>
                                                              </w:divBdr>
                                                              <w:divsChild>
                                                                <w:div w:id="85929409">
                                                                  <w:marLeft w:val="0"/>
                                                                  <w:marRight w:val="0"/>
                                                                  <w:marTop w:val="0"/>
                                                                  <w:marBottom w:val="0"/>
                                                                  <w:divBdr>
                                                                    <w:top w:val="none" w:sz="0" w:space="0" w:color="auto"/>
                                                                    <w:left w:val="none" w:sz="0" w:space="0" w:color="auto"/>
                                                                    <w:bottom w:val="none" w:sz="0" w:space="0" w:color="auto"/>
                                                                    <w:right w:val="none" w:sz="0" w:space="0" w:color="auto"/>
                                                                  </w:divBdr>
                                                                  <w:divsChild>
                                                                    <w:div w:id="457457755">
                                                                      <w:marLeft w:val="0"/>
                                                                      <w:marRight w:val="0"/>
                                                                      <w:marTop w:val="0"/>
                                                                      <w:marBottom w:val="0"/>
                                                                      <w:divBdr>
                                                                        <w:top w:val="none" w:sz="0" w:space="0" w:color="auto"/>
                                                                        <w:left w:val="none" w:sz="0" w:space="0" w:color="auto"/>
                                                                        <w:bottom w:val="none" w:sz="0" w:space="0" w:color="auto"/>
                                                                        <w:right w:val="none" w:sz="0" w:space="0" w:color="auto"/>
                                                                      </w:divBdr>
                                                                      <w:divsChild>
                                                                        <w:div w:id="3750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9028965">
      <w:bodyDiv w:val="1"/>
      <w:marLeft w:val="0"/>
      <w:marRight w:val="0"/>
      <w:marTop w:val="0"/>
      <w:marBottom w:val="0"/>
      <w:divBdr>
        <w:top w:val="none" w:sz="0" w:space="0" w:color="auto"/>
        <w:left w:val="none" w:sz="0" w:space="0" w:color="auto"/>
        <w:bottom w:val="none" w:sz="0" w:space="0" w:color="auto"/>
        <w:right w:val="none" w:sz="0" w:space="0" w:color="auto"/>
      </w:divBdr>
    </w:div>
    <w:div w:id="1711030054">
      <w:bodyDiv w:val="1"/>
      <w:marLeft w:val="0"/>
      <w:marRight w:val="0"/>
      <w:marTop w:val="0"/>
      <w:marBottom w:val="0"/>
      <w:divBdr>
        <w:top w:val="none" w:sz="0" w:space="0" w:color="auto"/>
        <w:left w:val="none" w:sz="0" w:space="0" w:color="auto"/>
        <w:bottom w:val="none" w:sz="0" w:space="0" w:color="auto"/>
        <w:right w:val="none" w:sz="0" w:space="0" w:color="auto"/>
      </w:divBdr>
      <w:divsChild>
        <w:div w:id="896279187">
          <w:marLeft w:val="0"/>
          <w:marRight w:val="0"/>
          <w:marTop w:val="0"/>
          <w:marBottom w:val="0"/>
          <w:divBdr>
            <w:top w:val="none" w:sz="0" w:space="0" w:color="auto"/>
            <w:left w:val="none" w:sz="0" w:space="0" w:color="auto"/>
            <w:bottom w:val="none" w:sz="0" w:space="0" w:color="auto"/>
            <w:right w:val="none" w:sz="0" w:space="0" w:color="auto"/>
          </w:divBdr>
          <w:divsChild>
            <w:div w:id="1129279507">
              <w:marLeft w:val="0"/>
              <w:marRight w:val="0"/>
              <w:marTop w:val="0"/>
              <w:marBottom w:val="0"/>
              <w:divBdr>
                <w:top w:val="none" w:sz="0" w:space="0" w:color="auto"/>
                <w:left w:val="none" w:sz="0" w:space="0" w:color="auto"/>
                <w:bottom w:val="none" w:sz="0" w:space="0" w:color="auto"/>
                <w:right w:val="none" w:sz="0" w:space="0" w:color="auto"/>
              </w:divBdr>
              <w:divsChild>
                <w:div w:id="992756249">
                  <w:marLeft w:val="0"/>
                  <w:marRight w:val="0"/>
                  <w:marTop w:val="0"/>
                  <w:marBottom w:val="0"/>
                  <w:divBdr>
                    <w:top w:val="none" w:sz="0" w:space="0" w:color="auto"/>
                    <w:left w:val="none" w:sz="0" w:space="0" w:color="auto"/>
                    <w:bottom w:val="none" w:sz="0" w:space="0" w:color="auto"/>
                    <w:right w:val="none" w:sz="0" w:space="0" w:color="auto"/>
                  </w:divBdr>
                  <w:divsChild>
                    <w:div w:id="1968002823">
                      <w:marLeft w:val="0"/>
                      <w:marRight w:val="0"/>
                      <w:marTop w:val="0"/>
                      <w:marBottom w:val="0"/>
                      <w:divBdr>
                        <w:top w:val="none" w:sz="0" w:space="0" w:color="auto"/>
                        <w:left w:val="none" w:sz="0" w:space="0" w:color="auto"/>
                        <w:bottom w:val="none" w:sz="0" w:space="0" w:color="auto"/>
                        <w:right w:val="none" w:sz="0" w:space="0" w:color="auto"/>
                      </w:divBdr>
                      <w:divsChild>
                        <w:div w:id="467431381">
                          <w:marLeft w:val="0"/>
                          <w:marRight w:val="0"/>
                          <w:marTop w:val="0"/>
                          <w:marBottom w:val="0"/>
                          <w:divBdr>
                            <w:top w:val="none" w:sz="0" w:space="0" w:color="auto"/>
                            <w:left w:val="none" w:sz="0" w:space="0" w:color="auto"/>
                            <w:bottom w:val="none" w:sz="0" w:space="0" w:color="auto"/>
                            <w:right w:val="none" w:sz="0" w:space="0" w:color="auto"/>
                          </w:divBdr>
                          <w:divsChild>
                            <w:div w:id="558252838">
                              <w:marLeft w:val="0"/>
                              <w:marRight w:val="0"/>
                              <w:marTop w:val="0"/>
                              <w:marBottom w:val="0"/>
                              <w:divBdr>
                                <w:top w:val="none" w:sz="0" w:space="0" w:color="auto"/>
                                <w:left w:val="none" w:sz="0" w:space="0" w:color="auto"/>
                                <w:bottom w:val="none" w:sz="0" w:space="0" w:color="auto"/>
                                <w:right w:val="none" w:sz="0" w:space="0" w:color="auto"/>
                              </w:divBdr>
                              <w:divsChild>
                                <w:div w:id="998464199">
                                  <w:marLeft w:val="0"/>
                                  <w:marRight w:val="0"/>
                                  <w:marTop w:val="300"/>
                                  <w:marBottom w:val="0"/>
                                  <w:divBdr>
                                    <w:top w:val="none" w:sz="0" w:space="0" w:color="auto"/>
                                    <w:left w:val="none" w:sz="0" w:space="0" w:color="auto"/>
                                    <w:bottom w:val="none" w:sz="0" w:space="0" w:color="auto"/>
                                    <w:right w:val="none" w:sz="0" w:space="0" w:color="auto"/>
                                  </w:divBdr>
                                  <w:divsChild>
                                    <w:div w:id="909464890">
                                      <w:marLeft w:val="0"/>
                                      <w:marRight w:val="0"/>
                                      <w:marTop w:val="0"/>
                                      <w:marBottom w:val="300"/>
                                      <w:divBdr>
                                        <w:top w:val="none" w:sz="0" w:space="0" w:color="auto"/>
                                        <w:left w:val="none" w:sz="0" w:space="0" w:color="auto"/>
                                        <w:bottom w:val="none" w:sz="0" w:space="0" w:color="auto"/>
                                        <w:right w:val="none" w:sz="0" w:space="0" w:color="auto"/>
                                      </w:divBdr>
                                      <w:divsChild>
                                        <w:div w:id="188108947">
                                          <w:marLeft w:val="0"/>
                                          <w:marRight w:val="0"/>
                                          <w:marTop w:val="0"/>
                                          <w:marBottom w:val="0"/>
                                          <w:divBdr>
                                            <w:top w:val="none" w:sz="0" w:space="0" w:color="auto"/>
                                            <w:left w:val="none" w:sz="0" w:space="0" w:color="auto"/>
                                            <w:bottom w:val="none" w:sz="0" w:space="0" w:color="auto"/>
                                            <w:right w:val="none" w:sz="0" w:space="0" w:color="auto"/>
                                          </w:divBdr>
                                          <w:divsChild>
                                            <w:div w:id="1492520371">
                                              <w:marLeft w:val="0"/>
                                              <w:marRight w:val="0"/>
                                              <w:marTop w:val="0"/>
                                              <w:marBottom w:val="0"/>
                                              <w:divBdr>
                                                <w:top w:val="none" w:sz="0" w:space="0" w:color="auto"/>
                                                <w:left w:val="none" w:sz="0" w:space="0" w:color="auto"/>
                                                <w:bottom w:val="none" w:sz="0" w:space="0" w:color="auto"/>
                                                <w:right w:val="none" w:sz="0" w:space="0" w:color="auto"/>
                                              </w:divBdr>
                                              <w:divsChild>
                                                <w:div w:id="416368262">
                                                  <w:marLeft w:val="0"/>
                                                  <w:marRight w:val="0"/>
                                                  <w:marTop w:val="0"/>
                                                  <w:marBottom w:val="0"/>
                                                  <w:divBdr>
                                                    <w:top w:val="none" w:sz="0" w:space="0" w:color="auto"/>
                                                    <w:left w:val="none" w:sz="0" w:space="0" w:color="auto"/>
                                                    <w:bottom w:val="none" w:sz="0" w:space="0" w:color="auto"/>
                                                    <w:right w:val="none" w:sz="0" w:space="0" w:color="auto"/>
                                                  </w:divBdr>
                                                </w:div>
                                                <w:div w:id="465779212">
                                                  <w:marLeft w:val="0"/>
                                                  <w:marRight w:val="0"/>
                                                  <w:marTop w:val="0"/>
                                                  <w:marBottom w:val="0"/>
                                                  <w:divBdr>
                                                    <w:top w:val="none" w:sz="0" w:space="0" w:color="auto"/>
                                                    <w:left w:val="none" w:sz="0" w:space="0" w:color="auto"/>
                                                    <w:bottom w:val="none" w:sz="0" w:space="0" w:color="auto"/>
                                                    <w:right w:val="none" w:sz="0" w:space="0" w:color="auto"/>
                                                  </w:divBdr>
                                                </w:div>
                                                <w:div w:id="1938831012">
                                                  <w:marLeft w:val="0"/>
                                                  <w:marRight w:val="0"/>
                                                  <w:marTop w:val="0"/>
                                                  <w:marBottom w:val="0"/>
                                                  <w:divBdr>
                                                    <w:top w:val="none" w:sz="0" w:space="0" w:color="auto"/>
                                                    <w:left w:val="none" w:sz="0" w:space="0" w:color="auto"/>
                                                    <w:bottom w:val="none" w:sz="0" w:space="0" w:color="auto"/>
                                                    <w:right w:val="none" w:sz="0" w:space="0" w:color="auto"/>
                                                  </w:divBdr>
                                                </w:div>
                                                <w:div w:id="10674175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7143737">
      <w:bodyDiv w:val="1"/>
      <w:marLeft w:val="0"/>
      <w:marRight w:val="0"/>
      <w:marTop w:val="0"/>
      <w:marBottom w:val="0"/>
      <w:divBdr>
        <w:top w:val="none" w:sz="0" w:space="0" w:color="auto"/>
        <w:left w:val="none" w:sz="0" w:space="0" w:color="auto"/>
        <w:bottom w:val="none" w:sz="0" w:space="0" w:color="auto"/>
        <w:right w:val="none" w:sz="0" w:space="0" w:color="auto"/>
      </w:divBdr>
      <w:divsChild>
        <w:div w:id="533469643">
          <w:marLeft w:val="0"/>
          <w:marRight w:val="0"/>
          <w:marTop w:val="0"/>
          <w:marBottom w:val="0"/>
          <w:divBdr>
            <w:top w:val="none" w:sz="0" w:space="0" w:color="auto"/>
            <w:left w:val="none" w:sz="0" w:space="0" w:color="auto"/>
            <w:bottom w:val="none" w:sz="0" w:space="0" w:color="auto"/>
            <w:right w:val="none" w:sz="0" w:space="0" w:color="auto"/>
          </w:divBdr>
          <w:divsChild>
            <w:div w:id="983117031">
              <w:marLeft w:val="0"/>
              <w:marRight w:val="0"/>
              <w:marTop w:val="0"/>
              <w:marBottom w:val="0"/>
              <w:divBdr>
                <w:top w:val="none" w:sz="0" w:space="0" w:color="auto"/>
                <w:left w:val="none" w:sz="0" w:space="0" w:color="auto"/>
                <w:bottom w:val="none" w:sz="0" w:space="0" w:color="auto"/>
                <w:right w:val="none" w:sz="0" w:space="0" w:color="auto"/>
              </w:divBdr>
              <w:divsChild>
                <w:div w:id="313486282">
                  <w:marLeft w:val="0"/>
                  <w:marRight w:val="0"/>
                  <w:marTop w:val="0"/>
                  <w:marBottom w:val="0"/>
                  <w:divBdr>
                    <w:top w:val="none" w:sz="0" w:space="0" w:color="auto"/>
                    <w:left w:val="none" w:sz="0" w:space="0" w:color="auto"/>
                    <w:bottom w:val="none" w:sz="0" w:space="0" w:color="auto"/>
                    <w:right w:val="none" w:sz="0" w:space="0" w:color="auto"/>
                  </w:divBdr>
                  <w:divsChild>
                    <w:div w:id="1478916622">
                      <w:marLeft w:val="0"/>
                      <w:marRight w:val="0"/>
                      <w:marTop w:val="0"/>
                      <w:marBottom w:val="0"/>
                      <w:divBdr>
                        <w:top w:val="none" w:sz="0" w:space="0" w:color="auto"/>
                        <w:left w:val="none" w:sz="0" w:space="0" w:color="auto"/>
                        <w:bottom w:val="none" w:sz="0" w:space="0" w:color="auto"/>
                        <w:right w:val="none" w:sz="0" w:space="0" w:color="auto"/>
                      </w:divBdr>
                      <w:divsChild>
                        <w:div w:id="1232153322">
                          <w:marLeft w:val="0"/>
                          <w:marRight w:val="0"/>
                          <w:marTop w:val="0"/>
                          <w:marBottom w:val="0"/>
                          <w:divBdr>
                            <w:top w:val="none" w:sz="0" w:space="0" w:color="auto"/>
                            <w:left w:val="none" w:sz="0" w:space="0" w:color="auto"/>
                            <w:bottom w:val="none" w:sz="0" w:space="0" w:color="auto"/>
                            <w:right w:val="none" w:sz="0" w:space="0" w:color="auto"/>
                          </w:divBdr>
                          <w:divsChild>
                            <w:div w:id="1552686924">
                              <w:marLeft w:val="0"/>
                              <w:marRight w:val="0"/>
                              <w:marTop w:val="0"/>
                              <w:marBottom w:val="0"/>
                              <w:divBdr>
                                <w:top w:val="none" w:sz="0" w:space="0" w:color="auto"/>
                                <w:left w:val="none" w:sz="0" w:space="0" w:color="auto"/>
                                <w:bottom w:val="none" w:sz="0" w:space="0" w:color="auto"/>
                                <w:right w:val="none" w:sz="0" w:space="0" w:color="auto"/>
                              </w:divBdr>
                              <w:divsChild>
                                <w:div w:id="767507913">
                                  <w:marLeft w:val="0"/>
                                  <w:marRight w:val="0"/>
                                  <w:marTop w:val="0"/>
                                  <w:marBottom w:val="360"/>
                                  <w:divBdr>
                                    <w:top w:val="none" w:sz="0" w:space="0" w:color="auto"/>
                                    <w:left w:val="none" w:sz="0" w:space="0" w:color="auto"/>
                                    <w:bottom w:val="none" w:sz="0" w:space="0" w:color="auto"/>
                                    <w:right w:val="none" w:sz="0" w:space="0" w:color="auto"/>
                                  </w:divBdr>
                                  <w:divsChild>
                                    <w:div w:id="1497065507">
                                      <w:marLeft w:val="0"/>
                                      <w:marRight w:val="0"/>
                                      <w:marTop w:val="0"/>
                                      <w:marBottom w:val="0"/>
                                      <w:divBdr>
                                        <w:top w:val="none" w:sz="0" w:space="0" w:color="auto"/>
                                        <w:left w:val="none" w:sz="0" w:space="0" w:color="auto"/>
                                        <w:bottom w:val="none" w:sz="0" w:space="0" w:color="auto"/>
                                        <w:right w:val="none" w:sz="0" w:space="0" w:color="auto"/>
                                      </w:divBdr>
                                      <w:divsChild>
                                        <w:div w:id="2005546240">
                                          <w:marLeft w:val="0"/>
                                          <w:marRight w:val="0"/>
                                          <w:marTop w:val="0"/>
                                          <w:marBottom w:val="0"/>
                                          <w:divBdr>
                                            <w:top w:val="none" w:sz="0" w:space="0" w:color="auto"/>
                                            <w:left w:val="none" w:sz="0" w:space="0" w:color="auto"/>
                                            <w:bottom w:val="none" w:sz="0" w:space="0" w:color="auto"/>
                                            <w:right w:val="none" w:sz="0" w:space="0" w:color="auto"/>
                                          </w:divBdr>
                                          <w:divsChild>
                                            <w:div w:id="2084643669">
                                              <w:marLeft w:val="0"/>
                                              <w:marRight w:val="0"/>
                                              <w:marTop w:val="0"/>
                                              <w:marBottom w:val="0"/>
                                              <w:divBdr>
                                                <w:top w:val="none" w:sz="0" w:space="0" w:color="auto"/>
                                                <w:left w:val="none" w:sz="0" w:space="0" w:color="auto"/>
                                                <w:bottom w:val="none" w:sz="0" w:space="0" w:color="auto"/>
                                                <w:right w:val="none" w:sz="0" w:space="0" w:color="auto"/>
                                              </w:divBdr>
                                              <w:divsChild>
                                                <w:div w:id="1423985596">
                                                  <w:marLeft w:val="0"/>
                                                  <w:marRight w:val="0"/>
                                                  <w:marTop w:val="0"/>
                                                  <w:marBottom w:val="0"/>
                                                  <w:divBdr>
                                                    <w:top w:val="none" w:sz="0" w:space="0" w:color="auto"/>
                                                    <w:left w:val="none" w:sz="0" w:space="0" w:color="auto"/>
                                                    <w:bottom w:val="none" w:sz="0" w:space="0" w:color="auto"/>
                                                    <w:right w:val="none" w:sz="0" w:space="0" w:color="auto"/>
                                                  </w:divBdr>
                                                  <w:divsChild>
                                                    <w:div w:id="1458717986">
                                                      <w:marLeft w:val="0"/>
                                                      <w:marRight w:val="0"/>
                                                      <w:marTop w:val="0"/>
                                                      <w:marBottom w:val="0"/>
                                                      <w:divBdr>
                                                        <w:top w:val="none" w:sz="0" w:space="0" w:color="auto"/>
                                                        <w:left w:val="none" w:sz="0" w:space="0" w:color="auto"/>
                                                        <w:bottom w:val="none" w:sz="0" w:space="0" w:color="auto"/>
                                                        <w:right w:val="none" w:sz="0" w:space="0" w:color="auto"/>
                                                      </w:divBdr>
                                                      <w:divsChild>
                                                        <w:div w:id="110713518">
                                                          <w:marLeft w:val="0"/>
                                                          <w:marRight w:val="0"/>
                                                          <w:marTop w:val="0"/>
                                                          <w:marBottom w:val="0"/>
                                                          <w:divBdr>
                                                            <w:top w:val="none" w:sz="0" w:space="0" w:color="auto"/>
                                                            <w:left w:val="none" w:sz="0" w:space="0" w:color="auto"/>
                                                            <w:bottom w:val="none" w:sz="0" w:space="0" w:color="auto"/>
                                                            <w:right w:val="none" w:sz="0" w:space="0" w:color="auto"/>
                                                          </w:divBdr>
                                                          <w:divsChild>
                                                            <w:div w:id="571232622">
                                                              <w:marLeft w:val="0"/>
                                                              <w:marRight w:val="0"/>
                                                              <w:marTop w:val="0"/>
                                                              <w:marBottom w:val="300"/>
                                                              <w:divBdr>
                                                                <w:top w:val="none" w:sz="0" w:space="0" w:color="auto"/>
                                                                <w:left w:val="none" w:sz="0" w:space="0" w:color="auto"/>
                                                                <w:bottom w:val="none" w:sz="0" w:space="0" w:color="auto"/>
                                                                <w:right w:val="none" w:sz="0" w:space="0" w:color="auto"/>
                                                              </w:divBdr>
                                                              <w:divsChild>
                                                                <w:div w:id="449476867">
                                                                  <w:marLeft w:val="0"/>
                                                                  <w:marRight w:val="0"/>
                                                                  <w:marTop w:val="0"/>
                                                                  <w:marBottom w:val="0"/>
                                                                  <w:divBdr>
                                                                    <w:top w:val="none" w:sz="0" w:space="0" w:color="auto"/>
                                                                    <w:left w:val="none" w:sz="0" w:space="0" w:color="auto"/>
                                                                    <w:bottom w:val="none" w:sz="0" w:space="0" w:color="auto"/>
                                                                    <w:right w:val="none" w:sz="0" w:space="0" w:color="auto"/>
                                                                  </w:divBdr>
                                                                  <w:divsChild>
                                                                    <w:div w:id="801194883">
                                                                      <w:marLeft w:val="0"/>
                                                                      <w:marRight w:val="0"/>
                                                                      <w:marTop w:val="0"/>
                                                                      <w:marBottom w:val="0"/>
                                                                      <w:divBdr>
                                                                        <w:top w:val="none" w:sz="0" w:space="0" w:color="auto"/>
                                                                        <w:left w:val="none" w:sz="0" w:space="0" w:color="auto"/>
                                                                        <w:bottom w:val="none" w:sz="0" w:space="0" w:color="auto"/>
                                                                        <w:right w:val="none" w:sz="0" w:space="0" w:color="auto"/>
                                                                      </w:divBdr>
                                                                      <w:divsChild>
                                                                        <w:div w:id="19989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witemyre@comcas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witeej</dc:creator>
  <cp:lastModifiedBy>Witemyre, Edward (GS BPS BAS US CCS CR&amp;CAD)</cp:lastModifiedBy>
  <cp:revision>2</cp:revision>
  <dcterms:created xsi:type="dcterms:W3CDTF">2018-06-08T20:03:00Z</dcterms:created>
  <dcterms:modified xsi:type="dcterms:W3CDTF">2018-06-08T20:03:00Z</dcterms:modified>
</cp:coreProperties>
</file>