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0" w:line="240" w:lineRule="auto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sz w:val="48"/>
          <w:szCs w:val="48"/>
          <w:lang w:eastAsia="es-MX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Times New Roman"/>
          <w:color w:val="000000" w:themeColor="text1"/>
          <w:kern w:val="36"/>
          <w:sz w:val="32"/>
          <w:szCs w:val="32"/>
          <w:lang w:eastAsia="es-MX"/>
          <w14:textFill>
            <w14:solidFill>
              <w14:schemeClr w14:val="tx1"/>
            </w14:solidFill>
          </w14:textFill>
        </w:rPr>
        <w:t>Descripción de Casos de Uso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ascii="Calibri" w:hAnsi="Calibri" w:eastAsia="Times New Roman" w:cs="Times New Roman"/>
          <w:color w:val="000000"/>
          <w:lang w:eastAsia="es-MX"/>
        </w:rPr>
        <w:t xml:space="preserve"> </w:t>
      </w:r>
    </w:p>
    <w:tbl>
      <w:tblPr>
        <w:tblStyle w:val="5"/>
        <w:tblW w:w="882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3"/>
        <w:gridCol w:w="56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Finalizar compra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Permite al usuario terminar su compra y adquirir los libros que desea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Cliente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Haber agregado libros al carrito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Si el libro es un pdf debería descargarte el libro,sino es el caso te indicara que la transacción se ha completado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Flujo Básico: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-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El usuario se dirigirá al carrito de compras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-El usuario hara click en finalizar compra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-El usuario escogerá un tipo de pago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-El usuario clickeará comprar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-Se le brindaran los libros al usuario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Flujo alterno: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-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El usuario se dirigirá al carrito de compras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-El usuario hara click en finalizar compra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-El usuario escogerá un tipo de pago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-El usuario clickeará comprar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-Se mandara un mensaje al usuario indicandole que el método de pago ingresado no es valido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Flujo alterno: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-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El usuario se dirigirá al carrito de compras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-El usuario hara click en finalizar compra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-El usuario escogerá un tipo de pago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-El usuario clickeará comprar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5.-Se enviara un ventana de error al usuario indicando que el recurso no esta disponible,intentalo mas tarde</w:t>
            </w:r>
            <w:bookmarkStart w:id="0" w:name="_GoBack"/>
            <w:bookmarkEnd w:id="0"/>
          </w:p>
        </w:tc>
      </w:tr>
    </w:tbl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2176B2"/>
    <w:multiLevelType w:val="singleLevel"/>
    <w:tmpl w:val="CA2176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791101"/>
    <w:multiLevelType w:val="singleLevel"/>
    <w:tmpl w:val="387911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C6E883"/>
    <w:multiLevelType w:val="singleLevel"/>
    <w:tmpl w:val="5AC6E88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54"/>
    <w:rsid w:val="00403387"/>
    <w:rsid w:val="00AE0230"/>
    <w:rsid w:val="00D84D54"/>
    <w:rsid w:val="00DD0F97"/>
    <w:rsid w:val="5DA74A01"/>
    <w:rsid w:val="75DE146D"/>
    <w:rsid w:val="8AF37967"/>
    <w:rsid w:val="FF5B04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MX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customStyle="1" w:styleId="6">
    <w:name w:val="Título 1 C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s-MX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1032</Characters>
  <Lines>8</Lines>
  <Paragraphs>2</Paragraphs>
  <ScaleCrop>false</ScaleCrop>
  <LinksUpToDate>false</LinksUpToDate>
  <CharactersWithSpaces>1217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2018-03-23T05:44:00Z</dcterms:created>
  <dc:creator>DELL</dc:creator>
  <cp:lastModifiedBy>Irving</cp:lastModifiedBy>
  <dcterms:modified xsi:type="dcterms:W3CDTF">2018-04-13T17:17:51Z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2058-10.2.0.6020</vt:lpwstr>
  </property>
</Properties>
</file>