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новый этап проекта. Получить новые навыки по созданию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соответствующих ресурсах и разместить на них ссылки на сайте.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по выбору.</w:t>
      </w:r>
    </w:p>
    <w:bookmarkEnd w:id="21"/>
    <w:bookmarkStart w:id="56" w:name="X802b78a0b4651c82b61758349b7a9ed15806d7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четвертого этапа индивидуального проекта</w:t>
      </w:r>
    </w:p>
    <w:bookmarkStart w:id="30" w:name="добавление-ссылок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ссылок</w:t>
      </w:r>
    </w:p>
    <w:p>
      <w:pPr>
        <w:numPr>
          <w:ilvl w:val="0"/>
          <w:numId w:val="1003"/>
        </w:numPr>
        <w:pStyle w:val="Compact"/>
      </w:pPr>
      <w:r>
        <w:t xml:space="preserve">Вместо данных новых ресурсов были добавлены ссылки на степик, Вк, телеграмм и гитхаб. Для этого перешли в папку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в файле изменяем информацию.(рис.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14260"/>
            <wp:effectExtent b="0" l="0" r="0" t="0"/>
            <wp:docPr descr="Figure 1: Ссыл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Ссылки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35577"/>
            <wp:effectExtent b="0" l="0" r="0" t="0"/>
            <wp:docPr descr="Figure 2: Ссыл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Ссылки</w:t>
      </w:r>
    </w:p>
    <w:bookmarkEnd w:id="0"/>
    <w:bookmarkEnd w:id="30"/>
    <w:bookmarkStart w:id="55" w:name="новые-пос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Новые посты</w:t>
      </w:r>
    </w:p>
    <w:p>
      <w:pPr>
        <w:pStyle w:val="FirstParagraph"/>
      </w:pPr>
      <w:r>
        <w:t xml:space="preserve">Добавили пост недели и пост по выбору. Перешли в папку</w:t>
      </w:r>
      <w:r>
        <w:t xml:space="preserve"> </w:t>
      </w:r>
      <w:r>
        <w:t xml:space="preserve">“</w:t>
      </w:r>
      <w:r>
        <w:t xml:space="preserve">contents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и добавили необходимую информацию.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80087"/>
            <wp:effectExtent b="0" l="0" r="0" t="0"/>
            <wp:docPr descr="Figure 3: Пост недел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Пост недели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045616"/>
            <wp:effectExtent b="0" l="0" r="0" t="0"/>
            <wp:docPr descr="Figure 4: Пост недел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Пост недели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473302"/>
            <wp:effectExtent b="0" l="0" r="0" t="0"/>
            <wp:docPr descr="Figure 5: Пост недел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Пост недели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473302"/>
            <wp:effectExtent b="0" l="0" r="0" t="0"/>
            <wp:docPr descr="Figure 6: Пост по выбор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Пост по выбору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151753"/>
            <wp:effectExtent b="0" l="0" r="0" t="0"/>
            <wp:docPr descr="Figure 7: Пост по выбору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Пост по выбору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680712"/>
            <wp:effectExtent b="0" l="0" r="0" t="0"/>
            <wp:docPr descr="Figure 8: Пост по выбору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Пост по выбору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Загрузили все изменения на гитхаб.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первого этапа индивидуального проекта были изучены способы изменения информации на сайте и создания постов.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индивидуального проекта</dc:title>
  <dc:creator>Толстых Максим Алексеевич</dc:creator>
  <dc:language>ru-RU</dc:language>
  <cp:keywords/>
  <dcterms:created xsi:type="dcterms:W3CDTF">2023-04-29T20:31:53Z</dcterms:created>
  <dcterms:modified xsi:type="dcterms:W3CDTF">2023-04-29T20:31:53Z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