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平时测试3答案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>
      <w:pPr>
        <w:jc w:val="center"/>
      </w:pPr>
      <w:r>
        <w:drawing>
          <wp:inline distT="0" distB="0" distL="114300" distR="114300">
            <wp:extent cx="3478530" cy="43338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ring-counter是一种典型的移位寄存器，一般以独热形式输出。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val="en-US" w:eastAsia="zh-CN" w:bidi="ar"/>
        </w:rPr>
        <w:t>“ mod-n”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的ring-counter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val="en-US" w:eastAsia="zh-CN" w:bidi="ar"/>
        </w:rPr>
        <w:t>需要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将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val="en-US" w:eastAsia="zh-CN" w:bidi="ar"/>
        </w:rPr>
        <w:t>“ n”个触发器连接在一起，以循环提供“ n”个不同输出状态的单个数据位。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而二进制的计数器，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val="en-US" w:eastAsia="zh-CN" w:bidi="ar"/>
        </w:rPr>
        <w:t>“ n”个触发器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可以表示</w:t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drawing>
          <wp:inline distT="0" distB="0" distL="114300" distR="114300">
            <wp:extent cx="255905" cy="177165"/>
            <wp:effectExtent l="0" t="0" r="23495" b="635"/>
            <wp:docPr id="2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个不同的输出状态。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3位二进制计数器，有8种输出状态，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f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>(频率)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=1/T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eastAsia="zh-CN" w:bidi="ar"/>
        </w:rPr>
        <w:t>(周期)，</w:t>
      </w:r>
      <w:r>
        <w:rPr>
          <w:rFonts w:hint="eastAsia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third stage (Q2)</w:t>
      </w: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每8个时钟信号出现一次，所以出现的频率为2Mhz。</w:t>
      </w: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同步计数器与异步计数器的区别：同步计数器的触发信号都是同一个CLK，异步计数器则根据前面的输出作为信号，</w:t>
      </w:r>
      <w:r>
        <w:rPr>
          <w:rFonts w:hint="eastAsia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val="en-US" w:eastAsia="zh-CN" w:bidi="ar"/>
        </w:rPr>
        <w:t>时钟脉冲端CP不全都连接在一起，因此各触发器的翻转时刻有先有后</w:t>
      </w: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4.   又叫双向计数器，根据时钟信号的类型，加计数或者减计数，</w:t>
      </w:r>
      <w:r>
        <w:rPr>
          <w:sz w:val="28"/>
          <w:szCs w:val="28"/>
        </w:rPr>
        <w:t xml:space="preserve">next state in the DOWN mode is </w:t>
      </w:r>
      <w:r>
        <w:rPr>
          <w:rFonts w:hint="default"/>
          <w:sz w:val="28"/>
          <w:szCs w:val="28"/>
          <w:u w:val="single"/>
        </w:rPr>
        <w:t>0110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真值表与特征方程</w:t>
      </w: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RS触发器：</w:t>
      </w: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br w:type="textWrapping"/>
      </w:r>
      <w:r>
        <w:rPr>
          <w:rFonts w:hint="default" w:ascii="Lato" w:hAnsi="Lato" w:eastAsia="Lato" w:cs="Lato"/>
          <w:b/>
          <w:bCs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两个或非门组成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drawing>
          <wp:inline distT="0" distB="0" distL="114300" distR="114300">
            <wp:extent cx="3013710" cy="1441450"/>
            <wp:effectExtent l="0" t="0" r="889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911600" cy="368300"/>
            <wp:effectExtent l="0" t="0" r="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当R与S皆为低电位，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"https://zh.wikipedia.org/wiki/%E5%9B%9E%E6%8E%88" \o "回授"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sans-serif" w:hAnsi="sans-serif" w:eastAsia="sans-serif" w:cs="sans-serif"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回授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会让Q与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Q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（Q的反相）保持于一个固定的状态。当S（Set）为高电位，R（Reset）为低电位时，输出Q会被强制设置为高电位；相反的，当S为低电位，R为高电位时，输出Q会被强制设置为低电位。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8"/>
          <w:szCs w:val="28"/>
          <w:shd w:val="clear" w:fill="FFFFFF"/>
          <w:lang w:eastAsia="zh-CN" w:bidi="ar"/>
        </w:rPr>
        <w:t>两个与非门组成：真值表相反，特征方程：</w:t>
      </w:r>
      <w:r>
        <w:drawing>
          <wp:inline distT="0" distB="0" distL="114300" distR="114300">
            <wp:extent cx="2736215" cy="923925"/>
            <wp:effectExtent l="0" t="0" r="698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JK触发器：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drawing>
          <wp:inline distT="0" distB="0" distL="114300" distR="114300">
            <wp:extent cx="3775710" cy="1894205"/>
            <wp:effectExtent l="0" t="0" r="889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drawing>
          <wp:inline distT="0" distB="0" distL="114300" distR="114300">
            <wp:extent cx="2298700" cy="368300"/>
            <wp:effectExtent l="0" t="0" r="1270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Lato" w:hAnsi="Lato" w:eastAsia="Lato" w:cs="Lato"/>
          <w:i w:val="0"/>
          <w:caps w:val="0"/>
          <w:color w:val="414042"/>
          <w:spacing w:val="0"/>
          <w:kern w:val="0"/>
          <w:sz w:val="28"/>
          <w:szCs w:val="28"/>
          <w:shd w:val="clear" w:fill="FFFFFF"/>
          <w:lang w:eastAsia="zh-CN" w:bidi="ar"/>
        </w:rPr>
        <w:t>D触发器：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727200" cy="19812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371600" cy="419100"/>
            <wp:effectExtent l="0" t="0" r="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t>时钟信号为0时，保持，时钟信号为1时，输出接收输入D。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011680" cy="1834515"/>
            <wp:effectExtent l="0" t="0" r="20320" b="19685"/>
            <wp:docPr id="10" name="图片 10" descr="C:\Users\wolfitT\AppData\Roaming\Tencent\Users\51580860\QQ\WinTemp\RichOle\)`TRGD@YK3893}C1YW}[}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olfitT\AppData\Roaming\Tencent\Users\51580860\QQ\WinTemp\RichOle\)`TRGD@YK3893}C1YW}[}}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359" cy="18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下降沿JK触发器，指在CP由1转换成0时，行使JK触发器的功能，其他时刻保持。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cs="宋体"/>
          <w:kern w:val="0"/>
          <w:sz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（题目里时上升沿）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cs="宋体"/>
          <w:kern w:val="0"/>
          <w:sz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cs="宋体"/>
          <w:kern w:val="0"/>
          <w:sz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cp那里有小圆圈，所以判断这是一个下降沿JK触发器。</w:t>
      </w:r>
      <w:r>
        <w:rPr>
          <w:rFonts w:ascii="宋体" w:hAnsi="宋体" w:cs="宋体"/>
          <w:kern w:val="0"/>
          <w:sz w:val="28"/>
          <w:szCs w:val="28"/>
        </w:rPr>
        <w:t>注意Q1的时钟信号是Q0的非，所以是Q0的上升沿触发的。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cs="宋体"/>
          <w:kern w:val="0"/>
          <w:sz w:val="28"/>
          <w:szCs w:val="28"/>
        </w:rPr>
      </w:pPr>
      <w:r>
        <w:drawing>
          <wp:inline distT="0" distB="0" distL="114300" distR="114300">
            <wp:extent cx="2298700" cy="368300"/>
            <wp:effectExtent l="0" t="0" r="1270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激励方程：</w:t>
      </w:r>
      <w:r>
        <w:rPr>
          <w:rFonts w:hint="eastAsia"/>
          <w:position w:val="-48"/>
          <w:szCs w:val="21"/>
        </w:rPr>
        <w:object>
          <v:shape id="_x0000_i1025" o:spt="75" type="#_x0000_t75" style="height:55.75pt;width:8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  <w:r>
        <w:rPr>
          <w:szCs w:val="21"/>
        </w:rPr>
        <w:t xml:space="preserve">   </w:t>
      </w:r>
    </w:p>
    <w:p>
      <w:pPr>
        <w:snapToGrid w:val="0"/>
        <w:ind w:firstLine="315" w:firstLineChars="150"/>
        <w:rPr>
          <w:szCs w:val="21"/>
        </w:rPr>
      </w:pPr>
    </w:p>
    <w:p>
      <w:pPr>
        <w:rPr>
          <w:bCs/>
          <w:sz w:val="24"/>
          <w:szCs w:val="28"/>
        </w:rPr>
      </w:pPr>
      <w:r>
        <w:rPr>
          <w:rFonts w:hint="eastAsia"/>
          <w:szCs w:val="21"/>
        </w:rPr>
        <w:t>状态方程：</w:t>
      </w:r>
      <w:r>
        <w:rPr>
          <w:rFonts w:hint="eastAsia"/>
          <w:position w:val="-58"/>
          <w:sz w:val="24"/>
        </w:rPr>
        <w:object>
          <v:shape id="_x0000_i1026" o:spt="75" type="#_x0000_t75" style="height:68.25pt;width:13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6">
            <o:LockedField>false</o:LockedField>
          </o:OLEObject>
        </w:object>
      </w:r>
      <w:r>
        <w:rPr>
          <w:sz w:val="24"/>
        </w:rPr>
        <w:t xml:space="preserve">  </w:t>
      </w:r>
    </w:p>
    <w:p>
      <w:pPr>
        <w:rPr>
          <w:rFonts w:ascii="宋体" w:hAnsi="宋体" w:cs="宋体"/>
          <w:kern w:val="0"/>
          <w:sz w:val="28"/>
          <w:szCs w:val="28"/>
          <w:lang w:eastAsia="zh-CN"/>
        </w:rPr>
      </w:pPr>
      <w:r>
        <w:rPr>
          <w:rFonts w:ascii="宋体" w:hAnsi="宋体"/>
          <w:sz w:val="24"/>
        </w:rPr>
        <w:drawing>
          <wp:inline distT="0" distB="0" distL="0" distR="0">
            <wp:extent cx="2275205" cy="10096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="140" w:hanging="140" w:hangingChars="50"/>
        <w:jc w:val="both"/>
        <w:rPr>
          <w:rFonts w:hint="eastAsia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</w:rPr>
        <w:t xml:space="preserve"> Step1  </w:t>
      </w:r>
      <w:r>
        <w:rPr>
          <w:sz w:val="28"/>
          <w:szCs w:val="28"/>
        </w:rPr>
        <w:t xml:space="preserve">1, 4, 3, 5, 7, 6, 2, 1判断需要三个JK触发器 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Step2  </w:t>
      </w:r>
      <w:r>
        <w:rPr>
          <w:b w:val="0"/>
          <w:bCs w:val="0"/>
          <w:sz w:val="28"/>
          <w:szCs w:val="28"/>
        </w:rPr>
        <w:t>设三个触发器为A、B、C</w:t>
      </w:r>
      <w:r>
        <w:rPr>
          <w:b w:val="0"/>
          <w:bCs w:val="0"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Step3  </w:t>
      </w:r>
      <w:r>
        <w:rPr>
          <w:b w:val="0"/>
          <w:bCs w:val="0"/>
          <w:sz w:val="28"/>
          <w:szCs w:val="28"/>
        </w:rPr>
        <w:t>列出状态转换表</w:t>
      </w:r>
    </w:p>
    <w:tbl>
      <w:tblPr>
        <w:tblStyle w:val="5"/>
        <w:tblW w:w="5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Present State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Next State</w:t>
            </w:r>
          </w:p>
        </w:tc>
      </w:tr>
      <w:tr>
        <w:tblPrEx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A B C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A B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0 0 1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1 0 0</w:t>
            </w:r>
          </w:p>
        </w:tc>
      </w:tr>
      <w:tr>
        <w:tblPrEx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1 0 0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0 1 1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1 0 1</w:t>
            </w:r>
          </w:p>
        </w:tc>
      </w:tr>
      <w:tr>
        <w:tblPrEx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1 0 1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1 1 1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1 1 0</w:t>
            </w:r>
          </w:p>
        </w:tc>
      </w:tr>
      <w:tr>
        <w:tblPrEx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1 1 0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0 1 0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0 0 1</w:t>
            </w:r>
          </w:p>
        </w:tc>
      </w:tr>
      <w:tr>
        <w:tblPrEx>
          <w:tblLayout w:type="fixed"/>
        </w:tblPrEx>
        <w:tc>
          <w:tcPr>
            <w:tcW w:w="2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0 0 0</w:t>
            </w:r>
          </w:p>
        </w:tc>
        <w:tc>
          <w:tcPr>
            <w:tcW w:w="3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 d d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Step4  </w:t>
      </w:r>
      <w:r>
        <w:rPr>
          <w:rFonts w:hint="default"/>
          <w:b w:val="0"/>
          <w:bCs w:val="0"/>
          <w:sz w:val="28"/>
          <w:szCs w:val="28"/>
        </w:rPr>
        <w:t>列出激励表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264"/>
        <w:gridCol w:w="1001"/>
        <w:gridCol w:w="973"/>
        <w:gridCol w:w="958"/>
        <w:gridCol w:w="972"/>
        <w:gridCol w:w="986"/>
        <w:gridCol w:w="871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Output State Transitions</w:t>
            </w:r>
          </w:p>
        </w:tc>
        <w:tc>
          <w:tcPr>
            <w:tcW w:w="5763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Flip-flop Inputs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" w:type="dxa"/>
          <w:trHeight w:val="947" w:hRule="atLeast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Present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Next</w:t>
            </w:r>
          </w:p>
        </w:tc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JA</w:t>
            </w:r>
          </w:p>
        </w:tc>
        <w:tc>
          <w:tcPr>
            <w:tcW w:w="97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KA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JB</w:t>
            </w:r>
          </w:p>
        </w:tc>
        <w:tc>
          <w:tcPr>
            <w:tcW w:w="97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KB</w:t>
            </w:r>
          </w:p>
        </w:tc>
        <w:tc>
          <w:tcPr>
            <w:tcW w:w="98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JC</w:t>
            </w:r>
          </w:p>
        </w:tc>
        <w:tc>
          <w:tcPr>
            <w:tcW w:w="87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KC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A B C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A B C</w:t>
            </w:r>
          </w:p>
        </w:tc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97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97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98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87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0 0 1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1 0 0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</w:tr>
      <w:tr>
        <w:tblPrEx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0 1 1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1 0 1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1 1 1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" w:type="dxa"/>
          <w:trHeight w:val="693" w:hRule="atLeast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1 1 0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</w:tr>
      <w:tr>
        <w:tblPrEx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0 1 0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0 0 1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2" w:type="dxa"/>
        </w:trPr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0 0 0</w:t>
            </w:r>
          </w:p>
        </w:tc>
        <w:tc>
          <w:tcPr>
            <w:tcW w:w="12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 d d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X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140" w:firstLineChars="50"/>
        <w:jc w:val="both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Step 5  </w:t>
      </w:r>
      <w:r>
        <w:rPr>
          <w:rFonts w:hint="default"/>
          <w:b w:val="0"/>
          <w:bCs w:val="0"/>
          <w:sz w:val="28"/>
          <w:szCs w:val="28"/>
        </w:rPr>
        <w:t>根据激励表画卡诺图并化简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4364355" cy="5819775"/>
            <wp:effectExtent l="0" t="0" r="4445" b="22225"/>
            <wp:docPr id="13" name="图片 13" descr="IMG_20201230_19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201230_1911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140" w:firstLineChars="5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6 画图</w:t>
      </w:r>
    </w:p>
    <w:p>
      <w:pPr>
        <w:numPr>
          <w:ilvl w:val="0"/>
          <w:numId w:val="0"/>
        </w:numPr>
        <w:ind w:firstLine="120" w:firstLineChars="50"/>
        <w:jc w:val="both"/>
        <w:rPr>
          <w:rFonts w:hint="default"/>
          <w:b/>
          <w:bCs/>
          <w:sz w:val="28"/>
          <w:szCs w:val="28"/>
        </w:rPr>
      </w:pPr>
      <w:r>
        <w:rPr>
          <w:sz w:val="24"/>
        </w:rPr>
        <w:drawing>
          <wp:inline distT="0" distB="0" distL="0" distR="0">
            <wp:extent cx="5274310" cy="1510665"/>
            <wp:effectExtent l="0" t="0" r="2540" b="0"/>
            <wp:docPr id="14" name="图片 14" descr="C:\Users\JIA\Desktop\文档\数字逻辑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JIA\Desktop\文档\数字逻辑\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>从右到左分别为A、B、C</w:t>
      </w:r>
    </w:p>
    <w:p>
      <w:pPr>
        <w:numPr>
          <w:ilvl w:val="0"/>
          <w:numId w:val="0"/>
        </w:numPr>
        <w:ind w:firstLine="140" w:firstLineChars="50"/>
        <w:jc w:val="both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 xml:space="preserve">9. </w:t>
      </w:r>
      <w:bookmarkStart w:id="0" w:name="_GoBack"/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34305" cy="3926205"/>
            <wp:effectExtent l="0" t="0" r="23495" b="10795"/>
            <wp:docPr id="16" name="图片 16" descr="IMG_20210102_21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210102_2115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99D12"/>
    <w:multiLevelType w:val="singleLevel"/>
    <w:tmpl w:val="5FE99D1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E9C87C"/>
    <w:multiLevelType w:val="singleLevel"/>
    <w:tmpl w:val="5FE9C87C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FE9E386"/>
    <w:multiLevelType w:val="singleLevel"/>
    <w:tmpl w:val="5FE9E386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FF04"/>
    <w:rsid w:val="3DABC9C7"/>
    <w:rsid w:val="5AFDB6C9"/>
    <w:rsid w:val="5B6FA482"/>
    <w:rsid w:val="5EFBF45E"/>
    <w:rsid w:val="7F5F49B2"/>
    <w:rsid w:val="7F6FFF04"/>
    <w:rsid w:val="7FBB2C57"/>
    <w:rsid w:val="E3AD98D1"/>
    <w:rsid w:val="F677C320"/>
    <w:rsid w:val="FB5C949C"/>
    <w:rsid w:val="FEFF1445"/>
    <w:rsid w:val="FF23C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wmf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TGF0ZXgiIDogIlxcYmVnaW57ZGlzcGxheW1hdGh9XG4yXm5cblxcZW5ke2Rpc3BsYXltYXRo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2020-12-30T00:29:00Z</dcterms:created>
  <dc:creator>bobo</dc:creator>
  <cp:lastModifiedBy>bobo</cp:lastModifiedBy>
  <dcterms:modified xsi:type="dcterms:W3CDTF">2021-01-02T21:16:58Z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HEADER_334E55B0-647D-440b-865C-3EC943EB4CBC">
    <vt:lpwstr>XGRvY3VtZW50Y2xhc3N7YXJ0aWNsZX0KXHVzZXBhY2thZ2VbdXNlbmFtZXNde2NvbG9yfQpcdXNlcGFja2FnZXthbXNtYXRoLGFtc3N5bWJ9Clx1c2VwYWNrYWdlW3V0Zjhde2lucHV0ZW5jfQpccGFnZXN0eWxle2VtcHR5fQpcYmVnaW57ZG9jdW1lbnR9Cg==</vt:lpwstr>
  </property>
  <property fmtid="{D5CDD505-2E9C-101B-9397-08002B2CF9AE}" pid="4" name="FOOTER_334E55B0-647D-440b-865C-3EC943EB4CBC">
    <vt:lpwstr>XGVuZHtkb2N1bWVudH0K</vt:lpwstr>
  </property>
</Properties>
</file>