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2937"/>
          <w:sz w:val="56"/>
          <w:szCs w:val="56"/>
        </w:rPr>
        <w:t xml:space="preserve">PGLife</w:t>
      </w:r>
    </w:p>
    <w:p>
      <w:pPr>
        <w:spacing w:after="60"/>
        <w:jc w:val="center"/>
      </w:pPr>
      <w:r>
        <w:rPr>
          <w:color w:val="4B5563"/>
          <w:sz w:val="32"/>
          <w:szCs w:val="32"/>
        </w:rPr>
        <w:t xml:space="preserve">Project Report &amp; Approach</w:t>
      </w:r>
    </w:p>
    <w:p>
      <w:pPr>
        <w:spacing w:after="60"/>
        <w:jc w:val="center"/>
      </w:pPr>
      <w:r>
        <w:rPr>
          <w:i/>
          <w:iCs/>
          <w:sz w:val="22"/>
          <w:szCs w:val="22"/>
        </w:rPr>
        <w:t xml:space="preserve">Internshala Full Stack Web Development Course — Capstone Project</w:t>
      </w:r>
    </w:p>
    <w:p>
      <w:pPr>
        <w:pBdr>
          <w:bottom w:val="single" w:color="CCCCCC" w:sz="6" w:space="12"/>
        </w:pBdr>
        <w:spacing w:after="400"/>
        <w:jc w:val="center"/>
      </w:pPr>
      <w:r>
        <w:rPr>
          <w:sz w:val="22"/>
          <w:szCs w:val="22"/>
        </w:rPr>
        <w:t xml:space="preserve">Submitted by: Abhishek Rawat</w:t>
      </w:r>
    </w:p>
    <w:p>
      <w:pPr>
        <w:pStyle w:val="Heading1"/>
        <w:spacing w:after="150" w:before="300"/>
      </w:pPr>
      <w:r>
        <w:t xml:space="preserve">1. Project Overview</w:t>
      </w:r>
    </w:p>
    <w:p>
      <w:pPr>
        <w:spacing w:after="150"/>
        <w:jc w:val="both"/>
      </w:pPr>
      <w:r>
        <w:t xml:space="preserve">PGLife is a full-stack web application that helps students find and shortlist Paying Guest (PG) accommodation across Indian cities. The platform lets a visitor search PGs by city, filter results by gender and budget, view detailed property pages with photos, amenities and ratings, and mark properties as “interested” to revisit later from a personal dashboard. It was built end-to-end as the capstone project for the Internshala Full Stack Web Development course, covering database design, a PHP/MySQL backend, AJAX-driven interactions, a React frontend component, and a full production deployment.</w:t>
      </w:r>
    </w:p>
    <w:p>
      <w:pPr>
        <w:pStyle w:val="Heading1"/>
        <w:spacing w:after="150" w:before="300"/>
      </w:pPr>
      <w:r>
        <w:t xml:space="preserve">2. Objectives</w:t>
      </w:r>
    </w:p>
    <w:p>
      <w:pPr>
        <w:spacing w:after="150"/>
        <w:jc w:val="both"/>
      </w:pPr>
      <w:r>
        <w:t xml:space="preserve">The project brief called for a responsive PG listing platform demonstrating the full course curriculum. The objectives, and how each was met, are summarised below:</w:t>
      </w:r>
    </w:p>
    <w:p>
      <w:pPr>
        <w:pStyle w:val="ListParagraph"/>
        <w:numPr>
          <w:ilvl w:val="0"/>
          <w:numId w:val="2"/>
        </w:numPr>
        <w:spacing w:after="60"/>
      </w:pPr>
      <w:r>
        <w:t xml:space="preserve">Design responsive property listing and detail pages — built with Bootstrap 4, verified across desktop and mobile widths.</w:t>
      </w:r>
    </w:p>
    <w:p>
      <w:pPr>
        <w:pStyle w:val="ListParagraph"/>
        <w:numPr>
          <w:ilvl w:val="0"/>
          <w:numId w:val="2"/>
        </w:numPr>
        <w:spacing w:after="60"/>
      </w:pPr>
      <w:r>
        <w:t xml:space="preserve">Develop a structured, normalised database — seven related MySQL tables (see Section 4).</w:t>
      </w:r>
    </w:p>
    <w:p>
      <w:pPr>
        <w:pStyle w:val="ListParagraph"/>
        <w:numPr>
          <w:ilvl w:val="0"/>
          <w:numId w:val="2"/>
        </w:numPr>
        <w:spacing w:after="60"/>
      </w:pPr>
      <w:r>
        <w:t xml:space="preserve">Build dynamic pages with PHP and MySQL — all listing, detail, and dashboard pages are server-rendered from live data.</w:t>
      </w:r>
    </w:p>
    <w:p>
      <w:pPr>
        <w:pStyle w:val="ListParagraph"/>
        <w:numPr>
          <w:ilvl w:val="0"/>
          <w:numId w:val="2"/>
        </w:numPr>
        <w:spacing w:after="60"/>
      </w:pPr>
      <w:r>
        <w:t xml:space="preserve">Enhance UX with JavaScript and AJAX — signup, login, filtering, and the “interested” toggle all update without a page reload.</w:t>
      </w:r>
    </w:p>
    <w:p>
      <w:pPr>
        <w:pStyle w:val="ListParagraph"/>
        <w:numPr>
          <w:ilvl w:val="0"/>
          <w:numId w:val="2"/>
        </w:numPr>
        <w:spacing w:after="60"/>
      </w:pPr>
      <w:r>
        <w:t xml:space="preserve">Introduce component-based development with React — the property listing page (including its filter UI) is a React component.</w:t>
      </w:r>
    </w:p>
    <w:p>
      <w:pPr>
        <w:pStyle w:val="ListParagraph"/>
        <w:numPr>
          <w:ilvl w:val="0"/>
          <w:numId w:val="2"/>
        </w:numPr>
        <w:spacing w:after="60"/>
      </w:pPr>
      <w:r>
        <w:t xml:space="preserve">Deploy the project on a live server — deployed to InfinityFree free hosting with a working public URL.</w:t>
      </w:r>
    </w:p>
    <w:p>
      <w:pPr>
        <w:pStyle w:val="Heading1"/>
        <w:spacing w:after="150" w:before="300"/>
      </w:pPr>
      <w:r>
        <w:t xml:space="preserve">3.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r>
              <w:rPr>
                <w:b/>
                <w:bCs/>
              </w:rPr>
              <w:t xml:space="preserve">Layer</w:t>
            </w:r>
          </w:p>
        </w:tc>
        <w:tc>
          <w:tcPr>
            <w:tcW w:type="dxa" w:w="4500"/>
            <w:shd w:fill="E8E8E8" w:val="clear"/>
          </w:tcPr>
          <w:p>
            <w:r>
              <w:rPr>
                <w:b/>
                <w:bCs/>
              </w:rPr>
              <w:t xml:space="preserve">Technology</w:t>
            </w:r>
          </w:p>
        </w:tc>
      </w:tr>
      <w:tr>
        <w:tc>
          <w:tcPr>
            <w:tcW w:type="dxa" w:w="4500"/>
          </w:tcPr>
          <w:p>
            <w:r>
              <w:rPr>
                <w:b w:val="false"/>
                <w:bCs w:val="false"/>
              </w:rPr>
              <w:t xml:space="preserve">Frontend</w:t>
            </w:r>
          </w:p>
        </w:tc>
        <w:tc>
          <w:tcPr>
            <w:tcW w:type="dxa" w:w="4500"/>
          </w:tcPr>
          <w:p>
            <w:r>
              <w:rPr>
                <w:b w:val="false"/>
                <w:bCs w:val="false"/>
              </w:rPr>
              <w:t xml:space="preserve">HTML, CSS, Bootstrap 4, JavaScript, React</w:t>
            </w:r>
          </w:p>
        </w:tc>
      </w:tr>
      <w:tr>
        <w:tc>
          <w:tcPr>
            <w:tcW w:type="dxa" w:w="4500"/>
          </w:tcPr>
          <w:p>
            <w:r>
              <w:rPr>
                <w:b w:val="false"/>
                <w:bCs w:val="false"/>
              </w:rPr>
              <w:t xml:space="preserve">Backend</w:t>
            </w:r>
          </w:p>
        </w:tc>
        <w:tc>
          <w:tcPr>
            <w:tcW w:type="dxa" w:w="4500"/>
          </w:tcPr>
          <w:p>
            <w:r>
              <w:rPr>
                <w:b w:val="false"/>
                <w:bCs w:val="false"/>
              </w:rPr>
              <w:t xml:space="preserve">PHP (procedural)</w:t>
            </w:r>
          </w:p>
        </w:tc>
      </w:tr>
      <w:tr>
        <w:tc>
          <w:tcPr>
            <w:tcW w:type="dxa" w:w="4500"/>
          </w:tcPr>
          <w:p>
            <w:r>
              <w:rPr>
                <w:b w:val="false"/>
                <w:bCs w:val="false"/>
              </w:rPr>
              <w:t xml:space="preserve">Database</w:t>
            </w:r>
          </w:p>
        </w:tc>
        <w:tc>
          <w:tcPr>
            <w:tcW w:type="dxa" w:w="4500"/>
          </w:tcPr>
          <w:p>
            <w:r>
              <w:rPr>
                <w:b w:val="false"/>
                <w:bCs w:val="false"/>
              </w:rPr>
              <w:t xml:space="preserve">MySQL</w:t>
            </w:r>
          </w:p>
        </w:tc>
      </w:tr>
      <w:tr>
        <w:tc>
          <w:tcPr>
            <w:tcW w:type="dxa" w:w="4500"/>
          </w:tcPr>
          <w:p>
            <w:r>
              <w:rPr>
                <w:b w:val="false"/>
                <w:bCs w:val="false"/>
              </w:rPr>
              <w:t xml:space="preserve">AJAX / HTTP</w:t>
            </w:r>
          </w:p>
        </w:tc>
        <w:tc>
          <w:tcPr>
            <w:tcW w:type="dxa" w:w="4500"/>
          </w:tcPr>
          <w:p>
            <w:r>
              <w:rPr>
                <w:b w:val="false"/>
                <w:bCs w:val="false"/>
              </w:rPr>
              <w:t xml:space="preserve">jQuery (forms), Fetch API (React)</w:t>
            </w:r>
          </w:p>
        </w:tc>
      </w:tr>
      <w:tr>
        <w:tc>
          <w:tcPr>
            <w:tcW w:type="dxa" w:w="4500"/>
          </w:tcPr>
          <w:p>
            <w:r>
              <w:rPr>
                <w:b w:val="false"/>
                <w:bCs w:val="false"/>
              </w:rPr>
              <w:t xml:space="preserve">Version Control</w:t>
            </w:r>
          </w:p>
        </w:tc>
        <w:tc>
          <w:tcPr>
            <w:tcW w:type="dxa" w:w="4500"/>
          </w:tcPr>
          <w:p>
            <w:r>
              <w:rPr>
                <w:b w:val="false"/>
                <w:bCs w:val="false"/>
              </w:rPr>
              <w:t xml:space="preserve">Git &amp; GitHub</w:t>
            </w:r>
          </w:p>
        </w:tc>
      </w:tr>
      <w:tr>
        <w:tc>
          <w:tcPr>
            <w:tcW w:type="dxa" w:w="4500"/>
          </w:tcPr>
          <w:p>
            <w:r>
              <w:rPr>
                <w:b w:val="false"/>
                <w:bCs w:val="false"/>
              </w:rPr>
              <w:t xml:space="preserve">Hosting</w:t>
            </w:r>
          </w:p>
        </w:tc>
        <w:tc>
          <w:tcPr>
            <w:tcW w:type="dxa" w:w="4500"/>
          </w:tcPr>
          <w:p>
            <w:r>
              <w:rPr>
                <w:b w:val="false"/>
                <w:bCs w:val="false"/>
              </w:rPr>
              <w:t xml:space="preserve">InfinityFree (free PHP + MySQL hosting)</w:t>
            </w:r>
          </w:p>
        </w:tc>
      </w:tr>
    </w:tbl>
    <w:p>
      <w:pPr>
        <w:spacing w:after="200"/>
      </w:pPr>
    </w:p>
    <w:p>
      <w:pPr>
        <w:pStyle w:val="Heading1"/>
        <w:spacing w:after="150" w:before="300"/>
      </w:pPr>
      <w:r>
        <w:t xml:space="preserve">4. Database Design</w:t>
      </w:r>
    </w:p>
    <w:p>
      <w:pPr>
        <w:spacing w:after="150"/>
        <w:jc w:val="both"/>
      </w:pPr>
      <w:r>
        <w:t xml:space="preserve">The database (pglife) is normalised into seven tables:</w:t>
      </w:r>
    </w:p>
    <w:p>
      <w:pPr>
        <w:pStyle w:val="ListParagraph"/>
        <w:numPr>
          <w:ilvl w:val="0"/>
          <w:numId w:val="2"/>
        </w:numPr>
        <w:spacing w:after="60"/>
      </w:pPr>
      <w:r>
        <w:rPr>
          <w:b/>
          <w:bCs/>
        </w:rPr>
        <w:t xml:space="preserve">users</w:t>
      </w:r>
      <w:r>
        <w:t xml:space="preserve"> — id, email, password (hashed), full_name, phone, gender, college_name</w:t>
      </w:r>
    </w:p>
    <w:p>
      <w:pPr>
        <w:pStyle w:val="ListParagraph"/>
        <w:numPr>
          <w:ilvl w:val="0"/>
          <w:numId w:val="2"/>
        </w:numPr>
        <w:spacing w:after="60"/>
      </w:pPr>
      <w:r>
        <w:rPr>
          <w:b/>
          <w:bCs/>
        </w:rPr>
        <w:t xml:space="preserve">properties</w:t>
      </w:r>
      <w:r>
        <w:t xml:space="preserve"> — id, city_id, name, address, description, gender, rent, and three rating fields (rating_clean, rating_food, rating_safety)</w:t>
      </w:r>
    </w:p>
    <w:p>
      <w:pPr>
        <w:pStyle w:val="ListParagraph"/>
        <w:numPr>
          <w:ilvl w:val="0"/>
          <w:numId w:val="2"/>
        </w:numPr>
        <w:spacing w:after="60"/>
      </w:pPr>
      <w:r>
        <w:rPr>
          <w:b/>
          <w:bCs/>
        </w:rPr>
        <w:t xml:space="preserve">cities</w:t>
      </w:r>
      <w:r>
        <w:t xml:space="preserve"> — id, name (Delhi, Mumbai, Bengaluru, Hyderabad)</w:t>
      </w:r>
    </w:p>
    <w:p>
      <w:pPr>
        <w:pStyle w:val="ListParagraph"/>
        <w:numPr>
          <w:ilvl w:val="0"/>
          <w:numId w:val="2"/>
        </w:numPr>
        <w:spacing w:after="60"/>
      </w:pPr>
      <w:r>
        <w:rPr>
          <w:b/>
          <w:bCs/>
        </w:rPr>
        <w:t xml:space="preserve">amenities</w:t>
      </w:r>
      <w:r>
        <w:t xml:space="preserve"> — id, name, type, icon (a fixed catalogue: Wifi, Power Backup, Lift, CCTV, etc.)</w:t>
      </w:r>
    </w:p>
    <w:p>
      <w:pPr>
        <w:pStyle w:val="ListParagraph"/>
        <w:numPr>
          <w:ilvl w:val="0"/>
          <w:numId w:val="2"/>
        </w:numPr>
        <w:spacing w:after="60"/>
      </w:pPr>
      <w:r>
        <w:rPr>
          <w:b/>
          <w:bCs/>
        </w:rPr>
        <w:t xml:space="preserve">properties_amenities</w:t>
      </w:r>
      <w:r>
        <w:t xml:space="preserve"> — join table linking properties to their amenities (many-to-many)</w:t>
      </w:r>
    </w:p>
    <w:p>
      <w:pPr>
        <w:pStyle w:val="ListParagraph"/>
        <w:numPr>
          <w:ilvl w:val="0"/>
          <w:numId w:val="2"/>
        </w:numPr>
        <w:spacing w:after="60"/>
      </w:pPr>
      <w:r>
        <w:rPr>
          <w:b/>
          <w:bCs/>
        </w:rPr>
        <w:t xml:space="preserve">interested_users_properties</w:t>
      </w:r>
      <w:r>
        <w:t xml:space="preserve"> — join table recording which users marked which properties as interested (many-to-many)</w:t>
      </w:r>
    </w:p>
    <w:p>
      <w:pPr>
        <w:pStyle w:val="ListParagraph"/>
        <w:numPr>
          <w:ilvl w:val="0"/>
          <w:numId w:val="2"/>
        </w:numPr>
        <w:spacing w:after="60"/>
      </w:pPr>
      <w:r>
        <w:rPr>
          <w:b/>
          <w:bCs/>
        </w:rPr>
        <w:t xml:space="preserve">testimonials</w:t>
      </w:r>
      <w:r>
        <w:t xml:space="preserve"> — id, property_id, user_name, content</w:t>
      </w:r>
    </w:p>
    <w:p>
      <w:pPr>
        <w:spacing w:after="150"/>
        <w:jc w:val="both"/>
      </w:pPr>
      <w:r>
        <w:t xml:space="preserve">Property images are not stored as a database column; instead, each property's photos live in a dedicated folder (img/properties/{id}/) and are resolved at request time with PHP's glob(), keeping the schema clean and avoiding large binary data in the database.</w:t>
      </w:r>
    </w:p>
    <w:p>
      <w:pPr>
        <w:pStyle w:val="Heading1"/>
        <w:spacing w:after="150" w:before="300"/>
      </w:pPr>
      <w:r>
        <w:t xml:space="preserve">5. Key Features</w:t>
      </w:r>
    </w:p>
    <w:p>
      <w:pPr>
        <w:pStyle w:val="ListParagraph"/>
        <w:numPr>
          <w:ilvl w:val="0"/>
          <w:numId w:val="2"/>
        </w:numPr>
        <w:spacing w:after="60"/>
      </w:pPr>
      <w:r>
        <w:rPr>
          <w:b/>
          <w:bCs/>
        </w:rPr>
        <w:t xml:space="preserve">Authentication</w:t>
      </w:r>
      <w:r>
        <w:t xml:space="preserve"> — signup and login are AJAX-submitted (no page reload), with server-side validation and duplicate-email checks.</w:t>
      </w:r>
    </w:p>
    <w:p>
      <w:pPr>
        <w:pStyle w:val="ListParagraph"/>
        <w:numPr>
          <w:ilvl w:val="0"/>
          <w:numId w:val="2"/>
        </w:numPr>
        <w:spacing w:after="60"/>
      </w:pPr>
      <w:r>
        <w:rPr>
          <w:b/>
          <w:bCs/>
        </w:rPr>
        <w:t xml:space="preserve">Search &amp; Filters</w:t>
      </w:r>
      <w:r>
        <w:t xml:space="preserve"> — users search by city from the homepage; the listing page offers gender (Unisex / Male / Female) and budget (under ₹5,000 / ₹5,000–10,000 / above ₹10,000) filters, applied client-side in React against data fetched from a PHP API.</w:t>
      </w:r>
    </w:p>
    <w:p>
      <w:pPr>
        <w:pStyle w:val="ListParagraph"/>
        <w:numPr>
          <w:ilvl w:val="0"/>
          <w:numId w:val="2"/>
        </w:numPr>
        <w:spacing w:after="60"/>
      </w:pPr>
      <w:r>
        <w:rPr>
          <w:b/>
          <w:bCs/>
        </w:rPr>
        <w:t xml:space="preserve">Property Listing (React)</w:t>
      </w:r>
      <w:r>
        <w:t xml:space="preserve"> — the listing page is a React component (App.js) composed of FilterBar, FilterModal, PropertyCard and NoProperty sub-components, fetching data from a JSON API endpoint.</w:t>
      </w:r>
    </w:p>
    <w:p>
      <w:pPr>
        <w:pStyle w:val="ListParagraph"/>
        <w:numPr>
          <w:ilvl w:val="0"/>
          <w:numId w:val="2"/>
        </w:numPr>
        <w:spacing w:after="60"/>
      </w:pPr>
      <w:r>
        <w:rPr>
          <w:b/>
          <w:bCs/>
        </w:rPr>
        <w:t xml:space="preserve">Property Detail Page</w:t>
      </w:r>
      <w:r>
        <w:t xml:space="preserve"> — image carousel, amenities grouped by category, a weighted rating circle, and testimonials from past residents.</w:t>
      </w:r>
    </w:p>
    <w:p>
      <w:pPr>
        <w:pStyle w:val="ListParagraph"/>
        <w:numPr>
          <w:ilvl w:val="0"/>
          <w:numId w:val="2"/>
        </w:numPr>
        <w:spacing w:after="60"/>
      </w:pPr>
      <w:r>
        <w:rPr>
          <w:b/>
          <w:bCs/>
        </w:rPr>
        <w:t xml:space="preserve">Interested Toggle</w:t>
      </w:r>
      <w:r>
        <w:t xml:space="preserve"> — a heart icon on listing, detail, and dashboard pages lets a logged-in user mark or unmark interest in a property via an AJAX call that updates the count instantly.</w:t>
      </w:r>
    </w:p>
    <w:p>
      <w:pPr>
        <w:pStyle w:val="ListParagraph"/>
        <w:numPr>
          <w:ilvl w:val="0"/>
          <w:numId w:val="2"/>
        </w:numPr>
        <w:spacing w:after="60"/>
      </w:pPr>
      <w:r>
        <w:rPr>
          <w:b/>
          <w:bCs/>
        </w:rPr>
        <w:t xml:space="preserve">Dashboard</w:t>
      </w:r>
      <w:r>
        <w:t xml:space="preserve"> — a logged-in user's profile and their list of interested properties.</w:t>
      </w:r>
    </w:p>
    <w:p>
      <w:pPr>
        <w:pStyle w:val="ListParagraph"/>
        <w:numPr>
          <w:ilvl w:val="0"/>
          <w:numId w:val="2"/>
        </w:numPr>
        <w:spacing w:after="60"/>
      </w:pPr>
      <w:r>
        <w:rPr>
          <w:b/>
          <w:bCs/>
        </w:rPr>
        <w:t xml:space="preserve">Responsive Design</w:t>
      </w:r>
      <w:r>
        <w:t xml:space="preserve"> — Bootstrap grid and custom media queries adapt every page from desktop down to mobile widths.</w:t>
      </w:r>
    </w:p>
    <w:p>
      <w:pPr>
        <w:pStyle w:val="Heading1"/>
        <w:spacing w:after="150" w:before="300"/>
      </w:pPr>
      <w:r>
        <w:t xml:space="preserve">6. Development Approach</w:t>
      </w:r>
    </w:p>
    <w:p>
      <w:pPr>
        <w:spacing w:after="150"/>
        <w:jc w:val="both"/>
      </w:pPr>
      <w:r>
        <w:t xml:space="preserve">The project was built in five broad phases:</w:t>
      </w:r>
    </w:p>
    <w:p>
      <w:pPr>
        <w:pStyle w:val="Heading2"/>
        <w:spacing w:after="100" w:before="200"/>
      </w:pPr>
      <w:r>
        <w:t xml:space="preserve">Phase 1 — Frontend Templates &amp; UI</w:t>
      </w:r>
    </w:p>
    <w:p>
      <w:pPr>
        <w:spacing w:after="150"/>
        <w:jc w:val="both"/>
      </w:pPr>
      <w:r>
        <w:t xml:space="preserve">Built the static HTML/CSS pages (home, listing, detail, dashboard) with Bootstrap 4, including the responsive grid, hero banner, filter bar, and property card layouts later reused across both the server-rendered and React-rendered pages.</w:t>
      </w:r>
    </w:p>
    <w:p>
      <w:pPr>
        <w:pStyle w:val="Heading2"/>
        <w:spacing w:after="100" w:before="200"/>
      </w:pPr>
      <w:r>
        <w:t xml:space="preserve">Phase 2 — Backend &amp; Database</w:t>
      </w:r>
    </w:p>
    <w:p>
      <w:pPr>
        <w:spacing w:after="150"/>
        <w:jc w:val="both"/>
      </w:pPr>
      <w:r>
        <w:t xml:space="preserve">Designed the MySQL schema, then built the procedural PHP backend: signup and login endpoints, city-scoped property queries, the interested-toggle API, and server-rendered listing/detail/dashboard pages.</w:t>
      </w:r>
    </w:p>
    <w:p>
      <w:pPr>
        <w:pStyle w:val="Heading2"/>
        <w:spacing w:after="100" w:before="200"/>
      </w:pPr>
      <w:r>
        <w:t xml:space="preserve">Phase 3 — React Integration</w:t>
      </w:r>
    </w:p>
    <w:p>
      <w:pPr>
        <w:spacing w:after="150"/>
        <w:jc w:val="both"/>
      </w:pPr>
      <w:r>
        <w:t xml:space="preserve">Converted the property listing page from server-rendered HTML into a React component tree, fetching property data from a dedicated PHP JSON API (api/get_properties_by_city.php) and adding client-side gender and budget filtering.</w:t>
      </w:r>
    </w:p>
    <w:p>
      <w:pPr>
        <w:pStyle w:val="Heading2"/>
        <w:spacing w:after="100" w:before="200"/>
      </w:pPr>
      <w:r>
        <w:t xml:space="preserve">Phase 4 — Security Hardening</w:t>
      </w:r>
    </w:p>
    <w:p>
      <w:pPr>
        <w:spacing w:after="150"/>
        <w:jc w:val="both"/>
      </w:pPr>
      <w:r>
        <w:t xml:space="preserve">A full security review was carried out before deployment (see Section 7), and every finding — from SQL injection to CSRF — was fixed and re-verified.</w:t>
      </w:r>
    </w:p>
    <w:p>
      <w:pPr>
        <w:pStyle w:val="Heading2"/>
        <w:spacing w:after="100" w:before="200"/>
      </w:pPr>
      <w:r>
        <w:t xml:space="preserve">Phase 5 — Deployment</w:t>
      </w:r>
    </w:p>
    <w:p>
      <w:pPr>
        <w:spacing w:after="150"/>
        <w:jc w:val="both"/>
      </w:pPr>
      <w:r>
        <w:t xml:space="preserve">The application was deployed to InfinityFree, a free PHP + MySQL hosting provider, after evaluating and ruling out platforms such as Vercel that do not support a persistent PHP/MySQL backend. The database schema and seed data were exported and re-imported on the live server, and the database connection was reconfigured for the production credentials.</w:t>
      </w:r>
    </w:p>
    <w:p>
      <w:pPr>
        <w:pStyle w:val="Heading1"/>
        <w:spacing w:after="150" w:before="300"/>
      </w:pPr>
      <w:r>
        <w:t xml:space="preserve">7. Security Measures</w:t>
      </w:r>
    </w:p>
    <w:p>
      <w:pPr>
        <w:spacing w:after="150"/>
        <w:jc w:val="both"/>
      </w:pPr>
      <w:r>
        <w:t xml:space="preserve">The following issues were identified during a security review and fixed prior to deployment:</w:t>
      </w:r>
    </w:p>
    <w:p>
      <w:pPr>
        <w:pStyle w:val="ListParagraph"/>
        <w:numPr>
          <w:ilvl w:val="0"/>
          <w:numId w:val="2"/>
        </w:numPr>
        <w:spacing w:after="60"/>
      </w:pPr>
      <w:r>
        <w:rPr>
          <w:b/>
          <w:bCs/>
        </w:rPr>
        <w:t xml:space="preserve">SQL Injection</w:t>
      </w:r>
      <w:r>
        <w:t xml:space="preserve"> — every database query that used request input (login, signup, property lookups, filters, the interested toggle) was rewritten to use prepared statements with bound parameters instead of string concatenation.</w:t>
      </w:r>
    </w:p>
    <w:p>
      <w:pPr>
        <w:pStyle w:val="ListParagraph"/>
        <w:numPr>
          <w:ilvl w:val="0"/>
          <w:numId w:val="2"/>
        </w:numPr>
        <w:spacing w:after="60"/>
      </w:pPr>
      <w:r>
        <w:rPr>
          <w:b/>
          <w:bCs/>
        </w:rPr>
        <w:t xml:space="preserve">Password Storage</w:t>
      </w:r>
      <w:r>
        <w:t xml:space="preserve"> — passwords are hashed with PHP's password_hash() (bcrypt) instead of unsalted sha1(); existing accounts are transparently upgraded on their next successful login.</w:t>
      </w:r>
    </w:p>
    <w:p>
      <w:pPr>
        <w:pStyle w:val="ListParagraph"/>
        <w:numPr>
          <w:ilvl w:val="0"/>
          <w:numId w:val="2"/>
        </w:numPr>
        <w:spacing w:after="60"/>
      </w:pPr>
      <w:r>
        <w:rPr>
          <w:b/>
          <w:bCs/>
        </w:rPr>
        <w:t xml:space="preserve">Cross-Site Scripting (XSS)</w:t>
      </w:r>
      <w:r>
        <w:t xml:space="preserve"> — all user- and database-sourced values rendered into HTML (property details, testimonials, amenities, the logged-in user's name, and the city name reflected from the URL) are passed through htmlspecialchars() before output.</w:t>
      </w:r>
    </w:p>
    <w:p>
      <w:pPr>
        <w:pStyle w:val="ListParagraph"/>
        <w:numPr>
          <w:ilvl w:val="0"/>
          <w:numId w:val="2"/>
        </w:numPr>
        <w:spacing w:after="60"/>
      </w:pPr>
      <w:r>
        <w:rPr>
          <w:b/>
          <w:bCs/>
        </w:rPr>
        <w:t xml:space="preserve">Cross-Site Request Forgery (CSRF)</w:t>
      </w:r>
      <w:r>
        <w:t xml:space="preserve"> — a per-session token is generated, embedded in the login and signup forms as a hidden field and exposed via a meta tag for JavaScript, and verified server-side on every state-changing request (login, signup, and the interested toggle, including from the React frontend).</w:t>
      </w:r>
    </w:p>
    <w:p>
      <w:pPr>
        <w:pStyle w:val="ListParagraph"/>
        <w:numPr>
          <w:ilvl w:val="0"/>
          <w:numId w:val="2"/>
        </w:numPr>
        <w:spacing w:after="60"/>
      </w:pPr>
      <w:r>
        <w:rPr>
          <w:b/>
          <w:bCs/>
        </w:rPr>
        <w:t xml:space="preserve">CORS</w:t>
      </w:r>
      <w:r>
        <w:t xml:space="preserve"> — an unnecessary wildcard Access-Control-Allow-Origin header was removed from the API endpoints, since the frontend and API are served from the same origin.</w:t>
      </w:r>
    </w:p>
    <w:p>
      <w:pPr>
        <w:pStyle w:val="ListParagraph"/>
        <w:numPr>
          <w:ilvl w:val="0"/>
          <w:numId w:val="2"/>
        </w:numPr>
        <w:spacing w:after="60"/>
      </w:pPr>
      <w:r>
        <w:rPr>
          <w:b/>
          <w:bCs/>
        </w:rPr>
        <w:t xml:space="preserve">Secrets &amp; Configuration</w:t>
      </w:r>
      <w:r>
        <w:t xml:space="preserve"> — database credentials were moved out of hard-coded values into environment-variable lookups with local defaults, and a .gitignore was added before the first GitHub push to keep dependencies and local config out of version control.</w:t>
      </w:r>
    </w:p>
    <w:p>
      <w:pPr>
        <w:pStyle w:val="Heading1"/>
        <w:spacing w:after="150" w:before="300"/>
      </w:pPr>
      <w:r>
        <w:t xml:space="preserve">8. Challenges &amp; Learnings</w:t>
      </w:r>
    </w:p>
    <w:p>
      <w:pPr>
        <w:pStyle w:val="ListParagraph"/>
        <w:numPr>
          <w:ilvl w:val="0"/>
          <w:numId w:val="2"/>
        </w:numPr>
        <w:spacing w:after="60"/>
      </w:pPr>
      <w:r>
        <w:rPr>
          <w:b/>
          <w:bCs/>
        </w:rPr>
        <w:t xml:space="preserve">React/webpack version drift</w:t>
      </w:r>
      <w:r>
        <w:t xml:space="preserve"> — the installed React version (19) no longer supports the legacy ReactDOM.render() API used in the original project scaffold; the fix was migrating to createRoot().</w:t>
      </w:r>
    </w:p>
    <w:p>
      <w:pPr>
        <w:pStyle w:val="ListParagraph"/>
        <w:numPr>
          <w:ilvl w:val="0"/>
          <w:numId w:val="2"/>
        </w:numPr>
        <w:spacing w:after="60"/>
      </w:pPr>
      <w:r>
        <w:rPr>
          <w:b/>
          <w:bCs/>
        </w:rPr>
        <w:t xml:space="preserve">Legacy build artefacts</w:t>
      </w:r>
      <w:r>
        <w:t xml:space="preserve"> — the property listing page originally referenced a hand-copied, hashed build filename and an inlined webpack runtime from an older build; this was replaced with a single clean script reference that gets updated on every rebuild.</w:t>
      </w:r>
    </w:p>
    <w:p>
      <w:pPr>
        <w:pStyle w:val="ListParagraph"/>
        <w:numPr>
          <w:ilvl w:val="0"/>
          <w:numId w:val="2"/>
        </w:numPr>
        <w:spacing w:after="60"/>
      </w:pPr>
      <w:r>
        <w:rPr>
          <w:b/>
          <w:bCs/>
        </w:rPr>
        <w:t xml:space="preserve">CSRF across multiple call sites</w:t>
      </w:r>
      <w:r>
        <w:t xml:space="preserve"> — the “interested” toggle is called from three separate places (the React app, the property detail page's vanilla JS, and the dashboard's vanilla JS), so the CSRF header had to be added consistently to all three, not just one.</w:t>
      </w:r>
    </w:p>
    <w:p>
      <w:pPr>
        <w:pStyle w:val="ListParagraph"/>
        <w:numPr>
          <w:ilvl w:val="0"/>
          <w:numId w:val="2"/>
        </w:numPr>
        <w:spacing w:after="60"/>
      </w:pPr>
      <w:r>
        <w:rPr>
          <w:b/>
          <w:bCs/>
        </w:rPr>
        <w:t xml:space="preserve">Choosing a deployment platform</w:t>
      </w:r>
      <w:r>
        <w:t xml:space="preserve"> — an initial plan to deploy on Vercel had to be revised, since Vercel does not support PHP or persistent MySQL connections; InfinityFree was chosen instead as a genuinely free host that matches the project's PHP + MySQL architecture.</w:t>
      </w:r>
    </w:p>
    <w:p>
      <w:pPr>
        <w:pStyle w:val="Heading1"/>
        <w:spacing w:after="150" w:before="300"/>
      </w:pPr>
      <w:r>
        <w:t xml:space="preserve">9. Deployment</w:t>
      </w:r>
    </w:p>
    <w:p>
      <w:pPr>
        <w:spacing w:after="150"/>
        <w:jc w:val="both"/>
      </w:pPr>
      <w:r>
        <w:t xml:space="preserve">Live project URL: https://pglifeweb.infinityfreeapp.com</w:t>
      </w:r>
    </w:p>
    <w:p>
      <w:pPr>
        <w:spacing w:after="150"/>
        <w:jc w:val="both"/>
      </w:pPr>
      <w:r>
        <w:t xml:space="preserve">GitHub repository: https://github.com/Frosty-zod/PGLife</w:t>
      </w:r>
    </w:p>
    <w:p>
      <w:pPr>
        <w:spacing w:after="150"/>
        <w:jc w:val="both"/>
      </w:pPr>
      <w:r>
        <w:t xml:space="preserve">The exported database schema (pglife.sql) is available both in the GitHub repository and alongside this report.</w:t>
      </w:r>
    </w:p>
    <w:p>
      <w:pPr>
        <w:pStyle w:val="Heading1"/>
        <w:spacing w:after="150" w:before="300"/>
      </w:pPr>
      <w:r>
        <w:t xml:space="preserve">10. Conclusion</w:t>
      </w:r>
    </w:p>
    <w:p>
      <w:pPr>
        <w:spacing w:after="150"/>
        <w:jc w:val="both"/>
      </w:pPr>
      <w:r>
        <w:t xml:space="preserve">PGLife demonstrates a complete full-stack development workflow: a normalised relational database, a secure PHP backend, AJAX-driven interactivity, a React-based frontend component, and a hardened, publicly deployed production build. Beyond meeting the course's functional requirements, the project was extended with a full security audit and remediation pass, giving hands-on experience with vulnerability classes — SQL injection, XSS, and CSRF — and their real-world fixes, alongside practical experience with Git/GitHub and live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2026-07-20T08:42:46.915Z</dcterms:created>
  <dcterms:modified xsi:type="dcterms:W3CDTF">2026-07-20T08:42:46.937Z</dcterms:modified>
</cp:coreProperties>
</file>

<file path=docProps/custom.xml><?xml version="1.0" encoding="utf-8"?>
<Properties xmlns="http://schemas.openxmlformats.org/officeDocument/2006/custom-properties" xmlns:vt="http://schemas.openxmlformats.org/officeDocument/2006/docPropsVTypes"/>
</file>