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0411D" w14:textId="64928CA4" w:rsidR="00F621F6" w:rsidRDefault="00937A7C">
      <w:pPr>
        <w:rPr>
          <w:lang w:val="en-US"/>
        </w:rPr>
      </w:pPr>
      <w:r>
        <w:rPr>
          <w:lang w:val="en-US"/>
        </w:rPr>
        <w:t xml:space="preserve">Future </w:t>
      </w:r>
      <w:proofErr w:type="gramStart"/>
      <w:r>
        <w:rPr>
          <w:lang w:val="en-US"/>
        </w:rPr>
        <w:t>Scope :</w:t>
      </w:r>
      <w:proofErr w:type="gramEnd"/>
    </w:p>
    <w:p w14:paraId="652A576D" w14:textId="2468E75C" w:rsidR="00937A7C" w:rsidRDefault="00937A7C">
      <w:pPr>
        <w:rPr>
          <w:lang w:val="en-US"/>
        </w:rPr>
      </w:pPr>
    </w:p>
    <w:p w14:paraId="531AF012" w14:textId="77777777" w:rsidR="00937A7C" w:rsidRPr="00937A7C" w:rsidRDefault="00937A7C" w:rsidP="00937A7C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A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 Scope: Phase 2 Architecture</w:t>
      </w:r>
    </w:p>
    <w:p w14:paraId="4B78D5A1" w14:textId="77777777" w:rsidR="00937A7C" w:rsidRPr="00937A7C" w:rsidRDefault="00937A7C" w:rsidP="0093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our MVP utilizes a highly optimized Pinecone vector database for semantic Retrieval-Augmented Generation (RAG), our production roadmap includes transitioning to a </w:t>
      </w:r>
      <w:proofErr w:type="spellStart"/>
      <w:r w:rsidRPr="00937A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GraphRAG</w:t>
      </w:r>
      <w:proofErr w:type="spellEnd"/>
      <w:r w:rsidRPr="00937A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architecture</w:t>
      </w:r>
      <w:r w:rsidRPr="00937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By integrating a </w:t>
      </w:r>
      <w:r w:rsidRPr="00937A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Neo4j Biomedical Knowledge Graph</w:t>
      </w:r>
      <w:r w:rsidRPr="00937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we will explicitly map node-edge relationships between 100+ </w:t>
      </w:r>
      <w:proofErr w:type="spellStart"/>
      <w:r w:rsidRPr="00937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pharmacogenes</w:t>
      </w:r>
      <w:proofErr w:type="spellEnd"/>
      <w:r w:rsidRPr="00937A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variants, and drug phenotypes. This will unlock complex "multi-hop reasoning" capabilities, further eliminating LLM hallucination risks as we scale beyond the initial 6 target genes.</w:t>
      </w:r>
    </w:p>
    <w:p w14:paraId="67808A70" w14:textId="7CDED77C" w:rsidR="00937A7C" w:rsidRDefault="00937A7C">
      <w:pPr>
        <w:rPr>
          <w:lang w:val="en-US"/>
        </w:rPr>
      </w:pPr>
    </w:p>
    <w:p w14:paraId="6C3D3A8C" w14:textId="77777777" w:rsidR="009567B6" w:rsidRDefault="009567B6" w:rsidP="009567B6">
      <w:pPr>
        <w:pStyle w:val="Heading3"/>
      </w:pPr>
      <w:r>
        <w:t>. The "Future Scope" Vault (Do Not Build This Weekend)</w:t>
      </w:r>
    </w:p>
    <w:p w14:paraId="03FBF40A" w14:textId="77777777" w:rsidR="009567B6" w:rsidRDefault="009567B6" w:rsidP="009567B6">
      <w:pPr>
        <w:pStyle w:val="NormalWeb"/>
      </w:pPr>
      <w:r>
        <w:t xml:space="preserve">These are phenomenal ideas for a commercial </w:t>
      </w:r>
      <w:proofErr w:type="spellStart"/>
      <w:r>
        <w:t>startup</w:t>
      </w:r>
      <w:proofErr w:type="spellEnd"/>
      <w:r>
        <w:t xml:space="preserve">, but they are lethal traps for a 48-hour hackathon. We will explicitly mention these in the README under "Future Enhancements" to show technical depth, but we will </w:t>
      </w:r>
      <w:r>
        <w:rPr>
          <w:i/>
          <w:iCs/>
        </w:rPr>
        <w:t>not</w:t>
      </w:r>
      <w:r>
        <w:t xml:space="preserve"> code them.</w:t>
      </w:r>
    </w:p>
    <w:p w14:paraId="73CDDBC0" w14:textId="77777777" w:rsidR="009567B6" w:rsidRDefault="009567B6" w:rsidP="009567B6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Phenoconversion</w:t>
      </w:r>
      <w:proofErr w:type="spellEnd"/>
      <w:r>
        <w:rPr>
          <w:b/>
          <w:bCs/>
        </w:rPr>
        <w:t xml:space="preserve"> Engine (Drug-Drug Interactions)</w:t>
      </w:r>
    </w:p>
    <w:p w14:paraId="3B7456D3" w14:textId="77777777" w:rsidR="009567B6" w:rsidRDefault="009567B6" w:rsidP="009567B6">
      <w:pPr>
        <w:pStyle w:val="NormalWeb"/>
        <w:numPr>
          <w:ilvl w:val="1"/>
          <w:numId w:val="1"/>
        </w:numPr>
      </w:pPr>
      <w:r>
        <w:rPr>
          <w:i/>
          <w:iCs/>
        </w:rPr>
        <w:t>His Paper:</w:t>
      </w:r>
      <w:r>
        <w:t xml:space="preserve"> Suggests modifying the genetic score if the patient is taking another drug that blocks the enzyme (e.g., Fluoxetine blocking CYP2D6).</w:t>
      </w:r>
    </w:p>
    <w:p w14:paraId="7933C313" w14:textId="77777777" w:rsidR="009567B6" w:rsidRDefault="009567B6" w:rsidP="009567B6">
      <w:pPr>
        <w:pStyle w:val="NormalWeb"/>
        <w:numPr>
          <w:ilvl w:val="1"/>
          <w:numId w:val="1"/>
        </w:numPr>
      </w:pPr>
      <w:r>
        <w:rPr>
          <w:i/>
          <w:iCs/>
        </w:rPr>
        <w:t>Why we skip it:</w:t>
      </w:r>
      <w:r>
        <w:t xml:space="preserve"> The problem statement only asks us to predict risk based on "patient genetic data... and drug names". It does not ask us to ingest a patient's full active medication list. Building a drug-drug interaction database (Flockhart tables) on top of a drug-gene database will double your backend logic and break your UI. </w:t>
      </w:r>
      <w:r>
        <w:rPr>
          <w:b/>
          <w:bCs/>
        </w:rPr>
        <w:t>Future Scope.</w:t>
      </w:r>
    </w:p>
    <w:p w14:paraId="51CFBBB8" w14:textId="77777777" w:rsidR="009567B6" w:rsidRDefault="009567B6" w:rsidP="009567B6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Replacing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/cyvcf2 with Polars and </w:t>
      </w:r>
      <w:proofErr w:type="spellStart"/>
      <w:r>
        <w:rPr>
          <w:b/>
          <w:bCs/>
        </w:rPr>
        <w:t>igraph</w:t>
      </w:r>
      <w:proofErr w:type="spellEnd"/>
    </w:p>
    <w:p w14:paraId="29615996" w14:textId="77777777" w:rsidR="009567B6" w:rsidRDefault="009567B6" w:rsidP="009567B6">
      <w:pPr>
        <w:pStyle w:val="NormalWeb"/>
        <w:numPr>
          <w:ilvl w:val="1"/>
          <w:numId w:val="1"/>
        </w:numPr>
      </w:pPr>
      <w:r>
        <w:rPr>
          <w:i/>
          <w:iCs/>
        </w:rPr>
        <w:t>His Paper:</w:t>
      </w:r>
      <w:r>
        <w:t xml:space="preserve"> Recommends using </w:t>
      </w:r>
      <w:r>
        <w:rPr>
          <w:rStyle w:val="HTMLCode"/>
        </w:rPr>
        <w:t>Polars</w:t>
      </w:r>
      <w:r>
        <w:t xml:space="preserve"> (a Rust-backed data frame) and </w:t>
      </w:r>
      <w:proofErr w:type="spellStart"/>
      <w:r>
        <w:rPr>
          <w:rStyle w:val="HTMLCode"/>
        </w:rPr>
        <w:t>igraph</w:t>
      </w:r>
      <w:proofErr w:type="spellEnd"/>
      <w:r>
        <w:t xml:space="preserve"> (C-backed graph tool) for "in-memory processing" to handle 50MB+ VCF files and complex phasing.</w:t>
      </w:r>
    </w:p>
    <w:p w14:paraId="16B69DDF" w14:textId="77777777" w:rsidR="009567B6" w:rsidRDefault="009567B6" w:rsidP="009567B6">
      <w:pPr>
        <w:pStyle w:val="NormalWeb"/>
        <w:numPr>
          <w:ilvl w:val="1"/>
          <w:numId w:val="1"/>
        </w:numPr>
      </w:pPr>
      <w:r>
        <w:rPr>
          <w:i/>
          <w:iCs/>
        </w:rPr>
        <w:t>Why we skip it:</w:t>
      </w:r>
      <w:r>
        <w:t xml:space="preserve"> The hackathon prompt explicitly states: </w:t>
      </w:r>
      <w:r>
        <w:rPr>
          <w:b/>
          <w:bCs/>
        </w:rPr>
        <w:t>"File size: Up to 5 MB"</w:t>
      </w:r>
      <w:r>
        <w:t xml:space="preserve">. </w:t>
      </w:r>
      <w:r>
        <w:rPr>
          <w:rStyle w:val="HTMLCode"/>
        </w:rPr>
        <w:t>cyvcf2</w:t>
      </w:r>
      <w:r>
        <w:t xml:space="preserve"> is already written in C and will parse a 5MB file in milliseconds. Adding Polars and </w:t>
      </w:r>
      <w:proofErr w:type="spellStart"/>
      <w:r>
        <w:rPr>
          <w:rStyle w:val="HTMLCode"/>
        </w:rPr>
        <w:t>igraph</w:t>
      </w:r>
      <w:proofErr w:type="spellEnd"/>
      <w:r>
        <w:t xml:space="preserve"> is severe over-engineering that will just cause deployment headaches on Render. </w:t>
      </w:r>
      <w:r>
        <w:rPr>
          <w:b/>
          <w:bCs/>
        </w:rPr>
        <w:t>Future Scope.</w:t>
      </w:r>
    </w:p>
    <w:p w14:paraId="76D32756" w14:textId="77777777" w:rsidR="009567B6" w:rsidRDefault="009567B6" w:rsidP="009567B6">
      <w:pPr>
        <w:pStyle w:val="NormalWeb"/>
        <w:numPr>
          <w:ilvl w:val="0"/>
          <w:numId w:val="1"/>
        </w:numPr>
      </w:pPr>
      <w:r>
        <w:rPr>
          <w:b/>
          <w:bCs/>
        </w:rPr>
        <w:t>WebGL / Sigma.js Network Visualizations</w:t>
      </w:r>
    </w:p>
    <w:p w14:paraId="1D98F858" w14:textId="77777777" w:rsidR="009567B6" w:rsidRDefault="009567B6" w:rsidP="009567B6">
      <w:pPr>
        <w:pStyle w:val="NormalWeb"/>
        <w:numPr>
          <w:ilvl w:val="1"/>
          <w:numId w:val="1"/>
        </w:numPr>
      </w:pPr>
      <w:r>
        <w:rPr>
          <w:i/>
          <w:iCs/>
        </w:rPr>
        <w:t>His Paper:</w:t>
      </w:r>
      <w:r>
        <w:t xml:space="preserve"> Proposes using GPU-accelerated WebGL to render massive 3D networks of genes and drugs.</w:t>
      </w:r>
    </w:p>
    <w:p w14:paraId="107C033E" w14:textId="77777777" w:rsidR="009567B6" w:rsidRDefault="009567B6" w:rsidP="009567B6">
      <w:pPr>
        <w:pStyle w:val="NormalWeb"/>
        <w:numPr>
          <w:ilvl w:val="1"/>
          <w:numId w:val="1"/>
        </w:numPr>
      </w:pPr>
      <w:r>
        <w:rPr>
          <w:i/>
          <w:iCs/>
        </w:rPr>
        <w:t>Why we skip it:</w:t>
      </w:r>
      <w:r>
        <w:t xml:space="preserve"> Medical professionals hate complex 3D graphs; they cause cognitive overload. The prompt specifically asks for "Clear visual presentation... Color-coded risk labels... Expandable sections". Our Traffic Light UI with accordions perfectly </w:t>
      </w:r>
      <w:proofErr w:type="spellStart"/>
      <w:r>
        <w:t>fulfills</w:t>
      </w:r>
      <w:proofErr w:type="spellEnd"/>
      <w:r>
        <w:t xml:space="preserve"> the brief and is much faster to build in Next.js. </w:t>
      </w:r>
      <w:r>
        <w:rPr>
          <w:b/>
          <w:bCs/>
        </w:rPr>
        <w:t>Future Scope.</w:t>
      </w:r>
    </w:p>
    <w:p w14:paraId="0BFDAE74" w14:textId="77777777" w:rsidR="009567B6" w:rsidRPr="00937A7C" w:rsidRDefault="009567B6">
      <w:pPr>
        <w:rPr>
          <w:lang w:val="en-US"/>
        </w:rPr>
      </w:pPr>
    </w:p>
    <w:sectPr w:rsidR="009567B6" w:rsidRPr="0093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4C7"/>
    <w:multiLevelType w:val="multilevel"/>
    <w:tmpl w:val="E81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7C"/>
    <w:rsid w:val="008F3A8D"/>
    <w:rsid w:val="00937A7C"/>
    <w:rsid w:val="009567B6"/>
    <w:rsid w:val="00F6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3580"/>
  <w15:chartTrackingRefBased/>
  <w15:docId w15:val="{7BD3A217-DEE6-4FAA-97BC-EAFB7D30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7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7A7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7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67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Anand</dc:creator>
  <cp:keywords/>
  <dc:description/>
  <cp:lastModifiedBy>Anurag Anand</cp:lastModifiedBy>
  <cp:revision>2</cp:revision>
  <dcterms:created xsi:type="dcterms:W3CDTF">2026-02-19T09:14:00Z</dcterms:created>
  <dcterms:modified xsi:type="dcterms:W3CDTF">2026-02-19T09:28:00Z</dcterms:modified>
</cp:coreProperties>
</file>