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1AD77" w14:textId="30E31301" w:rsidR="00F621F6" w:rsidRDefault="00B22A14">
      <w:pPr>
        <w:rPr>
          <w:lang w:val="en-US"/>
        </w:rPr>
      </w:pPr>
      <w:r>
        <w:rPr>
          <w:lang w:val="en-US"/>
        </w:rPr>
        <w:t xml:space="preserve">Good </w:t>
      </w:r>
      <w:proofErr w:type="gramStart"/>
      <w:r>
        <w:rPr>
          <w:lang w:val="en-US"/>
        </w:rPr>
        <w:t>Addons :</w:t>
      </w:r>
      <w:proofErr w:type="gramEnd"/>
      <w:r>
        <w:rPr>
          <w:lang w:val="en-US"/>
        </w:rPr>
        <w:t xml:space="preserve"> </w:t>
      </w:r>
    </w:p>
    <w:p w14:paraId="45F20808" w14:textId="77777777" w:rsidR="00B22A14" w:rsidRPr="00B22A14" w:rsidRDefault="00B22A14" w:rsidP="00B22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2A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"Steal Immediately" List (Implement Now)</w:t>
      </w:r>
    </w:p>
    <w:p w14:paraId="712AE276" w14:textId="77777777" w:rsidR="00B22A14" w:rsidRPr="00B22A14" w:rsidRDefault="00B22A14" w:rsidP="00B22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A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concepts are brilliant, require very little extra coding, and will make your team look like absolute industry veterans to the judges.</w:t>
      </w:r>
    </w:p>
    <w:p w14:paraId="153EB49E" w14:textId="77777777" w:rsidR="00B22A14" w:rsidRPr="00B22A14" w:rsidRDefault="00B22A14" w:rsidP="00B22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A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Branding: "Neuro-Symbolic Architecture"</w:t>
      </w:r>
    </w:p>
    <w:p w14:paraId="21A3CCAB" w14:textId="77777777" w:rsidR="00B22A14" w:rsidRPr="00B22A14" w:rsidRDefault="00B22A14" w:rsidP="00B22A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A1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His Paper:</w:t>
      </w:r>
      <w:r w:rsidRPr="00B22A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Calls the system a "Neuro-Symbolic Architecture" (Symbolic Core for math, Neural Cortex for LLM explanations).</w:t>
      </w:r>
    </w:p>
    <w:p w14:paraId="23EF8999" w14:textId="77777777" w:rsidR="00B22A14" w:rsidRPr="00B22A14" w:rsidRDefault="00B22A14" w:rsidP="00B22A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A1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Our Action:</w:t>
      </w:r>
      <w:r w:rsidRPr="00B22A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22A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Steal this terminology.</w:t>
      </w:r>
      <w:r w:rsidRPr="00B22A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perfectly describes our </w:t>
      </w:r>
      <w:proofErr w:type="spellStart"/>
      <w:r w:rsidRPr="00B22A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B22A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Gemini architecture. Put "Neuro-Symbolic AI" in bold on your README and use it in your LinkedIn video. It sounds 10x more professional than just saying "we used an LLM."</w:t>
      </w:r>
    </w:p>
    <w:p w14:paraId="377E8561" w14:textId="77777777" w:rsidR="00B22A14" w:rsidRPr="00B22A14" w:rsidRDefault="00B22A14" w:rsidP="00B22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A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Health Equity &amp; Diversity Algorithms (Massive Points)</w:t>
      </w:r>
    </w:p>
    <w:p w14:paraId="0BCFA911" w14:textId="77777777" w:rsidR="00B22A14" w:rsidRPr="00B22A14" w:rsidRDefault="00B22A14" w:rsidP="00B22A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A1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His Paper:</w:t>
      </w:r>
      <w:r w:rsidRPr="00B22A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Notes that legacy tools overdose Black patients on Warfarin by ignoring the </w:t>
      </w:r>
      <w:r w:rsidRPr="00B22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rs12777823</w:t>
      </w:r>
      <w:r w:rsidRPr="00B22A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variant, and points out that testing TPMT without testing </w:t>
      </w:r>
      <w:r w:rsidRPr="00B22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NUDT15</w:t>
      </w:r>
      <w:r w:rsidRPr="00B22A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racially biased against Asian populations.</w:t>
      </w:r>
    </w:p>
    <w:p w14:paraId="3895A7F3" w14:textId="77777777" w:rsidR="00B22A14" w:rsidRPr="00B22A14" w:rsidRDefault="00B22A14" w:rsidP="00B22A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A1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Our Action:</w:t>
      </w:r>
      <w:r w:rsidRPr="00B22A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22A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Hardcode this into our Python Rules Engine.</w:t>
      </w:r>
      <w:r w:rsidRPr="00B22A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 a check for </w:t>
      </w:r>
      <w:r w:rsidRPr="00B22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rs12777823</w:t>
      </w:r>
      <w:r w:rsidRPr="00B22A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your Warfarin logic. When the user inputs Azathioprine, have the JSON output a specific warning: </w:t>
      </w:r>
      <w:r w:rsidRPr="00B22A1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"Note: To ensure equitable care for patients of Asian/Hispanic descent, concurrent evaluation of NUDT15 is mandated."</w:t>
      </w:r>
      <w:r w:rsidRPr="00B22A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Judges </w:t>
      </w:r>
      <w:r w:rsidRPr="00B22A1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obsess</w:t>
      </w:r>
      <w:r w:rsidRPr="00B22A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 AI bias and health equity. You will win awards just for this.</w:t>
      </w:r>
    </w:p>
    <w:p w14:paraId="6058E6A6" w14:textId="77777777" w:rsidR="00B22A14" w:rsidRPr="00B22A14" w:rsidRDefault="00B22A14" w:rsidP="00B22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A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CYP2D6 "Hackathon Hack" (Read-Depth Heuristics)</w:t>
      </w:r>
    </w:p>
    <w:p w14:paraId="4D95522F" w14:textId="77777777" w:rsidR="00B22A14" w:rsidRPr="00B22A14" w:rsidRDefault="00B22A14" w:rsidP="00B22A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A1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His Paper:</w:t>
      </w:r>
      <w:r w:rsidRPr="00B22A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using heavy, impossible-to-run tools to find whole-gene deletions in CYP2D6, it suggests a "Read-Depth Heuristic"—checking the </w:t>
      </w:r>
      <w:r w:rsidRPr="00B22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DP</w:t>
      </w:r>
      <w:r w:rsidRPr="00B22A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(Depth) tag in the VCF against a stable gene.</w:t>
      </w:r>
    </w:p>
    <w:p w14:paraId="747EB3C8" w14:textId="77777777" w:rsidR="00B22A14" w:rsidRPr="00B22A14" w:rsidRDefault="00B22A14" w:rsidP="00B22A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A1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Our Action:</w:t>
      </w:r>
      <w:r w:rsidRPr="00B22A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22A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Implement this in our </w:t>
      </w:r>
      <w:r w:rsidRPr="00B22A1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cyvcf2</w:t>
      </w:r>
      <w:r w:rsidRPr="00B22A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parser.</w:t>
      </w:r>
      <w:r w:rsidRPr="00B22A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It’s literally just 5 lines of Python math. If the depth is abnormally low, we flag a potential </w:t>
      </w:r>
      <w:r w:rsidRPr="00B22A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*5</w:t>
      </w:r>
      <w:r w:rsidRPr="00B22A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deletion. It’s a genius, lightweight way to show deep bioinformatics knowledge without breaking the server.</w:t>
      </w:r>
    </w:p>
    <w:p w14:paraId="125CD73F" w14:textId="77777777" w:rsidR="00B22A14" w:rsidRPr="00B22A14" w:rsidRDefault="00B22A14">
      <w:pPr>
        <w:rPr>
          <w:lang w:val="en-US"/>
        </w:rPr>
      </w:pPr>
    </w:p>
    <w:sectPr w:rsidR="00B22A14" w:rsidRPr="00B22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A187F"/>
    <w:multiLevelType w:val="multilevel"/>
    <w:tmpl w:val="01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14"/>
    <w:rsid w:val="008F3A8D"/>
    <w:rsid w:val="00B22A14"/>
    <w:rsid w:val="00F6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A3197"/>
  <w15:chartTrackingRefBased/>
  <w15:docId w15:val="{95584B15-1E5C-4557-ACBC-52ED6E8B1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2A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2A1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22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2A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Anand</dc:creator>
  <cp:keywords/>
  <dc:description/>
  <cp:lastModifiedBy>Anurag Anand</cp:lastModifiedBy>
  <cp:revision>1</cp:revision>
  <dcterms:created xsi:type="dcterms:W3CDTF">2026-02-19T09:30:00Z</dcterms:created>
  <dcterms:modified xsi:type="dcterms:W3CDTF">2026-02-19T09:30:00Z</dcterms:modified>
</cp:coreProperties>
</file>