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3E69" w:rsidRDefault="0070751B" w:rsidP="0070751B">
      <w:pPr>
        <w:pStyle w:val="Title"/>
      </w:pPr>
      <w:r>
        <w:t>Assignment 1</w:t>
      </w:r>
      <w:r w:rsidR="00C946E3">
        <w:t>1</w:t>
      </w:r>
      <w:r>
        <w:tab/>
      </w:r>
      <w:r>
        <w:tab/>
        <w:t>Austin Frownfelter</w:t>
      </w:r>
    </w:p>
    <w:p w:rsidR="00CE29B5" w:rsidRDefault="0070751B" w:rsidP="00CE29B5">
      <w:pPr>
        <w:pStyle w:val="Heading1"/>
      </w:pPr>
      <w:r>
        <w:t>Problem 1</w:t>
      </w:r>
    </w:p>
    <w:p w:rsidR="00AB0F8B" w:rsidRDefault="00CE29B5" w:rsidP="00C946E3">
      <w:pPr>
        <w:pStyle w:val="Heading2"/>
      </w:pPr>
      <w:r>
        <w:t xml:space="preserve">Part </w:t>
      </w:r>
      <w:r w:rsidR="00C946E3">
        <w:t>b</w:t>
      </w:r>
    </w:p>
    <w:p w:rsidR="00C946E3" w:rsidRDefault="00C946E3" w:rsidP="00C946E3">
      <w:r>
        <w:t xml:space="preserve">I used the logistic regression implementation from assignment 5.  It uses an online gradient update with K steps, and uses a simple 0.5 value threshold for classifying 0/1.  </w:t>
      </w:r>
    </w:p>
    <w:p w:rsidR="00C946E3" w:rsidRDefault="00C946E3" w:rsidP="00C946E3">
      <w:pPr>
        <w:pStyle w:val="Heading2"/>
      </w:pPr>
      <w:r>
        <w:t>Part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C946E3" w:rsidTr="00C946E3">
        <w:tc>
          <w:tcPr>
            <w:tcW w:w="1335" w:type="dxa"/>
          </w:tcPr>
          <w:p w:rsidR="00C946E3" w:rsidRDefault="00C946E3" w:rsidP="00C946E3"/>
        </w:tc>
        <w:tc>
          <w:tcPr>
            <w:tcW w:w="1335" w:type="dxa"/>
          </w:tcPr>
          <w:p w:rsidR="00C946E3" w:rsidRDefault="00C946E3" w:rsidP="00C946E3">
            <w:r>
              <w:t>All</w:t>
            </w:r>
          </w:p>
        </w:tc>
        <w:tc>
          <w:tcPr>
            <w:tcW w:w="1336" w:type="dxa"/>
          </w:tcPr>
          <w:p w:rsidR="00C946E3" w:rsidRDefault="00C946E3" w:rsidP="00C946E3"/>
        </w:tc>
        <w:tc>
          <w:tcPr>
            <w:tcW w:w="1336" w:type="dxa"/>
          </w:tcPr>
          <w:p w:rsidR="00C946E3" w:rsidRDefault="00C946E3" w:rsidP="00C946E3"/>
        </w:tc>
        <w:tc>
          <w:tcPr>
            <w:tcW w:w="1336" w:type="dxa"/>
          </w:tcPr>
          <w:p w:rsidR="00C946E3" w:rsidRDefault="00C946E3" w:rsidP="00C946E3">
            <w:r>
              <w:t>Wrapper</w:t>
            </w:r>
          </w:p>
        </w:tc>
        <w:tc>
          <w:tcPr>
            <w:tcW w:w="1336" w:type="dxa"/>
          </w:tcPr>
          <w:p w:rsidR="00C946E3" w:rsidRDefault="00C946E3" w:rsidP="00C946E3"/>
        </w:tc>
        <w:tc>
          <w:tcPr>
            <w:tcW w:w="1336" w:type="dxa"/>
          </w:tcPr>
          <w:p w:rsidR="00C946E3" w:rsidRDefault="00C946E3" w:rsidP="00C946E3"/>
        </w:tc>
      </w:tr>
      <w:tr w:rsidR="00C946E3" w:rsidTr="00C946E3">
        <w:tc>
          <w:tcPr>
            <w:tcW w:w="1335" w:type="dxa"/>
          </w:tcPr>
          <w:p w:rsidR="00C946E3" w:rsidRDefault="00C946E3" w:rsidP="00C946E3"/>
        </w:tc>
        <w:tc>
          <w:tcPr>
            <w:tcW w:w="1335" w:type="dxa"/>
          </w:tcPr>
          <w:p w:rsidR="00C946E3" w:rsidRDefault="00C946E3" w:rsidP="00C946E3">
            <w:r>
              <w:t>T</w:t>
            </w:r>
          </w:p>
        </w:tc>
        <w:tc>
          <w:tcPr>
            <w:tcW w:w="1336" w:type="dxa"/>
          </w:tcPr>
          <w:p w:rsidR="00C946E3" w:rsidRDefault="00C946E3" w:rsidP="00C946E3">
            <w:r>
              <w:t>F</w:t>
            </w:r>
          </w:p>
        </w:tc>
        <w:tc>
          <w:tcPr>
            <w:tcW w:w="1336" w:type="dxa"/>
          </w:tcPr>
          <w:p w:rsidR="00C946E3" w:rsidRDefault="00C946E3" w:rsidP="00C946E3">
            <w:r>
              <w:t>misclass</w:t>
            </w:r>
          </w:p>
        </w:tc>
        <w:tc>
          <w:tcPr>
            <w:tcW w:w="1336" w:type="dxa"/>
          </w:tcPr>
          <w:p w:rsidR="00C946E3" w:rsidRDefault="00C946E3" w:rsidP="00C946E3">
            <w:r>
              <w:t>T</w:t>
            </w:r>
          </w:p>
        </w:tc>
        <w:tc>
          <w:tcPr>
            <w:tcW w:w="1336" w:type="dxa"/>
          </w:tcPr>
          <w:p w:rsidR="00C946E3" w:rsidRDefault="00C946E3" w:rsidP="00C946E3">
            <w:r>
              <w:t>F</w:t>
            </w:r>
          </w:p>
        </w:tc>
        <w:tc>
          <w:tcPr>
            <w:tcW w:w="1336" w:type="dxa"/>
          </w:tcPr>
          <w:p w:rsidR="00C946E3" w:rsidRDefault="00C946E3" w:rsidP="00C946E3">
            <w:r>
              <w:t>Misclass</w:t>
            </w:r>
          </w:p>
        </w:tc>
      </w:tr>
      <w:tr w:rsidR="00C946E3" w:rsidTr="00C946E3">
        <w:tc>
          <w:tcPr>
            <w:tcW w:w="1335" w:type="dxa"/>
          </w:tcPr>
          <w:p w:rsidR="00C946E3" w:rsidRDefault="00C946E3" w:rsidP="00C946E3">
            <w:r>
              <w:t>T</w:t>
            </w:r>
          </w:p>
        </w:tc>
        <w:tc>
          <w:tcPr>
            <w:tcW w:w="1335" w:type="dxa"/>
          </w:tcPr>
          <w:p w:rsidR="00C946E3" w:rsidRDefault="00C946E3" w:rsidP="00C946E3">
            <w:r>
              <w:t>14</w:t>
            </w:r>
          </w:p>
        </w:tc>
        <w:tc>
          <w:tcPr>
            <w:tcW w:w="1336" w:type="dxa"/>
          </w:tcPr>
          <w:p w:rsidR="00C946E3" w:rsidRDefault="00C946E3" w:rsidP="00C946E3">
            <w:r>
              <w:t>33</w:t>
            </w:r>
          </w:p>
        </w:tc>
        <w:tc>
          <w:tcPr>
            <w:tcW w:w="1336" w:type="dxa"/>
          </w:tcPr>
          <w:p w:rsidR="00C946E3" w:rsidRDefault="00C946E3" w:rsidP="00C946E3">
            <w:r>
              <w:t>0.4253</w:t>
            </w:r>
          </w:p>
        </w:tc>
        <w:tc>
          <w:tcPr>
            <w:tcW w:w="1336" w:type="dxa"/>
          </w:tcPr>
          <w:p w:rsidR="00C946E3" w:rsidRDefault="00C946E3" w:rsidP="00C946E3">
            <w:r>
              <w:t>6</w:t>
            </w:r>
          </w:p>
        </w:tc>
        <w:tc>
          <w:tcPr>
            <w:tcW w:w="1336" w:type="dxa"/>
          </w:tcPr>
          <w:p w:rsidR="00C946E3" w:rsidRDefault="00C946E3" w:rsidP="00C946E3">
            <w:r>
              <w:t>10</w:t>
            </w:r>
          </w:p>
        </w:tc>
        <w:tc>
          <w:tcPr>
            <w:tcW w:w="1336" w:type="dxa"/>
          </w:tcPr>
          <w:p w:rsidR="00C946E3" w:rsidRDefault="00C946E3" w:rsidP="00C946E3">
            <w:r>
              <w:t>0.2529</w:t>
            </w:r>
          </w:p>
        </w:tc>
      </w:tr>
      <w:tr w:rsidR="00C946E3" w:rsidTr="00C946E3">
        <w:tc>
          <w:tcPr>
            <w:tcW w:w="1335" w:type="dxa"/>
          </w:tcPr>
          <w:p w:rsidR="00C946E3" w:rsidRDefault="00C946E3" w:rsidP="00C946E3">
            <w:r>
              <w:t>F</w:t>
            </w:r>
          </w:p>
        </w:tc>
        <w:tc>
          <w:tcPr>
            <w:tcW w:w="1335" w:type="dxa"/>
          </w:tcPr>
          <w:p w:rsidR="00C946E3" w:rsidRDefault="00C946E3" w:rsidP="00C946E3">
            <w:r>
              <w:t>4</w:t>
            </w:r>
          </w:p>
        </w:tc>
        <w:tc>
          <w:tcPr>
            <w:tcW w:w="1336" w:type="dxa"/>
          </w:tcPr>
          <w:p w:rsidR="00C946E3" w:rsidRDefault="00C946E3" w:rsidP="00C946E3">
            <w:r>
              <w:t>36</w:t>
            </w:r>
          </w:p>
        </w:tc>
        <w:tc>
          <w:tcPr>
            <w:tcW w:w="1336" w:type="dxa"/>
          </w:tcPr>
          <w:p w:rsidR="00C946E3" w:rsidRDefault="00C946E3" w:rsidP="00C946E3"/>
        </w:tc>
        <w:tc>
          <w:tcPr>
            <w:tcW w:w="1336" w:type="dxa"/>
          </w:tcPr>
          <w:p w:rsidR="00C946E3" w:rsidRDefault="00C946E3" w:rsidP="00C946E3">
            <w:r>
              <w:t>12</w:t>
            </w:r>
          </w:p>
        </w:tc>
        <w:tc>
          <w:tcPr>
            <w:tcW w:w="1336" w:type="dxa"/>
          </w:tcPr>
          <w:p w:rsidR="00C946E3" w:rsidRDefault="00C946E3" w:rsidP="00C946E3">
            <w:r>
              <w:t>59</w:t>
            </w:r>
          </w:p>
        </w:tc>
        <w:tc>
          <w:tcPr>
            <w:tcW w:w="1336" w:type="dxa"/>
          </w:tcPr>
          <w:p w:rsidR="00C946E3" w:rsidRDefault="00C946E3" w:rsidP="00C946E3"/>
        </w:tc>
      </w:tr>
      <w:tr w:rsidR="00C946E3" w:rsidTr="00C946E3">
        <w:tc>
          <w:tcPr>
            <w:tcW w:w="1335" w:type="dxa"/>
          </w:tcPr>
          <w:p w:rsidR="00C946E3" w:rsidRDefault="00C946E3" w:rsidP="00C946E3">
            <w:r>
              <w:t>Sens/spec</w:t>
            </w:r>
          </w:p>
        </w:tc>
        <w:tc>
          <w:tcPr>
            <w:tcW w:w="1335" w:type="dxa"/>
          </w:tcPr>
          <w:p w:rsidR="00C946E3" w:rsidRDefault="00C946E3" w:rsidP="00C946E3">
            <w:r>
              <w:t>.7778</w:t>
            </w:r>
          </w:p>
        </w:tc>
        <w:tc>
          <w:tcPr>
            <w:tcW w:w="1336" w:type="dxa"/>
          </w:tcPr>
          <w:p w:rsidR="00C946E3" w:rsidRDefault="00C946E3" w:rsidP="00C946E3">
            <w:r>
              <w:t>.5217</w:t>
            </w:r>
          </w:p>
        </w:tc>
        <w:tc>
          <w:tcPr>
            <w:tcW w:w="1336" w:type="dxa"/>
          </w:tcPr>
          <w:p w:rsidR="00C946E3" w:rsidRDefault="00C946E3" w:rsidP="00C946E3"/>
        </w:tc>
        <w:tc>
          <w:tcPr>
            <w:tcW w:w="1336" w:type="dxa"/>
          </w:tcPr>
          <w:p w:rsidR="00C946E3" w:rsidRDefault="00C946E3" w:rsidP="00C946E3">
            <w:r>
              <w:t>.3333</w:t>
            </w:r>
          </w:p>
        </w:tc>
        <w:tc>
          <w:tcPr>
            <w:tcW w:w="1336" w:type="dxa"/>
          </w:tcPr>
          <w:p w:rsidR="00C946E3" w:rsidRDefault="00C946E3" w:rsidP="00C946E3">
            <w:r>
              <w:t>.8551</w:t>
            </w:r>
          </w:p>
        </w:tc>
        <w:tc>
          <w:tcPr>
            <w:tcW w:w="1336" w:type="dxa"/>
          </w:tcPr>
          <w:p w:rsidR="00C946E3" w:rsidRDefault="00C946E3" w:rsidP="00C946E3"/>
        </w:tc>
      </w:tr>
    </w:tbl>
    <w:p w:rsidR="00C946E3" w:rsidRDefault="00C946E3" w:rsidP="00C946E3">
      <w:r>
        <w:t>The wrapper method decreased the misclassification rate significantly, but the sensitivity dropped with specificity increasing.  This wrapper would typically give me only 1 or 2 features, with it sometimes giving me 3 or 4.  This confusion matrix was for the set of {11, 30, 32, 8} features.  I once got a set of features of size 5, but the confusion matrix was slightly worse than this one.  Here, it is a choice of tradeoffs</w:t>
      </w:r>
      <w:r w:rsidR="00C7592A">
        <w:t>, having to choose between higher misclassification but fewer false negatives, or a lower misclassification but lower true positives.</w:t>
      </w:r>
    </w:p>
    <w:p w:rsidR="00C7592A" w:rsidRDefault="00C7592A" w:rsidP="00C946E3"/>
    <w:p w:rsidR="00C7592A" w:rsidRDefault="00C7592A" w:rsidP="00C7592A">
      <w:pPr>
        <w:pStyle w:val="Heading1"/>
      </w:pPr>
      <w:r>
        <w:t>Problem 2</w:t>
      </w:r>
    </w:p>
    <w:p w:rsidR="00C7592A" w:rsidRPr="00C7592A" w:rsidRDefault="00C7592A" w:rsidP="00C7592A">
      <w:pPr>
        <w:pStyle w:val="Heading2"/>
      </w:pPr>
      <w:r>
        <w:t>Part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592A" w:rsidTr="00496AC7"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7.55E+14</w:t>
            </w:r>
          </w:p>
        </w:tc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6.59E+10</w:t>
            </w:r>
          </w:p>
        </w:tc>
      </w:tr>
      <w:tr w:rsidR="00C7592A" w:rsidTr="00496AC7"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1.14E+14</w:t>
            </w:r>
          </w:p>
        </w:tc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4.36E+10</w:t>
            </w:r>
          </w:p>
        </w:tc>
      </w:tr>
      <w:tr w:rsidR="00C7592A" w:rsidTr="00496AC7"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2.69E+13</w:t>
            </w:r>
          </w:p>
        </w:tc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2.69E+10</w:t>
            </w:r>
          </w:p>
        </w:tc>
      </w:tr>
      <w:tr w:rsidR="00C7592A" w:rsidTr="00496AC7"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1.07E+12</w:t>
            </w:r>
          </w:p>
        </w:tc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7.98E+09</w:t>
            </w:r>
          </w:p>
        </w:tc>
      </w:tr>
      <w:tr w:rsidR="00C7592A" w:rsidTr="00496AC7"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7.89E+10</w:t>
            </w:r>
          </w:p>
        </w:tc>
        <w:tc>
          <w:tcPr>
            <w:tcW w:w="4675" w:type="dxa"/>
            <w:vAlign w:val="bottom"/>
          </w:tcPr>
          <w:p w:rsidR="00C7592A" w:rsidRDefault="00C7592A" w:rsidP="00C7592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3.34E+09</w:t>
            </w:r>
          </w:p>
        </w:tc>
      </w:tr>
    </w:tbl>
    <w:p w:rsidR="00C7592A" w:rsidRDefault="00C7592A" w:rsidP="00C7592A"/>
    <w:p w:rsidR="00C7592A" w:rsidRDefault="00C7592A" w:rsidP="00C7592A">
      <w:pPr>
        <w:pStyle w:val="Heading2"/>
      </w:pPr>
      <w:r>
        <w:t>Part b</w:t>
      </w:r>
    </w:p>
    <w:p w:rsidR="00C7592A" w:rsidRDefault="00C7592A" w:rsidP="00C7592A">
      <w:r>
        <w:rPr>
          <w:noProof/>
        </w:rPr>
        <w:drawing>
          <wp:inline distT="0" distB="0" distL="0" distR="0">
            <wp:extent cx="24384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973" cy="185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592A" w:rsidRDefault="00C7592A" w:rsidP="00C7592A">
      <w:r>
        <w:lastRenderedPageBreak/>
        <w:t>There is so much overlap between the two classes that it is hard to discriminate between them.  In this case, 2 dimensions does not discriminate the classes well.</w:t>
      </w:r>
      <w:bookmarkStart w:id="0" w:name="_GoBack"/>
      <w:bookmarkEnd w:id="0"/>
    </w:p>
    <w:p w:rsidR="00C7592A" w:rsidRDefault="00C7592A" w:rsidP="00C7592A">
      <w:pPr>
        <w:pStyle w:val="Heading2"/>
      </w:pPr>
      <w:r>
        <w:t>Part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92A" w:rsidTr="007245BA">
        <w:tc>
          <w:tcPr>
            <w:tcW w:w="2337" w:type="dxa"/>
          </w:tcPr>
          <w:p w:rsidR="00C7592A" w:rsidRDefault="00C7592A" w:rsidP="007245BA"/>
        </w:tc>
        <w:tc>
          <w:tcPr>
            <w:tcW w:w="2337" w:type="dxa"/>
          </w:tcPr>
          <w:p w:rsidR="00C7592A" w:rsidRDefault="00C7592A" w:rsidP="007245BA">
            <w:r>
              <w:t>T</w:t>
            </w:r>
          </w:p>
        </w:tc>
        <w:tc>
          <w:tcPr>
            <w:tcW w:w="2338" w:type="dxa"/>
          </w:tcPr>
          <w:p w:rsidR="00C7592A" w:rsidRDefault="00C7592A" w:rsidP="007245BA">
            <w:r>
              <w:t>F</w:t>
            </w:r>
          </w:p>
        </w:tc>
        <w:tc>
          <w:tcPr>
            <w:tcW w:w="2338" w:type="dxa"/>
          </w:tcPr>
          <w:p w:rsidR="00C7592A" w:rsidRDefault="00C7592A" w:rsidP="007245BA">
            <w:r>
              <w:t>misclass</w:t>
            </w:r>
          </w:p>
        </w:tc>
      </w:tr>
      <w:tr w:rsidR="00C7592A" w:rsidTr="007245BA">
        <w:tc>
          <w:tcPr>
            <w:tcW w:w="2337" w:type="dxa"/>
          </w:tcPr>
          <w:p w:rsidR="00C7592A" w:rsidRDefault="00C7592A" w:rsidP="007245BA">
            <w:r>
              <w:t>T</w:t>
            </w:r>
          </w:p>
        </w:tc>
        <w:tc>
          <w:tcPr>
            <w:tcW w:w="2337" w:type="dxa"/>
          </w:tcPr>
          <w:p w:rsidR="00C7592A" w:rsidRDefault="00C7592A" w:rsidP="007245BA">
            <w:r>
              <w:t>1</w:t>
            </w:r>
          </w:p>
        </w:tc>
        <w:tc>
          <w:tcPr>
            <w:tcW w:w="2338" w:type="dxa"/>
          </w:tcPr>
          <w:p w:rsidR="00C7592A" w:rsidRDefault="00C7592A" w:rsidP="007245BA">
            <w:r>
              <w:t>4</w:t>
            </w:r>
          </w:p>
        </w:tc>
        <w:tc>
          <w:tcPr>
            <w:tcW w:w="2338" w:type="dxa"/>
          </w:tcPr>
          <w:p w:rsidR="00C7592A" w:rsidRDefault="00C7592A" w:rsidP="007245BA">
            <w:r>
              <w:t>.2414</w:t>
            </w:r>
          </w:p>
        </w:tc>
      </w:tr>
      <w:tr w:rsidR="00C7592A" w:rsidTr="007245BA">
        <w:tc>
          <w:tcPr>
            <w:tcW w:w="2337" w:type="dxa"/>
          </w:tcPr>
          <w:p w:rsidR="00C7592A" w:rsidRDefault="00C7592A" w:rsidP="007245BA">
            <w:r>
              <w:t>F</w:t>
            </w:r>
          </w:p>
        </w:tc>
        <w:tc>
          <w:tcPr>
            <w:tcW w:w="2337" w:type="dxa"/>
          </w:tcPr>
          <w:p w:rsidR="00C7592A" w:rsidRDefault="00C7592A" w:rsidP="007245BA">
            <w:r>
              <w:t>17</w:t>
            </w:r>
          </w:p>
        </w:tc>
        <w:tc>
          <w:tcPr>
            <w:tcW w:w="2338" w:type="dxa"/>
          </w:tcPr>
          <w:p w:rsidR="00C7592A" w:rsidRDefault="00C7592A" w:rsidP="007245BA">
            <w:r>
              <w:t>65</w:t>
            </w:r>
          </w:p>
        </w:tc>
        <w:tc>
          <w:tcPr>
            <w:tcW w:w="2338" w:type="dxa"/>
          </w:tcPr>
          <w:p w:rsidR="00C7592A" w:rsidRDefault="00C7592A" w:rsidP="007245BA"/>
        </w:tc>
      </w:tr>
      <w:tr w:rsidR="00C7592A" w:rsidTr="007245BA">
        <w:tc>
          <w:tcPr>
            <w:tcW w:w="2337" w:type="dxa"/>
          </w:tcPr>
          <w:p w:rsidR="00C7592A" w:rsidRDefault="00C7592A" w:rsidP="007245BA">
            <w:r>
              <w:t>Sens/spec</w:t>
            </w:r>
          </w:p>
        </w:tc>
        <w:tc>
          <w:tcPr>
            <w:tcW w:w="2337" w:type="dxa"/>
          </w:tcPr>
          <w:p w:rsidR="00C7592A" w:rsidRDefault="00C7592A" w:rsidP="007245BA">
            <w:r>
              <w:t>.0556</w:t>
            </w:r>
          </w:p>
        </w:tc>
        <w:tc>
          <w:tcPr>
            <w:tcW w:w="2338" w:type="dxa"/>
          </w:tcPr>
          <w:p w:rsidR="00C7592A" w:rsidRDefault="00C7592A" w:rsidP="007245BA">
            <w:r>
              <w:t>.9420</w:t>
            </w:r>
          </w:p>
        </w:tc>
        <w:tc>
          <w:tcPr>
            <w:tcW w:w="2338" w:type="dxa"/>
          </w:tcPr>
          <w:p w:rsidR="00C7592A" w:rsidRDefault="00C7592A" w:rsidP="007245BA"/>
        </w:tc>
      </w:tr>
    </w:tbl>
    <w:p w:rsidR="00C7592A" w:rsidRDefault="00C7592A" w:rsidP="00C7592A">
      <w:r>
        <w:t xml:space="preserve">This PCA with 5 components </w:t>
      </w:r>
      <w:r w:rsidR="00EF516E">
        <w:t>performed better than both previous methods in misclassification and specificity, but was abysmal in sensitivity.  There was such a low true positive rate.</w:t>
      </w:r>
    </w:p>
    <w:p w:rsidR="00C7592A" w:rsidRDefault="00C7592A" w:rsidP="00C7592A"/>
    <w:p w:rsidR="00C7592A" w:rsidRDefault="00C7592A" w:rsidP="00C7592A">
      <w:r>
        <w:t>I decided to mess around with the number of principal components a little bit, and found 7 pc-s was quite better than 5, where you can trade a little bit of misclassification and specificity to gain a large amount of sensitivity.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7592A" w:rsidTr="007245BA">
        <w:tc>
          <w:tcPr>
            <w:tcW w:w="2337" w:type="dxa"/>
          </w:tcPr>
          <w:p w:rsidR="00C7592A" w:rsidRDefault="00C7592A" w:rsidP="007245BA"/>
        </w:tc>
        <w:tc>
          <w:tcPr>
            <w:tcW w:w="2337" w:type="dxa"/>
          </w:tcPr>
          <w:p w:rsidR="00C7592A" w:rsidRDefault="00C7592A" w:rsidP="007245BA">
            <w:r>
              <w:t>T</w:t>
            </w:r>
          </w:p>
        </w:tc>
        <w:tc>
          <w:tcPr>
            <w:tcW w:w="2338" w:type="dxa"/>
          </w:tcPr>
          <w:p w:rsidR="00C7592A" w:rsidRDefault="00C7592A" w:rsidP="007245BA">
            <w:r>
              <w:t>F</w:t>
            </w:r>
          </w:p>
        </w:tc>
        <w:tc>
          <w:tcPr>
            <w:tcW w:w="2338" w:type="dxa"/>
          </w:tcPr>
          <w:p w:rsidR="00C7592A" w:rsidRDefault="00C7592A" w:rsidP="007245BA">
            <w:r>
              <w:t>misclass</w:t>
            </w:r>
          </w:p>
        </w:tc>
      </w:tr>
      <w:tr w:rsidR="00C7592A" w:rsidTr="007245BA">
        <w:tc>
          <w:tcPr>
            <w:tcW w:w="2337" w:type="dxa"/>
          </w:tcPr>
          <w:p w:rsidR="00C7592A" w:rsidRDefault="00C7592A" w:rsidP="007245BA">
            <w:r>
              <w:t>T</w:t>
            </w:r>
          </w:p>
        </w:tc>
        <w:tc>
          <w:tcPr>
            <w:tcW w:w="2337" w:type="dxa"/>
          </w:tcPr>
          <w:p w:rsidR="00C7592A" w:rsidRDefault="00C7592A" w:rsidP="007245BA">
            <w:r>
              <w:t>1</w:t>
            </w:r>
            <w:r>
              <w:t>1</w:t>
            </w:r>
          </w:p>
        </w:tc>
        <w:tc>
          <w:tcPr>
            <w:tcW w:w="2338" w:type="dxa"/>
          </w:tcPr>
          <w:p w:rsidR="00C7592A" w:rsidRDefault="00C7592A" w:rsidP="007245BA">
            <w:r>
              <w:t>24</w:t>
            </w:r>
          </w:p>
        </w:tc>
        <w:tc>
          <w:tcPr>
            <w:tcW w:w="2338" w:type="dxa"/>
          </w:tcPr>
          <w:p w:rsidR="00C7592A" w:rsidRDefault="00C7592A" w:rsidP="007245BA">
            <w:r>
              <w:t>.2414</w:t>
            </w:r>
          </w:p>
        </w:tc>
      </w:tr>
      <w:tr w:rsidR="00C7592A" w:rsidTr="007245BA">
        <w:tc>
          <w:tcPr>
            <w:tcW w:w="2337" w:type="dxa"/>
          </w:tcPr>
          <w:p w:rsidR="00C7592A" w:rsidRDefault="00C7592A" w:rsidP="007245BA">
            <w:r>
              <w:t>F</w:t>
            </w:r>
          </w:p>
        </w:tc>
        <w:tc>
          <w:tcPr>
            <w:tcW w:w="2337" w:type="dxa"/>
          </w:tcPr>
          <w:p w:rsidR="00C7592A" w:rsidRDefault="00C7592A" w:rsidP="007245BA">
            <w:r>
              <w:t>7</w:t>
            </w:r>
          </w:p>
        </w:tc>
        <w:tc>
          <w:tcPr>
            <w:tcW w:w="2338" w:type="dxa"/>
          </w:tcPr>
          <w:p w:rsidR="00C7592A" w:rsidRDefault="00C7592A" w:rsidP="007245BA">
            <w:r>
              <w:t>45</w:t>
            </w:r>
          </w:p>
        </w:tc>
        <w:tc>
          <w:tcPr>
            <w:tcW w:w="2338" w:type="dxa"/>
          </w:tcPr>
          <w:p w:rsidR="00C7592A" w:rsidRDefault="00C7592A" w:rsidP="007245BA"/>
        </w:tc>
      </w:tr>
      <w:tr w:rsidR="00C7592A" w:rsidTr="007245BA">
        <w:tc>
          <w:tcPr>
            <w:tcW w:w="2337" w:type="dxa"/>
          </w:tcPr>
          <w:p w:rsidR="00C7592A" w:rsidRDefault="00C7592A" w:rsidP="007245BA">
            <w:r>
              <w:t>Sens/spec</w:t>
            </w:r>
          </w:p>
        </w:tc>
        <w:tc>
          <w:tcPr>
            <w:tcW w:w="2337" w:type="dxa"/>
          </w:tcPr>
          <w:p w:rsidR="00C7592A" w:rsidRDefault="00C7592A" w:rsidP="007245BA">
            <w:r>
              <w:t>.0556</w:t>
            </w:r>
          </w:p>
        </w:tc>
        <w:tc>
          <w:tcPr>
            <w:tcW w:w="2338" w:type="dxa"/>
          </w:tcPr>
          <w:p w:rsidR="00C7592A" w:rsidRDefault="00C7592A" w:rsidP="007245BA">
            <w:r>
              <w:t>.9420</w:t>
            </w:r>
          </w:p>
        </w:tc>
        <w:tc>
          <w:tcPr>
            <w:tcW w:w="2338" w:type="dxa"/>
          </w:tcPr>
          <w:p w:rsidR="00C7592A" w:rsidRDefault="00C7592A" w:rsidP="007245BA"/>
        </w:tc>
      </w:tr>
    </w:tbl>
    <w:p w:rsidR="00C7592A" w:rsidRPr="00C7592A" w:rsidRDefault="00C7592A" w:rsidP="00C7592A">
      <w:pPr>
        <w:pStyle w:val="Heading2"/>
      </w:pPr>
    </w:p>
    <w:sectPr w:rsidR="00C7592A" w:rsidRPr="00C75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51B"/>
    <w:rsid w:val="000E2CB1"/>
    <w:rsid w:val="002F3E69"/>
    <w:rsid w:val="004047B6"/>
    <w:rsid w:val="00460A74"/>
    <w:rsid w:val="005E7FFE"/>
    <w:rsid w:val="0064513A"/>
    <w:rsid w:val="0070751B"/>
    <w:rsid w:val="00AB0F8B"/>
    <w:rsid w:val="00B3003B"/>
    <w:rsid w:val="00C7592A"/>
    <w:rsid w:val="00C946E3"/>
    <w:rsid w:val="00CE29B5"/>
    <w:rsid w:val="00EF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F886"/>
  <w15:chartTrackingRefBased/>
  <w15:docId w15:val="{9CC18017-0B65-4B49-8D52-1359C299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5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9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7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7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E29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Frownfelter</dc:creator>
  <cp:keywords/>
  <dc:description/>
  <cp:lastModifiedBy>Austin Frownfelter</cp:lastModifiedBy>
  <cp:revision>3</cp:revision>
  <dcterms:created xsi:type="dcterms:W3CDTF">2017-12-07T03:01:00Z</dcterms:created>
  <dcterms:modified xsi:type="dcterms:W3CDTF">2017-12-07T03:22:00Z</dcterms:modified>
</cp:coreProperties>
</file>