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E69" w:rsidRDefault="00764088" w:rsidP="00764088">
      <w:pPr>
        <w:pStyle w:val="Title"/>
      </w:pPr>
      <w:r>
        <w:t>Assignment 3</w:t>
      </w:r>
      <w:r>
        <w:tab/>
      </w:r>
      <w:r>
        <w:tab/>
        <w:t>Austin Frownfelter</w:t>
      </w:r>
    </w:p>
    <w:p w:rsidR="00764088" w:rsidRDefault="00764088" w:rsidP="00764088">
      <w:pPr>
        <w:pStyle w:val="Heading1"/>
      </w:pPr>
      <w:r>
        <w:t>Problem 1</w:t>
      </w:r>
    </w:p>
    <w:p w:rsidR="00764088" w:rsidRDefault="00764088" w:rsidP="00764088">
      <w:pPr>
        <w:pStyle w:val="Heading2"/>
      </w:pPr>
      <w:r>
        <w:t xml:space="preserve">(A) </w:t>
      </w:r>
    </w:p>
    <w:p w:rsidR="00764088" w:rsidRDefault="00764088" w:rsidP="00764088">
      <w:r>
        <w:t>An ML estimate of Theta is 0.65</w:t>
      </w:r>
    </w:p>
    <w:p w:rsidR="00764088" w:rsidRDefault="00764088" w:rsidP="00764088">
      <w:pPr>
        <w:pStyle w:val="Heading2"/>
      </w:pPr>
      <w:r>
        <w:t>(B)</w:t>
      </w:r>
    </w:p>
    <w:p w:rsidR="00764088" w:rsidRDefault="00764088" w:rsidP="00764088">
      <w:r>
        <w:rPr>
          <w:noProof/>
        </w:rPr>
        <w:drawing>
          <wp:inline distT="0" distB="0" distL="0" distR="0">
            <wp:extent cx="2997200" cy="2247900"/>
            <wp:effectExtent l="0" t="0" r="0" b="0"/>
            <wp:docPr id="1" name="Picture 1" descr="C:\Users\frown\AppData\Local\Microsoft\Windows\INetCache\Content.Word\p1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wn\AppData\Local\Microsoft\Windows\INetCache\Content.Word\p1part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3305" cy="2252479"/>
                    </a:xfrm>
                    <a:prstGeom prst="rect">
                      <a:avLst/>
                    </a:prstGeom>
                    <a:noFill/>
                    <a:ln>
                      <a:noFill/>
                    </a:ln>
                  </pic:spPr>
                </pic:pic>
              </a:graphicData>
            </a:graphic>
          </wp:inline>
        </w:drawing>
      </w:r>
    </w:p>
    <w:p w:rsidR="00764088" w:rsidRDefault="00764088" w:rsidP="00764088">
      <w:r>
        <w:t>The prior distribution on Theta is blue, and the posterior distribution is in yellow.</w:t>
      </w:r>
    </w:p>
    <w:p w:rsidR="00764088" w:rsidRDefault="00764088" w:rsidP="00764088">
      <w:pPr>
        <w:pStyle w:val="Heading2"/>
      </w:pPr>
      <w:r>
        <w:t>(C)</w:t>
      </w:r>
    </w:p>
    <w:p w:rsidR="00764088" w:rsidRDefault="00764088" w:rsidP="00764088">
      <w:r>
        <w:t>The above graph shows the MAP estimate for the posterior distribution in purple.  That value is 0.65.</w:t>
      </w:r>
    </w:p>
    <w:p w:rsidR="00764088" w:rsidRDefault="00764088" w:rsidP="00764088">
      <w:pPr>
        <w:pStyle w:val="Heading2"/>
      </w:pPr>
      <w:r>
        <w:t>(D)</w:t>
      </w:r>
    </w:p>
    <w:p w:rsidR="00764088" w:rsidRDefault="00764088" w:rsidP="00764088">
      <w:pPr>
        <w:pStyle w:val="Heading3"/>
      </w:pPr>
      <w:r>
        <w:rPr>
          <w:noProof/>
        </w:rPr>
        <w:drawing>
          <wp:inline distT="0" distB="0" distL="0" distR="0">
            <wp:extent cx="2933700" cy="2200275"/>
            <wp:effectExtent l="0" t="0" r="0" b="9525"/>
            <wp:docPr id="2" name="Picture 2" descr="C:\Users\frown\AppData\Local\Microsoft\Windows\INetCache\Content.Word\p1par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wn\AppData\Local\Microsoft\Windows\INetCache\Content.Word\p1part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2181" cy="2206636"/>
                    </a:xfrm>
                    <a:prstGeom prst="rect">
                      <a:avLst/>
                    </a:prstGeom>
                    <a:noFill/>
                    <a:ln>
                      <a:noFill/>
                    </a:ln>
                  </pic:spPr>
                </pic:pic>
              </a:graphicData>
            </a:graphic>
          </wp:inline>
        </w:drawing>
      </w:r>
    </w:p>
    <w:p w:rsidR="00764088" w:rsidRDefault="00764088" w:rsidP="00764088">
      <w:r>
        <w:t>The prior distribution on Theta is in blue, and the posterior distribution is in yellow.</w:t>
      </w:r>
    </w:p>
    <w:p w:rsidR="00764088" w:rsidRDefault="00764088" w:rsidP="00764088">
      <w:r>
        <w:t>The map estimate for the posterior is in purple, and the prior in red.  The MAP estimate for the posterior is 0.6538.</w:t>
      </w:r>
    </w:p>
    <w:p w:rsidR="00764088" w:rsidRDefault="00764088" w:rsidP="00764088">
      <w:pPr>
        <w:pStyle w:val="Heading1"/>
      </w:pPr>
      <w:r>
        <w:lastRenderedPageBreak/>
        <w:t>Problem 2</w:t>
      </w:r>
    </w:p>
    <w:p w:rsidR="00764088" w:rsidRDefault="00764088" w:rsidP="00764088">
      <w:pPr>
        <w:pStyle w:val="Heading2"/>
      </w:pPr>
      <w:r>
        <w:t>(A)</w:t>
      </w:r>
    </w:p>
    <w:p w:rsidR="00764088" w:rsidRDefault="00764088" w:rsidP="00764088">
      <w:r>
        <w:rPr>
          <w:noProof/>
        </w:rPr>
        <w:drawing>
          <wp:inline distT="0" distB="0" distL="0" distR="0">
            <wp:extent cx="2762250" cy="2071688"/>
            <wp:effectExtent l="0" t="0" r="0" b="5080"/>
            <wp:docPr id="3" name="Picture 3" descr="C:\Users\frown\AppData\Local\Microsoft\Windows\INetCache\Content.Word\p2p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rown\AppData\Local\Microsoft\Windows\INetCache\Content.Word\p2par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9922" cy="2077442"/>
                    </a:xfrm>
                    <a:prstGeom prst="rect">
                      <a:avLst/>
                    </a:prstGeom>
                    <a:noFill/>
                    <a:ln>
                      <a:noFill/>
                    </a:ln>
                  </pic:spPr>
                </pic:pic>
              </a:graphicData>
            </a:graphic>
          </wp:inline>
        </w:drawing>
      </w:r>
    </w:p>
    <w:p w:rsidR="005969B9" w:rsidRDefault="00764088" w:rsidP="005969B9">
      <w:pPr>
        <w:pStyle w:val="Heading2"/>
      </w:pPr>
      <w:r>
        <w:t>(B)</w:t>
      </w:r>
    </w:p>
    <w:p w:rsidR="005969B9" w:rsidRPr="005969B9" w:rsidRDefault="005969B9" w:rsidP="005969B9">
      <w:r>
        <w:t>Means</w:t>
      </w:r>
    </w:p>
    <w:tbl>
      <w:tblPr>
        <w:tblStyle w:val="TableGrid"/>
        <w:tblW w:w="0" w:type="auto"/>
        <w:tblLook w:val="04A0" w:firstRow="1" w:lastRow="0" w:firstColumn="1" w:lastColumn="0" w:noHBand="0" w:noVBand="1"/>
      </w:tblPr>
      <w:tblGrid>
        <w:gridCol w:w="830"/>
        <w:gridCol w:w="830"/>
      </w:tblGrid>
      <w:tr w:rsidR="00764088" w:rsidTr="00764088">
        <w:tc>
          <w:tcPr>
            <w:tcW w:w="0" w:type="auto"/>
          </w:tcPr>
          <w:p w:rsidR="00764088" w:rsidRDefault="005969B9" w:rsidP="00764088">
            <w:r>
              <w:t>3.6377</w:t>
            </w:r>
          </w:p>
        </w:tc>
        <w:tc>
          <w:tcPr>
            <w:tcW w:w="0" w:type="auto"/>
          </w:tcPr>
          <w:p w:rsidR="00764088" w:rsidRDefault="005969B9" w:rsidP="00764088">
            <w:r>
              <w:t>7.8506</w:t>
            </w:r>
          </w:p>
        </w:tc>
      </w:tr>
    </w:tbl>
    <w:p w:rsidR="00764088" w:rsidRDefault="00764088" w:rsidP="00764088"/>
    <w:p w:rsidR="005969B9" w:rsidRPr="00764088" w:rsidRDefault="005969B9" w:rsidP="00764088">
      <w:r>
        <w:t>Covariances</w:t>
      </w:r>
    </w:p>
    <w:tbl>
      <w:tblPr>
        <w:tblStyle w:val="TableGrid"/>
        <w:tblW w:w="0" w:type="auto"/>
        <w:tblLook w:val="04A0" w:firstRow="1" w:lastRow="0" w:firstColumn="1" w:lastColumn="0" w:noHBand="0" w:noVBand="1"/>
      </w:tblPr>
      <w:tblGrid>
        <w:gridCol w:w="830"/>
        <w:gridCol w:w="830"/>
      </w:tblGrid>
      <w:tr w:rsidR="005969B9" w:rsidTr="005969B9">
        <w:tc>
          <w:tcPr>
            <w:tcW w:w="0" w:type="auto"/>
          </w:tcPr>
          <w:p w:rsidR="005969B9" w:rsidRDefault="005969B9" w:rsidP="00764088">
            <w:r>
              <w:t>3.6414</w:t>
            </w:r>
          </w:p>
        </w:tc>
        <w:tc>
          <w:tcPr>
            <w:tcW w:w="0" w:type="auto"/>
          </w:tcPr>
          <w:p w:rsidR="005969B9" w:rsidRDefault="005969B9" w:rsidP="00764088">
            <w:r>
              <w:t>1.0779</w:t>
            </w:r>
          </w:p>
        </w:tc>
      </w:tr>
      <w:tr w:rsidR="005969B9" w:rsidTr="005969B9">
        <w:tc>
          <w:tcPr>
            <w:tcW w:w="0" w:type="auto"/>
          </w:tcPr>
          <w:p w:rsidR="005969B9" w:rsidRDefault="005969B9" w:rsidP="00764088">
            <w:r>
              <w:t>1.0779</w:t>
            </w:r>
          </w:p>
        </w:tc>
        <w:tc>
          <w:tcPr>
            <w:tcW w:w="0" w:type="auto"/>
          </w:tcPr>
          <w:p w:rsidR="005969B9" w:rsidRDefault="005969B9" w:rsidP="00764088">
            <w:r>
              <w:t>3.7831</w:t>
            </w:r>
          </w:p>
        </w:tc>
      </w:tr>
    </w:tbl>
    <w:p w:rsidR="005969B9" w:rsidRDefault="005969B9" w:rsidP="00764088">
      <w:r>
        <w:rPr>
          <w:noProof/>
        </w:rPr>
        <w:drawing>
          <wp:inline distT="0" distB="0" distL="0" distR="0">
            <wp:extent cx="3181350" cy="2386013"/>
            <wp:effectExtent l="0" t="0" r="0" b="0"/>
            <wp:docPr id="4" name="Picture 4" descr="C:\Users\frown\AppData\Local\Microsoft\Windows\INetCache\Content.Word\p2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own\AppData\Local\Microsoft\Windows\INetCache\Content.Word\p2par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3604" cy="2395203"/>
                    </a:xfrm>
                    <a:prstGeom prst="rect">
                      <a:avLst/>
                    </a:prstGeom>
                    <a:noFill/>
                    <a:ln>
                      <a:noFill/>
                    </a:ln>
                  </pic:spPr>
                </pic:pic>
              </a:graphicData>
            </a:graphic>
          </wp:inline>
        </w:drawing>
      </w:r>
    </w:p>
    <w:p w:rsidR="005969B9" w:rsidRDefault="005969B9" w:rsidP="005969B9">
      <w:pPr>
        <w:pStyle w:val="Heading2"/>
      </w:pPr>
      <w:r>
        <w:lastRenderedPageBreak/>
        <w:t>(C)</w:t>
      </w:r>
    </w:p>
    <w:p w:rsidR="005969B9" w:rsidRDefault="005969B9" w:rsidP="005969B9">
      <w:r>
        <w:rPr>
          <w:noProof/>
        </w:rPr>
        <w:drawing>
          <wp:inline distT="0" distB="0" distL="0" distR="0">
            <wp:extent cx="3324225" cy="2493169"/>
            <wp:effectExtent l="0" t="0" r="0" b="2540"/>
            <wp:docPr id="5" name="Picture 5" descr="C:\Users\frown\AppData\Local\Microsoft\Windows\INetCache\Content.Word\p2p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rown\AppData\Local\Microsoft\Windows\INetCache\Content.Word\p2part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668" cy="2495751"/>
                    </a:xfrm>
                    <a:prstGeom prst="rect">
                      <a:avLst/>
                    </a:prstGeom>
                    <a:noFill/>
                    <a:ln>
                      <a:noFill/>
                    </a:ln>
                  </pic:spPr>
                </pic:pic>
              </a:graphicData>
            </a:graphic>
          </wp:inline>
        </w:drawing>
      </w:r>
    </w:p>
    <w:p w:rsidR="005969B9" w:rsidRDefault="005969B9" w:rsidP="005969B9">
      <w:r>
        <w:t>The first measurement is in blue, the second in red.  The corresponding means are 3.6377 and 7.8506.  The corresponding variances are 3.6414 and 3.7831.</w:t>
      </w:r>
    </w:p>
    <w:p w:rsidR="005969B9" w:rsidRDefault="005969B9" w:rsidP="005969B9">
      <w:pPr>
        <w:pStyle w:val="Heading2"/>
      </w:pPr>
      <w:r>
        <w:t>(D)</w:t>
      </w:r>
    </w:p>
    <w:p w:rsidR="005969B9" w:rsidRDefault="005969B9" w:rsidP="005969B9">
      <w:r>
        <w:t>I believe the multivariate Gaussian model represents the data better than the separate univariate Gaussian models.  It is clearer where there are more “clustered” data points since the multivariate can show it directly.  In the case of the univariate models, it is left to inference to decide how the two models are affected by each other.</w:t>
      </w:r>
    </w:p>
    <w:p w:rsidR="005969B9" w:rsidRDefault="005969B9" w:rsidP="005969B9">
      <w:pPr>
        <w:pStyle w:val="Heading1"/>
      </w:pPr>
      <w:r>
        <w:t>Problem 3</w:t>
      </w:r>
    </w:p>
    <w:p w:rsidR="005969B9" w:rsidRDefault="005969B9" w:rsidP="005969B9">
      <w:pPr>
        <w:pStyle w:val="Heading2"/>
      </w:pPr>
      <w:r>
        <w:t>(A)</w:t>
      </w:r>
    </w:p>
    <w:p w:rsidR="005969B9" w:rsidRDefault="005969B9" w:rsidP="005969B9">
      <w:r>
        <w:rPr>
          <w:noProof/>
        </w:rPr>
        <w:drawing>
          <wp:inline distT="0" distB="0" distL="0" distR="0">
            <wp:extent cx="3429000" cy="2571750"/>
            <wp:effectExtent l="0" t="0" r="0" b="0"/>
            <wp:docPr id="6" name="Picture 6" descr="C:\Users\frown\AppData\Local\Microsoft\Windows\INetCache\Content.Word\p3par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rown\AppData\Local\Microsoft\Windows\INetCache\Content.Word\p3part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9016" cy="2579262"/>
                    </a:xfrm>
                    <a:prstGeom prst="rect">
                      <a:avLst/>
                    </a:prstGeom>
                    <a:noFill/>
                    <a:ln>
                      <a:noFill/>
                    </a:ln>
                  </pic:spPr>
                </pic:pic>
              </a:graphicData>
            </a:graphic>
          </wp:inline>
        </w:drawing>
      </w:r>
    </w:p>
    <w:p w:rsidR="005969B9" w:rsidRDefault="005969B9" w:rsidP="005969B9">
      <w:r>
        <w:t>This represents the Poisson distribution with lambda = 2.</w:t>
      </w:r>
    </w:p>
    <w:p w:rsidR="005969B9" w:rsidRDefault="005969B9" w:rsidP="005969B9">
      <w:r>
        <w:rPr>
          <w:noProof/>
        </w:rPr>
        <w:lastRenderedPageBreak/>
        <w:drawing>
          <wp:inline distT="0" distB="0" distL="0" distR="0">
            <wp:extent cx="3190875" cy="2393156"/>
            <wp:effectExtent l="0" t="0" r="0" b="7620"/>
            <wp:docPr id="7" name="Picture 7" descr="C:\Users\frown\AppData\Local\Microsoft\Windows\INetCache\Content.Word\p3par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rown\AppData\Local\Microsoft\Windows\INetCache\Content.Word\p3part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5851" cy="2404388"/>
                    </a:xfrm>
                    <a:prstGeom prst="rect">
                      <a:avLst/>
                    </a:prstGeom>
                    <a:noFill/>
                    <a:ln>
                      <a:noFill/>
                    </a:ln>
                  </pic:spPr>
                </pic:pic>
              </a:graphicData>
            </a:graphic>
          </wp:inline>
        </w:drawing>
      </w:r>
    </w:p>
    <w:p w:rsidR="005969B9" w:rsidRDefault="005969B9" w:rsidP="005969B9">
      <w:r>
        <w:t>This represents the Poisson distribution with lambda = 6.</w:t>
      </w:r>
    </w:p>
    <w:p w:rsidR="005969B9" w:rsidRDefault="005969B9" w:rsidP="005969B9">
      <w:pPr>
        <w:pStyle w:val="Heading2"/>
      </w:pPr>
      <w:r>
        <w:t>(B)</w:t>
      </w:r>
    </w:p>
    <w:p w:rsidR="005969B9" w:rsidRDefault="005969B9" w:rsidP="005969B9">
      <w:r>
        <w:rPr>
          <w:noProof/>
        </w:rPr>
        <w:drawing>
          <wp:inline distT="0" distB="0" distL="0" distR="0">
            <wp:extent cx="2990850" cy="2243138"/>
            <wp:effectExtent l="0" t="0" r="0" b="5080"/>
            <wp:docPr id="8" name="Picture 8" descr="C:\Users\frown\AppData\Local\Microsoft\Windows\INetCache\Content.Word\p3p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rown\AppData\Local\Microsoft\Windows\INetCache\Content.Word\p3par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8602" cy="2248952"/>
                    </a:xfrm>
                    <a:prstGeom prst="rect">
                      <a:avLst/>
                    </a:prstGeom>
                    <a:noFill/>
                    <a:ln>
                      <a:noFill/>
                    </a:ln>
                  </pic:spPr>
                </pic:pic>
              </a:graphicData>
            </a:graphic>
          </wp:inline>
        </w:drawing>
      </w:r>
    </w:p>
    <w:p w:rsidR="005969B9" w:rsidRDefault="005969B9" w:rsidP="005969B9">
      <w:r>
        <w:t>The orange dashed line is the ML estimate for the parameter lambda, which has a value 5.24.</w:t>
      </w:r>
      <w:r w:rsidR="00AB1179">
        <w:t xml:space="preserve">  The scatter points </w:t>
      </w:r>
      <w:proofErr w:type="gramStart"/>
      <w:r w:rsidR="00AB1179">
        <w:t>is</w:t>
      </w:r>
      <w:proofErr w:type="gramEnd"/>
      <w:r w:rsidR="00AB1179">
        <w:t xml:space="preserve"> the probability function for this calculated lambda.</w:t>
      </w:r>
    </w:p>
    <w:p w:rsidR="00AB1179" w:rsidRDefault="00AB1179" w:rsidP="00AB1179">
      <w:pPr>
        <w:pStyle w:val="Heading2"/>
      </w:pPr>
      <w:r>
        <w:lastRenderedPageBreak/>
        <w:t>(C)</w:t>
      </w:r>
    </w:p>
    <w:p w:rsidR="00AB1179" w:rsidRDefault="00AB1179" w:rsidP="00AB1179">
      <w:r>
        <w:rPr>
          <w:noProof/>
        </w:rPr>
        <w:drawing>
          <wp:inline distT="0" distB="0" distL="0" distR="0">
            <wp:extent cx="3581400" cy="2686050"/>
            <wp:effectExtent l="0" t="0" r="0" b="0"/>
            <wp:docPr id="9" name="Picture 9" descr="C:\Users\frown\AppData\Local\Microsoft\Windows\INetCache\Content.Word\p3part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rown\AppData\Local\Microsoft\Windows\INetCache\Content.Word\p3part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rsidR="00AB1179" w:rsidRDefault="00AB1179" w:rsidP="00AB1179">
      <w:r>
        <w:t>The above graph represents the Gamma distribution defined in the Problem description for a=1, b=2.</w:t>
      </w:r>
    </w:p>
    <w:p w:rsidR="00AB1179" w:rsidRDefault="00AB1179" w:rsidP="00AB1179">
      <w:r>
        <w:rPr>
          <w:noProof/>
        </w:rPr>
        <w:drawing>
          <wp:inline distT="0" distB="0" distL="0" distR="0">
            <wp:extent cx="3606800" cy="2705100"/>
            <wp:effectExtent l="0" t="0" r="0" b="0"/>
            <wp:docPr id="10" name="Picture 10" descr="C:\Users\frown\AppData\Local\Microsoft\Windows\INetCache\Content.Word\p3part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rown\AppData\Local\Microsoft\Windows\INetCache\Content.Word\p3part3-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6800" cy="2705100"/>
                    </a:xfrm>
                    <a:prstGeom prst="rect">
                      <a:avLst/>
                    </a:prstGeom>
                    <a:noFill/>
                    <a:ln>
                      <a:noFill/>
                    </a:ln>
                  </pic:spPr>
                </pic:pic>
              </a:graphicData>
            </a:graphic>
          </wp:inline>
        </w:drawing>
      </w:r>
    </w:p>
    <w:p w:rsidR="00AB1179" w:rsidRDefault="00AB1179" w:rsidP="00AB1179">
      <w:r>
        <w:t>The above graph represents the Gamma distribution defined in</w:t>
      </w:r>
      <w:r>
        <w:t xml:space="preserve"> the Problem description for a=3, b=5</w:t>
      </w:r>
      <w:r>
        <w:t>.</w:t>
      </w:r>
    </w:p>
    <w:p w:rsidR="00AB1179" w:rsidRDefault="006644FB" w:rsidP="006644FB">
      <w:pPr>
        <w:pStyle w:val="Heading2"/>
      </w:pPr>
      <w:r>
        <w:lastRenderedPageBreak/>
        <w:t>(D)</w:t>
      </w:r>
    </w:p>
    <w:p w:rsidR="006644FB" w:rsidRDefault="00543790" w:rsidP="006644FB">
      <w:r>
        <w:rPr>
          <w:noProof/>
        </w:rPr>
        <w:drawing>
          <wp:inline distT="0" distB="0" distL="0" distR="0">
            <wp:extent cx="2755900" cy="2066925"/>
            <wp:effectExtent l="0" t="0" r="6350" b="9525"/>
            <wp:docPr id="13" name="Picture 13" descr="C:\Users\frown\AppData\Local\Microsoft\Windows\INetCache\Content.Word\p3part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own\AppData\Local\Microsoft\Windows\INetCache\Content.Word\p3part4-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6704" cy="2067528"/>
                    </a:xfrm>
                    <a:prstGeom prst="rect">
                      <a:avLst/>
                    </a:prstGeom>
                    <a:noFill/>
                    <a:ln>
                      <a:noFill/>
                    </a:ln>
                  </pic:spPr>
                </pic:pic>
              </a:graphicData>
            </a:graphic>
          </wp:inline>
        </w:drawing>
      </w:r>
    </w:p>
    <w:p w:rsidR="006644FB" w:rsidRDefault="006644FB" w:rsidP="006644FB">
      <w:r>
        <w:t>The above graph represents the posterior distribution for prior values of a=1, b=2.</w:t>
      </w:r>
    </w:p>
    <w:p w:rsidR="006644FB" w:rsidRDefault="00543790" w:rsidP="006644FB">
      <w:r>
        <w:rPr>
          <w:noProof/>
        </w:rPr>
        <w:drawing>
          <wp:inline distT="0" distB="0" distL="0" distR="0" wp14:anchorId="0AA1D96F" wp14:editId="7E1F3B95">
            <wp:extent cx="2755900" cy="2066925"/>
            <wp:effectExtent l="0" t="0" r="6350" b="9525"/>
            <wp:docPr id="14" name="Picture 14" descr="C:\Users\frown\AppData\Local\Microsoft\Windows\INetCache\Content.Word\p3part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rown\AppData\Local\Microsoft\Windows\INetCache\Content.Word\p3part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903" cy="2072177"/>
                    </a:xfrm>
                    <a:prstGeom prst="rect">
                      <a:avLst/>
                    </a:prstGeom>
                    <a:noFill/>
                    <a:ln>
                      <a:noFill/>
                    </a:ln>
                  </pic:spPr>
                </pic:pic>
              </a:graphicData>
            </a:graphic>
          </wp:inline>
        </w:drawing>
      </w:r>
      <w:bookmarkStart w:id="0" w:name="_GoBack"/>
      <w:bookmarkEnd w:id="0"/>
    </w:p>
    <w:p w:rsidR="006644FB" w:rsidRDefault="006644FB" w:rsidP="006644FB">
      <w:r>
        <w:t>The above graph represents the posterior dist</w:t>
      </w:r>
      <w:r>
        <w:t>ribution for prior values of a=3, b=5</w:t>
      </w:r>
      <w:r>
        <w:t>.</w:t>
      </w:r>
    </w:p>
    <w:p w:rsidR="006644FB" w:rsidRPr="006644FB" w:rsidRDefault="006644FB" w:rsidP="006644FB"/>
    <w:sectPr w:rsidR="006644FB" w:rsidRPr="0066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4B"/>
    <w:rsid w:val="000E2CB1"/>
    <w:rsid w:val="002F3E69"/>
    <w:rsid w:val="00543790"/>
    <w:rsid w:val="005969B9"/>
    <w:rsid w:val="006644FB"/>
    <w:rsid w:val="00764088"/>
    <w:rsid w:val="00AB1179"/>
    <w:rsid w:val="00E36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005A"/>
  <w15:chartTrackingRefBased/>
  <w15:docId w15:val="{33EA28D7-ADB5-4C69-990D-3A0155351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4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40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4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40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08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40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408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408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6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Frownfelter</dc:creator>
  <cp:keywords/>
  <dc:description/>
  <cp:lastModifiedBy>Austin Frownfelter</cp:lastModifiedBy>
  <cp:revision>4</cp:revision>
  <dcterms:created xsi:type="dcterms:W3CDTF">2017-09-27T23:42:00Z</dcterms:created>
  <dcterms:modified xsi:type="dcterms:W3CDTF">2017-09-28T00:16:00Z</dcterms:modified>
</cp:coreProperties>
</file>