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3E69" w:rsidRDefault="004531BD" w:rsidP="004531BD">
      <w:pPr>
        <w:pStyle w:val="Title"/>
      </w:pPr>
      <w:bookmarkStart w:id="0" w:name="_Hlk495518254"/>
      <w:bookmarkEnd w:id="0"/>
      <w:r>
        <w:t>Homework 5</w:t>
      </w:r>
      <w:r>
        <w:tab/>
      </w:r>
      <w:r>
        <w:tab/>
      </w:r>
      <w:r>
        <w:tab/>
        <w:t>Austin Frownfelter</w:t>
      </w:r>
    </w:p>
    <w:p w:rsidR="004531BD" w:rsidRDefault="004531BD" w:rsidP="004531BD">
      <w:pPr>
        <w:pStyle w:val="Heading1"/>
      </w:pPr>
      <w:r>
        <w:t>Problem 1</w:t>
      </w:r>
    </w:p>
    <w:p w:rsidR="004531BD" w:rsidRDefault="004531BD" w:rsidP="004531BD">
      <w:pPr>
        <w:pStyle w:val="Heading2"/>
      </w:pPr>
      <w:r>
        <w:t>(D)</w:t>
      </w:r>
    </w:p>
    <w:p w:rsidR="004531BD" w:rsidRDefault="004531BD" w:rsidP="004531BD">
      <w:r>
        <w:t>The training and test misclassification errors were 0.2988 and 0.2722, respectively.</w:t>
      </w:r>
    </w:p>
    <w:tbl>
      <w:tblPr>
        <w:tblStyle w:val="TableGrid"/>
        <w:tblW w:w="0" w:type="auto"/>
        <w:tblLook w:val="04A0" w:firstRow="1" w:lastRow="0" w:firstColumn="1" w:lastColumn="0" w:noHBand="0" w:noVBand="1"/>
      </w:tblPr>
      <w:tblGrid>
        <w:gridCol w:w="3116"/>
        <w:gridCol w:w="3117"/>
        <w:gridCol w:w="3117"/>
      </w:tblGrid>
      <w:tr w:rsidR="004531BD" w:rsidTr="004531BD">
        <w:tc>
          <w:tcPr>
            <w:tcW w:w="3116" w:type="dxa"/>
          </w:tcPr>
          <w:p w:rsidR="004531BD" w:rsidRDefault="004531BD" w:rsidP="004531BD">
            <w:r>
              <w:t>Predict\Target (Train)</w:t>
            </w:r>
          </w:p>
        </w:tc>
        <w:tc>
          <w:tcPr>
            <w:tcW w:w="3117" w:type="dxa"/>
          </w:tcPr>
          <w:p w:rsidR="004531BD" w:rsidRDefault="004531BD" w:rsidP="004531BD">
            <w:r>
              <w:t>1</w:t>
            </w:r>
          </w:p>
        </w:tc>
        <w:tc>
          <w:tcPr>
            <w:tcW w:w="3117" w:type="dxa"/>
          </w:tcPr>
          <w:p w:rsidR="004531BD" w:rsidRDefault="004531BD" w:rsidP="004531BD">
            <w:r>
              <w:t>0</w:t>
            </w:r>
          </w:p>
        </w:tc>
      </w:tr>
      <w:tr w:rsidR="004531BD" w:rsidTr="004531BD">
        <w:tc>
          <w:tcPr>
            <w:tcW w:w="3116" w:type="dxa"/>
          </w:tcPr>
          <w:p w:rsidR="004531BD" w:rsidRDefault="004531BD" w:rsidP="004531BD">
            <w:r>
              <w:t>1</w:t>
            </w:r>
          </w:p>
        </w:tc>
        <w:tc>
          <w:tcPr>
            <w:tcW w:w="3117" w:type="dxa"/>
          </w:tcPr>
          <w:p w:rsidR="004531BD" w:rsidRDefault="004531BD" w:rsidP="004531BD">
            <w:r>
              <w:t>118</w:t>
            </w:r>
          </w:p>
        </w:tc>
        <w:tc>
          <w:tcPr>
            <w:tcW w:w="3117" w:type="dxa"/>
          </w:tcPr>
          <w:p w:rsidR="004531BD" w:rsidRDefault="004531BD" w:rsidP="004531BD">
            <w:r>
              <w:t>42</w:t>
            </w:r>
          </w:p>
        </w:tc>
      </w:tr>
      <w:tr w:rsidR="004531BD" w:rsidTr="004531BD">
        <w:tc>
          <w:tcPr>
            <w:tcW w:w="3116" w:type="dxa"/>
          </w:tcPr>
          <w:p w:rsidR="004531BD" w:rsidRDefault="004531BD" w:rsidP="004531BD">
            <w:r>
              <w:t>0</w:t>
            </w:r>
          </w:p>
        </w:tc>
        <w:tc>
          <w:tcPr>
            <w:tcW w:w="3117" w:type="dxa"/>
          </w:tcPr>
          <w:p w:rsidR="004531BD" w:rsidRDefault="004531BD" w:rsidP="004531BD">
            <w:r>
              <w:t>82</w:t>
            </w:r>
          </w:p>
        </w:tc>
        <w:tc>
          <w:tcPr>
            <w:tcW w:w="3117" w:type="dxa"/>
          </w:tcPr>
          <w:p w:rsidR="004531BD" w:rsidRDefault="004531BD" w:rsidP="004531BD">
            <w:r>
              <w:t>297</w:t>
            </w:r>
          </w:p>
        </w:tc>
      </w:tr>
    </w:tbl>
    <w:p w:rsidR="004531BD" w:rsidRDefault="004531BD" w:rsidP="004531BD"/>
    <w:tbl>
      <w:tblPr>
        <w:tblStyle w:val="TableGrid"/>
        <w:tblW w:w="0" w:type="auto"/>
        <w:tblLook w:val="04A0" w:firstRow="1" w:lastRow="0" w:firstColumn="1" w:lastColumn="0" w:noHBand="0" w:noVBand="1"/>
      </w:tblPr>
      <w:tblGrid>
        <w:gridCol w:w="3116"/>
        <w:gridCol w:w="3117"/>
        <w:gridCol w:w="3117"/>
      </w:tblGrid>
      <w:tr w:rsidR="004531BD" w:rsidTr="00B84628">
        <w:tc>
          <w:tcPr>
            <w:tcW w:w="3116" w:type="dxa"/>
          </w:tcPr>
          <w:p w:rsidR="004531BD" w:rsidRDefault="004531BD" w:rsidP="00B84628">
            <w:r>
              <w:t>Predict\Target (Test)</w:t>
            </w:r>
          </w:p>
        </w:tc>
        <w:tc>
          <w:tcPr>
            <w:tcW w:w="3117" w:type="dxa"/>
          </w:tcPr>
          <w:p w:rsidR="004531BD" w:rsidRDefault="004531BD" w:rsidP="00B84628">
            <w:r>
              <w:t>1</w:t>
            </w:r>
          </w:p>
        </w:tc>
        <w:tc>
          <w:tcPr>
            <w:tcW w:w="3117" w:type="dxa"/>
          </w:tcPr>
          <w:p w:rsidR="004531BD" w:rsidRDefault="004531BD" w:rsidP="00B84628">
            <w:r>
              <w:t>0</w:t>
            </w:r>
          </w:p>
        </w:tc>
      </w:tr>
      <w:tr w:rsidR="004531BD" w:rsidTr="00B84628">
        <w:tc>
          <w:tcPr>
            <w:tcW w:w="3116" w:type="dxa"/>
          </w:tcPr>
          <w:p w:rsidR="004531BD" w:rsidRDefault="004531BD" w:rsidP="00B84628">
            <w:r>
              <w:t>1</w:t>
            </w:r>
          </w:p>
        </w:tc>
        <w:tc>
          <w:tcPr>
            <w:tcW w:w="3117" w:type="dxa"/>
          </w:tcPr>
          <w:p w:rsidR="004531BD" w:rsidRDefault="004531BD" w:rsidP="00B84628">
            <w:r>
              <w:t>46</w:t>
            </w:r>
          </w:p>
        </w:tc>
        <w:tc>
          <w:tcPr>
            <w:tcW w:w="3117" w:type="dxa"/>
          </w:tcPr>
          <w:p w:rsidR="004531BD" w:rsidRDefault="004531BD" w:rsidP="00B84628">
            <w:r>
              <w:t>27</w:t>
            </w:r>
          </w:p>
        </w:tc>
      </w:tr>
      <w:tr w:rsidR="004531BD" w:rsidTr="00B84628">
        <w:tc>
          <w:tcPr>
            <w:tcW w:w="3116" w:type="dxa"/>
          </w:tcPr>
          <w:p w:rsidR="004531BD" w:rsidRDefault="004531BD" w:rsidP="00B84628">
            <w:r>
              <w:t>0</w:t>
            </w:r>
          </w:p>
        </w:tc>
        <w:tc>
          <w:tcPr>
            <w:tcW w:w="3117" w:type="dxa"/>
          </w:tcPr>
          <w:p w:rsidR="004531BD" w:rsidRDefault="004531BD" w:rsidP="00B84628">
            <w:r>
              <w:t>22</w:t>
            </w:r>
          </w:p>
        </w:tc>
        <w:tc>
          <w:tcPr>
            <w:tcW w:w="3117" w:type="dxa"/>
          </w:tcPr>
          <w:p w:rsidR="004531BD" w:rsidRDefault="004531BD" w:rsidP="00B84628">
            <w:r>
              <w:t>134</w:t>
            </w:r>
          </w:p>
        </w:tc>
      </w:tr>
    </w:tbl>
    <w:p w:rsidR="004531BD" w:rsidRDefault="004531BD" w:rsidP="004531BD">
      <w:r>
        <w:t>Sensitivity (test): 0.6765</w:t>
      </w:r>
    </w:p>
    <w:p w:rsidR="004531BD" w:rsidRDefault="004531BD" w:rsidP="004531BD">
      <w:r>
        <w:t>Specificity (test): 0.8323</w:t>
      </w:r>
    </w:p>
    <w:p w:rsidR="004531BD" w:rsidRDefault="004531BD" w:rsidP="004531BD">
      <w:pPr>
        <w:pStyle w:val="Heading2"/>
      </w:pPr>
      <w:r>
        <w:t>(E)</w:t>
      </w:r>
    </w:p>
    <w:p w:rsidR="004531BD" w:rsidRDefault="004531BD" w:rsidP="004531BD">
      <w:pPr>
        <w:rPr>
          <w:rFonts w:eastAsiaTheme="minorEastAsia"/>
        </w:rPr>
      </w:pPr>
      <w:r>
        <w:t xml:space="preserve">For the  </w:t>
      </w:r>
      <m:oMath>
        <m:f>
          <m:fPr>
            <m:ctrlPr>
              <w:rPr>
                <w:rFonts w:ascii="Cambria Math" w:hAnsi="Cambria Math"/>
                <w:i/>
              </w:rPr>
            </m:ctrlPr>
          </m:fPr>
          <m:num>
            <m:r>
              <w:rPr>
                <w:rFonts w:ascii="Cambria Math" w:hAnsi="Cambria Math"/>
              </w:rPr>
              <m:t>2</m:t>
            </m:r>
          </m:num>
          <m:den>
            <m:r>
              <w:rPr>
                <w:rFonts w:ascii="Cambria Math" w:hAnsi="Cambria Math"/>
              </w:rPr>
              <m:t>√(k)</m:t>
            </m:r>
          </m:den>
        </m:f>
      </m:oMath>
      <w:r>
        <w:rPr>
          <w:rFonts w:eastAsiaTheme="minorEastAsia"/>
        </w:rPr>
        <w:t xml:space="preserve"> </w:t>
      </w:r>
      <w:r w:rsidR="00BE162B">
        <w:rPr>
          <w:rFonts w:eastAsiaTheme="minorEastAsia"/>
        </w:rPr>
        <w:t xml:space="preserve">schedule, the gradient would converge after 30,000 epochs.  For a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k</m:t>
            </m:r>
          </m:den>
        </m:f>
      </m:oMath>
      <w:r w:rsidR="00BE162B">
        <w:rPr>
          <w:rFonts w:eastAsiaTheme="minorEastAsia"/>
        </w:rPr>
        <w:t xml:space="preserve"> schedule, it converged after only ~200 epochs.  The initial starting weights of all 1’s and weights of all 0’s converged in the same time.</w:t>
      </w:r>
      <w:r w:rsidR="00C97339">
        <w:rPr>
          <w:rFonts w:eastAsiaTheme="minorEastAsia"/>
        </w:rPr>
        <w:t xml:space="preserve">  Even starting weights of 100’s and -100’s converged in the same time.  In all cases, the convergence point was with a test misclassification error of 0.2722 and training error of 0.2988</w:t>
      </w:r>
      <w:r w:rsidR="00CA2684">
        <w:rPr>
          <w:rFonts w:eastAsiaTheme="minorEastAsia"/>
        </w:rPr>
        <w:t>.</w:t>
      </w:r>
    </w:p>
    <w:p w:rsidR="00CA2684" w:rsidRDefault="00CA2684" w:rsidP="00CA2684">
      <w:pPr>
        <w:pStyle w:val="Heading1"/>
        <w:rPr>
          <w:rFonts w:eastAsiaTheme="minorEastAsia"/>
        </w:rPr>
      </w:pPr>
      <w:r>
        <w:rPr>
          <w:rFonts w:eastAsiaTheme="minorEastAsia"/>
        </w:rPr>
        <w:t>Problem 2</w:t>
      </w:r>
    </w:p>
    <w:p w:rsidR="00EF4387" w:rsidRPr="00EF4387" w:rsidRDefault="00EF4387" w:rsidP="00EF4387">
      <w:r>
        <w:t>Note: I will preface this section by saying I did not do the Naïve Bayes classification properly (as will be explained in Problem 3).  I understand the concept of Naïve Bayes classification, but did not understand these implementation details.</w:t>
      </w:r>
    </w:p>
    <w:p w:rsidR="00CA2684" w:rsidRDefault="00EB779D" w:rsidP="00EB779D">
      <w:pPr>
        <w:pStyle w:val="Heading2"/>
      </w:pPr>
      <w:r>
        <w:t>2.1</w:t>
      </w:r>
    </w:p>
    <w:p w:rsidR="00EB779D" w:rsidRDefault="00EB779D" w:rsidP="00EB779D">
      <w:pPr>
        <w:pStyle w:val="Heading3"/>
      </w:pPr>
      <w:r>
        <w:t>(B)</w:t>
      </w:r>
    </w:p>
    <w:tbl>
      <w:tblPr>
        <w:tblStyle w:val="TableGrid"/>
        <w:tblW w:w="0" w:type="auto"/>
        <w:tblLook w:val="04A0" w:firstRow="1" w:lastRow="0" w:firstColumn="1" w:lastColumn="0" w:noHBand="0" w:noVBand="1"/>
      </w:tblPr>
      <w:tblGrid>
        <w:gridCol w:w="1039"/>
        <w:gridCol w:w="1039"/>
        <w:gridCol w:w="1038"/>
        <w:gridCol w:w="1039"/>
        <w:gridCol w:w="1039"/>
        <w:gridCol w:w="1039"/>
        <w:gridCol w:w="1039"/>
        <w:gridCol w:w="1039"/>
        <w:gridCol w:w="1039"/>
      </w:tblGrid>
      <w:tr w:rsidR="00EB779D" w:rsidTr="00EB779D">
        <w:tc>
          <w:tcPr>
            <w:tcW w:w="1039" w:type="dxa"/>
          </w:tcPr>
          <w:p w:rsidR="00EB779D" w:rsidRDefault="00EB779D" w:rsidP="00EB779D"/>
        </w:tc>
        <w:tc>
          <w:tcPr>
            <w:tcW w:w="1039" w:type="dxa"/>
          </w:tcPr>
          <w:p w:rsidR="00EB779D" w:rsidRDefault="00EB779D" w:rsidP="00EB779D">
            <w:r>
              <w:t>1</w:t>
            </w:r>
          </w:p>
        </w:tc>
        <w:tc>
          <w:tcPr>
            <w:tcW w:w="1038" w:type="dxa"/>
          </w:tcPr>
          <w:p w:rsidR="00EB779D" w:rsidRDefault="00EB779D" w:rsidP="00EB779D">
            <w:r>
              <w:t>2</w:t>
            </w:r>
          </w:p>
        </w:tc>
        <w:tc>
          <w:tcPr>
            <w:tcW w:w="1039" w:type="dxa"/>
          </w:tcPr>
          <w:p w:rsidR="00EB779D" w:rsidRDefault="00EB779D" w:rsidP="00EB779D">
            <w:r>
              <w:t>3</w:t>
            </w:r>
          </w:p>
        </w:tc>
        <w:tc>
          <w:tcPr>
            <w:tcW w:w="1039" w:type="dxa"/>
          </w:tcPr>
          <w:p w:rsidR="00EB779D" w:rsidRDefault="00EB779D" w:rsidP="00EB779D">
            <w:r>
              <w:t>4</w:t>
            </w:r>
          </w:p>
        </w:tc>
        <w:tc>
          <w:tcPr>
            <w:tcW w:w="1039" w:type="dxa"/>
          </w:tcPr>
          <w:p w:rsidR="00EB779D" w:rsidRDefault="00EB779D" w:rsidP="00EB779D">
            <w:r>
              <w:t>5</w:t>
            </w:r>
          </w:p>
        </w:tc>
        <w:tc>
          <w:tcPr>
            <w:tcW w:w="1039" w:type="dxa"/>
          </w:tcPr>
          <w:p w:rsidR="00EB779D" w:rsidRDefault="00EB779D" w:rsidP="00EB779D">
            <w:r>
              <w:t>6</w:t>
            </w:r>
          </w:p>
        </w:tc>
        <w:tc>
          <w:tcPr>
            <w:tcW w:w="1039" w:type="dxa"/>
          </w:tcPr>
          <w:p w:rsidR="00EB779D" w:rsidRDefault="00EB779D" w:rsidP="00EB779D">
            <w:r>
              <w:t>7</w:t>
            </w:r>
          </w:p>
        </w:tc>
        <w:tc>
          <w:tcPr>
            <w:tcW w:w="1039" w:type="dxa"/>
          </w:tcPr>
          <w:p w:rsidR="00EB779D" w:rsidRDefault="00EB779D" w:rsidP="00EB779D">
            <w:r>
              <w:t>8</w:t>
            </w:r>
          </w:p>
        </w:tc>
      </w:tr>
      <w:tr w:rsidR="00EB779D" w:rsidTr="00EB779D">
        <w:tc>
          <w:tcPr>
            <w:tcW w:w="1039" w:type="dxa"/>
          </w:tcPr>
          <w:p w:rsidR="00EB779D" w:rsidRDefault="00EB779D" w:rsidP="00EB779D">
            <w:r>
              <w:t>Class 0</w:t>
            </w:r>
          </w:p>
        </w:tc>
        <w:tc>
          <w:tcPr>
            <w:tcW w:w="1039" w:type="dxa"/>
          </w:tcPr>
          <w:p w:rsidR="00EB779D" w:rsidRDefault="00EB779D" w:rsidP="00EB779D">
            <w:r>
              <w:t>Exp</w:t>
            </w:r>
          </w:p>
        </w:tc>
        <w:tc>
          <w:tcPr>
            <w:tcW w:w="1038" w:type="dxa"/>
          </w:tcPr>
          <w:p w:rsidR="00EB779D" w:rsidRDefault="00EB779D" w:rsidP="00EB779D">
            <w:r>
              <w:t>Normal</w:t>
            </w:r>
          </w:p>
        </w:tc>
        <w:tc>
          <w:tcPr>
            <w:tcW w:w="1039" w:type="dxa"/>
          </w:tcPr>
          <w:p w:rsidR="00EB779D" w:rsidRDefault="00EB779D" w:rsidP="00EB779D">
            <w:r>
              <w:t>Normal</w:t>
            </w:r>
          </w:p>
        </w:tc>
        <w:tc>
          <w:tcPr>
            <w:tcW w:w="1039" w:type="dxa"/>
          </w:tcPr>
          <w:p w:rsidR="00EB779D" w:rsidRDefault="00EB779D" w:rsidP="00EB779D">
            <w:r>
              <w:t>Normal</w:t>
            </w:r>
          </w:p>
        </w:tc>
        <w:tc>
          <w:tcPr>
            <w:tcW w:w="1039" w:type="dxa"/>
          </w:tcPr>
          <w:p w:rsidR="00EB779D" w:rsidRDefault="00EB779D" w:rsidP="00EB779D">
            <w:r>
              <w:t>Exp</w:t>
            </w:r>
          </w:p>
        </w:tc>
        <w:tc>
          <w:tcPr>
            <w:tcW w:w="1039" w:type="dxa"/>
          </w:tcPr>
          <w:p w:rsidR="00EB779D" w:rsidRDefault="00EB779D" w:rsidP="00EB779D">
            <w:r>
              <w:t>Normal</w:t>
            </w:r>
          </w:p>
        </w:tc>
        <w:tc>
          <w:tcPr>
            <w:tcW w:w="1039" w:type="dxa"/>
          </w:tcPr>
          <w:p w:rsidR="00EB779D" w:rsidRDefault="00EB779D" w:rsidP="00EB779D">
            <w:r>
              <w:t>Exp</w:t>
            </w:r>
          </w:p>
        </w:tc>
        <w:tc>
          <w:tcPr>
            <w:tcW w:w="1039" w:type="dxa"/>
          </w:tcPr>
          <w:p w:rsidR="00EB779D" w:rsidRDefault="00EB779D" w:rsidP="00EB779D">
            <w:r>
              <w:t>Exp</w:t>
            </w:r>
          </w:p>
        </w:tc>
      </w:tr>
      <w:tr w:rsidR="00EB779D" w:rsidTr="00EB779D">
        <w:tc>
          <w:tcPr>
            <w:tcW w:w="1039" w:type="dxa"/>
          </w:tcPr>
          <w:p w:rsidR="00EB779D" w:rsidRDefault="00EB779D" w:rsidP="00EB779D">
            <w:r>
              <w:t>Class 1</w:t>
            </w:r>
          </w:p>
        </w:tc>
        <w:tc>
          <w:tcPr>
            <w:tcW w:w="1039" w:type="dxa"/>
          </w:tcPr>
          <w:p w:rsidR="00EB779D" w:rsidRDefault="00EB779D" w:rsidP="00EB779D">
            <w:r>
              <w:t>Exp</w:t>
            </w:r>
          </w:p>
        </w:tc>
        <w:tc>
          <w:tcPr>
            <w:tcW w:w="1038" w:type="dxa"/>
          </w:tcPr>
          <w:p w:rsidR="00EB779D" w:rsidRDefault="00EB779D" w:rsidP="00EB779D">
            <w:r>
              <w:t>Normal</w:t>
            </w:r>
          </w:p>
        </w:tc>
        <w:tc>
          <w:tcPr>
            <w:tcW w:w="1039" w:type="dxa"/>
          </w:tcPr>
          <w:p w:rsidR="00EB779D" w:rsidRDefault="00EB779D" w:rsidP="00EB779D">
            <w:r>
              <w:t>Normal</w:t>
            </w:r>
          </w:p>
        </w:tc>
        <w:tc>
          <w:tcPr>
            <w:tcW w:w="1039" w:type="dxa"/>
          </w:tcPr>
          <w:p w:rsidR="00EB779D" w:rsidRDefault="00EB779D" w:rsidP="00EB779D">
            <w:r>
              <w:t>Normal</w:t>
            </w:r>
          </w:p>
        </w:tc>
        <w:tc>
          <w:tcPr>
            <w:tcW w:w="1039" w:type="dxa"/>
          </w:tcPr>
          <w:p w:rsidR="00EB779D" w:rsidRDefault="00EB779D" w:rsidP="00EB779D">
            <w:r>
              <w:t>Normal</w:t>
            </w:r>
          </w:p>
        </w:tc>
        <w:tc>
          <w:tcPr>
            <w:tcW w:w="1039" w:type="dxa"/>
          </w:tcPr>
          <w:p w:rsidR="00EB779D" w:rsidRDefault="00EB779D" w:rsidP="00EB779D">
            <w:r>
              <w:t>Normal</w:t>
            </w:r>
          </w:p>
        </w:tc>
        <w:tc>
          <w:tcPr>
            <w:tcW w:w="1039" w:type="dxa"/>
          </w:tcPr>
          <w:p w:rsidR="00EB779D" w:rsidRDefault="00EB779D" w:rsidP="00EB779D">
            <w:r>
              <w:t>Exp</w:t>
            </w:r>
          </w:p>
        </w:tc>
        <w:tc>
          <w:tcPr>
            <w:tcW w:w="1039" w:type="dxa"/>
          </w:tcPr>
          <w:p w:rsidR="00EB779D" w:rsidRDefault="00EB779D" w:rsidP="00EB779D">
            <w:r>
              <w:t>Normal</w:t>
            </w:r>
          </w:p>
        </w:tc>
      </w:tr>
    </w:tbl>
    <w:p w:rsidR="00EB779D" w:rsidRDefault="00EB779D" w:rsidP="00EB779D"/>
    <w:p w:rsidR="00EF4387" w:rsidRDefault="00EF4387" w:rsidP="00EF4387">
      <w:pPr>
        <w:pStyle w:val="Heading2"/>
      </w:pPr>
      <w:r>
        <w:t>2.2</w:t>
      </w:r>
    </w:p>
    <w:p w:rsidR="00EF4387" w:rsidRPr="00EF4387" w:rsidRDefault="00EF4387" w:rsidP="00EF4387">
      <w:pPr>
        <w:pStyle w:val="Heading3"/>
      </w:pPr>
      <w:r>
        <w:t>(B)</w:t>
      </w:r>
    </w:p>
    <w:tbl>
      <w:tblPr>
        <w:tblStyle w:val="TableGrid"/>
        <w:tblW w:w="0" w:type="auto"/>
        <w:tblLook w:val="04A0" w:firstRow="1" w:lastRow="0" w:firstColumn="1" w:lastColumn="0" w:noHBand="0" w:noVBand="1"/>
      </w:tblPr>
      <w:tblGrid>
        <w:gridCol w:w="322"/>
        <w:gridCol w:w="1014"/>
        <w:gridCol w:w="907"/>
        <w:gridCol w:w="1015"/>
        <w:gridCol w:w="1015"/>
        <w:gridCol w:w="908"/>
        <w:gridCol w:w="908"/>
        <w:gridCol w:w="323"/>
        <w:gridCol w:w="1015"/>
        <w:gridCol w:w="908"/>
        <w:gridCol w:w="1015"/>
      </w:tblGrid>
      <w:tr w:rsidR="00EF4387" w:rsidTr="00EF4387">
        <w:tc>
          <w:tcPr>
            <w:tcW w:w="322" w:type="dxa"/>
          </w:tcPr>
          <w:p w:rsidR="00EF4387" w:rsidRDefault="00EF4387" w:rsidP="00EB779D">
            <w:pPr>
              <w:rPr>
                <w:rFonts w:ascii="Calibri" w:hAnsi="Calibri" w:cs="Calibri"/>
                <w:color w:val="000000"/>
              </w:rPr>
            </w:pPr>
          </w:p>
        </w:tc>
        <w:tc>
          <w:tcPr>
            <w:tcW w:w="1014" w:type="dxa"/>
            <w:vAlign w:val="bottom"/>
          </w:tcPr>
          <w:p w:rsidR="00EF4387" w:rsidRDefault="00EF4387" w:rsidP="00EB779D">
            <w:pPr>
              <w:rPr>
                <w:rFonts w:ascii="Calibri" w:hAnsi="Calibri" w:cs="Calibri"/>
                <w:color w:val="000000"/>
              </w:rPr>
            </w:pPr>
            <w:r>
              <w:rPr>
                <w:rFonts w:ascii="Calibri" w:hAnsi="Calibri" w:cs="Calibri"/>
                <w:color w:val="000000"/>
              </w:rPr>
              <w:t>Normal</w:t>
            </w:r>
          </w:p>
        </w:tc>
        <w:tc>
          <w:tcPr>
            <w:tcW w:w="907" w:type="dxa"/>
            <w:vAlign w:val="bottom"/>
          </w:tcPr>
          <w:p w:rsidR="00EF4387" w:rsidRDefault="00EF4387" w:rsidP="00EB779D">
            <w:pPr>
              <w:rPr>
                <w:rFonts w:ascii="Calibri" w:hAnsi="Calibri" w:cs="Calibri"/>
                <w:color w:val="000000"/>
              </w:rPr>
            </w:pPr>
          </w:p>
        </w:tc>
        <w:tc>
          <w:tcPr>
            <w:tcW w:w="1015" w:type="dxa"/>
            <w:vAlign w:val="bottom"/>
          </w:tcPr>
          <w:p w:rsidR="00EF4387" w:rsidRDefault="00EF4387" w:rsidP="00EB779D">
            <w:pPr>
              <w:rPr>
                <w:rFonts w:ascii="Calibri" w:hAnsi="Calibri" w:cs="Calibri"/>
                <w:color w:val="000000"/>
              </w:rPr>
            </w:pPr>
          </w:p>
        </w:tc>
        <w:tc>
          <w:tcPr>
            <w:tcW w:w="1015" w:type="dxa"/>
            <w:vAlign w:val="bottom"/>
          </w:tcPr>
          <w:p w:rsidR="00EF4387" w:rsidRDefault="00EF4387" w:rsidP="00EB779D">
            <w:pPr>
              <w:rPr>
                <w:rFonts w:ascii="Calibri" w:hAnsi="Calibri" w:cs="Calibri"/>
                <w:color w:val="000000"/>
              </w:rPr>
            </w:pPr>
          </w:p>
        </w:tc>
        <w:tc>
          <w:tcPr>
            <w:tcW w:w="908" w:type="dxa"/>
            <w:vAlign w:val="bottom"/>
          </w:tcPr>
          <w:p w:rsidR="00EF4387" w:rsidRDefault="00EF4387" w:rsidP="00EB779D">
            <w:pPr>
              <w:rPr>
                <w:rFonts w:ascii="Calibri" w:hAnsi="Calibri" w:cs="Calibri"/>
                <w:color w:val="000000"/>
              </w:rPr>
            </w:pPr>
          </w:p>
        </w:tc>
        <w:tc>
          <w:tcPr>
            <w:tcW w:w="908" w:type="dxa"/>
            <w:vAlign w:val="bottom"/>
          </w:tcPr>
          <w:p w:rsidR="00EF4387" w:rsidRDefault="00EF4387" w:rsidP="00EB779D">
            <w:pPr>
              <w:rPr>
                <w:rFonts w:ascii="Calibri" w:hAnsi="Calibri" w:cs="Calibri"/>
                <w:color w:val="000000"/>
              </w:rPr>
            </w:pPr>
          </w:p>
        </w:tc>
        <w:tc>
          <w:tcPr>
            <w:tcW w:w="323" w:type="dxa"/>
          </w:tcPr>
          <w:p w:rsidR="00EF4387" w:rsidRDefault="00EF4387" w:rsidP="00EB779D">
            <w:pPr>
              <w:rPr>
                <w:rFonts w:ascii="Calibri" w:hAnsi="Calibri" w:cs="Calibri"/>
                <w:color w:val="000000"/>
              </w:rPr>
            </w:pPr>
          </w:p>
        </w:tc>
        <w:tc>
          <w:tcPr>
            <w:tcW w:w="1015" w:type="dxa"/>
            <w:vAlign w:val="bottom"/>
          </w:tcPr>
          <w:p w:rsidR="00EF4387" w:rsidRDefault="00EF4387" w:rsidP="00EB779D">
            <w:pPr>
              <w:rPr>
                <w:rFonts w:ascii="Calibri" w:hAnsi="Calibri" w:cs="Calibri"/>
                <w:color w:val="000000"/>
              </w:rPr>
            </w:pPr>
            <w:r>
              <w:rPr>
                <w:rFonts w:ascii="Calibri" w:hAnsi="Calibri" w:cs="Calibri"/>
                <w:color w:val="000000"/>
              </w:rPr>
              <w:t>Exp</w:t>
            </w:r>
          </w:p>
        </w:tc>
        <w:tc>
          <w:tcPr>
            <w:tcW w:w="908" w:type="dxa"/>
            <w:vAlign w:val="bottom"/>
          </w:tcPr>
          <w:p w:rsidR="00EF4387" w:rsidRDefault="00EF4387" w:rsidP="00EB779D">
            <w:pPr>
              <w:rPr>
                <w:rFonts w:ascii="Calibri" w:hAnsi="Calibri" w:cs="Calibri"/>
                <w:color w:val="000000"/>
              </w:rPr>
            </w:pPr>
          </w:p>
        </w:tc>
        <w:tc>
          <w:tcPr>
            <w:tcW w:w="1015" w:type="dxa"/>
            <w:vAlign w:val="bottom"/>
          </w:tcPr>
          <w:p w:rsidR="00EF4387" w:rsidRDefault="00EF4387" w:rsidP="00EB779D">
            <w:pPr>
              <w:rPr>
                <w:rFonts w:ascii="Calibri" w:hAnsi="Calibri" w:cs="Calibri"/>
                <w:color w:val="000000"/>
              </w:rPr>
            </w:pPr>
          </w:p>
        </w:tc>
      </w:tr>
      <w:tr w:rsidR="00EF4387" w:rsidTr="00EF4387">
        <w:tc>
          <w:tcPr>
            <w:tcW w:w="322" w:type="dxa"/>
          </w:tcPr>
          <w:p w:rsidR="00EF4387" w:rsidRDefault="00EF4387" w:rsidP="00EB779D">
            <w:pPr>
              <w:rPr>
                <w:rFonts w:ascii="Calibri" w:hAnsi="Calibri" w:cs="Calibri"/>
                <w:color w:val="000000"/>
              </w:rPr>
            </w:pPr>
            <w:r>
              <w:rPr>
                <w:rFonts w:ascii="Calibri" w:hAnsi="Calibri" w:cs="Calibri"/>
                <w:color w:val="000000"/>
              </w:rPr>
              <w:t>0</w:t>
            </w:r>
          </w:p>
        </w:tc>
        <w:tc>
          <w:tcPr>
            <w:tcW w:w="1014" w:type="dxa"/>
            <w:vAlign w:val="bottom"/>
          </w:tcPr>
          <w:p w:rsidR="00EF4387" w:rsidRDefault="00EF4387" w:rsidP="00EB779D">
            <w:pPr>
              <w:rPr>
                <w:rFonts w:ascii="Calibri" w:hAnsi="Calibri" w:cs="Calibri"/>
                <w:color w:val="000000"/>
              </w:rPr>
            </w:pPr>
            <w:r>
              <w:rPr>
                <w:rFonts w:ascii="Calibri" w:hAnsi="Calibri" w:cs="Calibri"/>
                <w:color w:val="000000"/>
              </w:rPr>
              <w:t>Mu</w:t>
            </w:r>
          </w:p>
        </w:tc>
        <w:tc>
          <w:tcPr>
            <w:tcW w:w="907" w:type="dxa"/>
            <w:vAlign w:val="bottom"/>
          </w:tcPr>
          <w:p w:rsidR="00EF4387" w:rsidRDefault="00EF4387" w:rsidP="00EB779D">
            <w:pPr>
              <w:rPr>
                <w:rFonts w:ascii="Calibri" w:hAnsi="Calibri" w:cs="Calibri"/>
                <w:color w:val="000000"/>
              </w:rPr>
            </w:pPr>
            <w:r>
              <w:rPr>
                <w:rFonts w:ascii="Calibri" w:hAnsi="Calibri" w:cs="Calibri"/>
                <w:color w:val="000000"/>
              </w:rPr>
              <w:t>Sigma</w:t>
            </w:r>
          </w:p>
        </w:tc>
        <w:tc>
          <w:tcPr>
            <w:tcW w:w="1015" w:type="dxa"/>
            <w:vAlign w:val="bottom"/>
          </w:tcPr>
          <w:p w:rsidR="00EF4387" w:rsidRDefault="00EF4387" w:rsidP="00EB779D">
            <w:pPr>
              <w:rPr>
                <w:rFonts w:ascii="Calibri" w:hAnsi="Calibri" w:cs="Calibri"/>
                <w:color w:val="000000"/>
              </w:rPr>
            </w:pPr>
            <w:r>
              <w:rPr>
                <w:rFonts w:ascii="Calibri" w:hAnsi="Calibri" w:cs="Calibri"/>
                <w:color w:val="000000"/>
              </w:rPr>
              <w:t>Muci lower</w:t>
            </w:r>
          </w:p>
        </w:tc>
        <w:tc>
          <w:tcPr>
            <w:tcW w:w="1015" w:type="dxa"/>
            <w:vAlign w:val="bottom"/>
          </w:tcPr>
          <w:p w:rsidR="00EF4387" w:rsidRDefault="00EF4387" w:rsidP="00EB779D">
            <w:pPr>
              <w:rPr>
                <w:rFonts w:ascii="Calibri" w:hAnsi="Calibri" w:cs="Calibri"/>
                <w:color w:val="000000"/>
              </w:rPr>
            </w:pPr>
            <w:r>
              <w:rPr>
                <w:rFonts w:ascii="Calibri" w:hAnsi="Calibri" w:cs="Calibri"/>
                <w:color w:val="000000"/>
              </w:rPr>
              <w:t>Muci upper</w:t>
            </w:r>
          </w:p>
        </w:tc>
        <w:tc>
          <w:tcPr>
            <w:tcW w:w="908" w:type="dxa"/>
            <w:vAlign w:val="bottom"/>
          </w:tcPr>
          <w:p w:rsidR="00EF4387" w:rsidRDefault="00EF4387" w:rsidP="00EB779D">
            <w:pPr>
              <w:rPr>
                <w:rFonts w:ascii="Calibri" w:hAnsi="Calibri" w:cs="Calibri"/>
                <w:color w:val="000000"/>
              </w:rPr>
            </w:pPr>
            <w:r>
              <w:rPr>
                <w:rFonts w:ascii="Calibri" w:hAnsi="Calibri" w:cs="Calibri"/>
                <w:color w:val="000000"/>
              </w:rPr>
              <w:t>sci lower</w:t>
            </w:r>
          </w:p>
        </w:tc>
        <w:tc>
          <w:tcPr>
            <w:tcW w:w="908" w:type="dxa"/>
            <w:vAlign w:val="bottom"/>
          </w:tcPr>
          <w:p w:rsidR="00EF4387" w:rsidRDefault="00EF4387" w:rsidP="00EB779D">
            <w:pPr>
              <w:rPr>
                <w:rFonts w:ascii="Calibri" w:hAnsi="Calibri" w:cs="Calibri"/>
                <w:color w:val="000000"/>
              </w:rPr>
            </w:pPr>
            <w:r>
              <w:rPr>
                <w:rFonts w:ascii="Calibri" w:hAnsi="Calibri" w:cs="Calibri"/>
                <w:color w:val="000000"/>
              </w:rPr>
              <w:t>sci upper</w:t>
            </w:r>
          </w:p>
        </w:tc>
        <w:tc>
          <w:tcPr>
            <w:tcW w:w="323" w:type="dxa"/>
          </w:tcPr>
          <w:p w:rsidR="00EF4387" w:rsidRDefault="00EF4387" w:rsidP="00EB779D">
            <w:pPr>
              <w:rPr>
                <w:rFonts w:ascii="Calibri" w:hAnsi="Calibri" w:cs="Calibri"/>
                <w:color w:val="000000"/>
              </w:rPr>
            </w:pPr>
            <w:r>
              <w:rPr>
                <w:rFonts w:ascii="Calibri" w:hAnsi="Calibri" w:cs="Calibri"/>
                <w:color w:val="000000"/>
              </w:rPr>
              <w:t>0</w:t>
            </w:r>
          </w:p>
        </w:tc>
        <w:tc>
          <w:tcPr>
            <w:tcW w:w="1015" w:type="dxa"/>
            <w:vAlign w:val="bottom"/>
          </w:tcPr>
          <w:p w:rsidR="00EF4387" w:rsidRDefault="00EF4387" w:rsidP="00EB779D">
            <w:pPr>
              <w:rPr>
                <w:rFonts w:ascii="Calibri" w:hAnsi="Calibri" w:cs="Calibri"/>
                <w:color w:val="000000"/>
              </w:rPr>
            </w:pPr>
            <w:r>
              <w:rPr>
                <w:rFonts w:ascii="Calibri" w:hAnsi="Calibri" w:cs="Calibri"/>
                <w:color w:val="000000"/>
              </w:rPr>
              <w:t>Muhat</w:t>
            </w:r>
          </w:p>
        </w:tc>
        <w:tc>
          <w:tcPr>
            <w:tcW w:w="908" w:type="dxa"/>
            <w:vAlign w:val="bottom"/>
          </w:tcPr>
          <w:p w:rsidR="00EF4387" w:rsidRDefault="00EF4387" w:rsidP="00EB779D">
            <w:pPr>
              <w:rPr>
                <w:rFonts w:ascii="Calibri" w:hAnsi="Calibri" w:cs="Calibri"/>
                <w:color w:val="000000"/>
              </w:rPr>
            </w:pPr>
            <w:r>
              <w:rPr>
                <w:rFonts w:ascii="Calibri" w:hAnsi="Calibri" w:cs="Calibri"/>
                <w:color w:val="000000"/>
              </w:rPr>
              <w:t>Muci lower</w:t>
            </w:r>
          </w:p>
        </w:tc>
        <w:tc>
          <w:tcPr>
            <w:tcW w:w="1015" w:type="dxa"/>
            <w:vAlign w:val="bottom"/>
          </w:tcPr>
          <w:p w:rsidR="00EF4387" w:rsidRDefault="00EF4387" w:rsidP="00EB779D">
            <w:pPr>
              <w:rPr>
                <w:rFonts w:ascii="Calibri" w:hAnsi="Calibri" w:cs="Calibri"/>
                <w:color w:val="000000"/>
              </w:rPr>
            </w:pPr>
            <w:r>
              <w:rPr>
                <w:rFonts w:ascii="Calibri" w:hAnsi="Calibri" w:cs="Calibri"/>
                <w:color w:val="000000"/>
              </w:rPr>
              <w:t>Muci Upper</w:t>
            </w:r>
          </w:p>
        </w:tc>
      </w:tr>
      <w:tr w:rsidR="00EF4387" w:rsidTr="00EF4387">
        <w:tc>
          <w:tcPr>
            <w:tcW w:w="322" w:type="dxa"/>
          </w:tcPr>
          <w:p w:rsidR="00EF4387" w:rsidRDefault="00EF4387" w:rsidP="00EB779D">
            <w:pPr>
              <w:jc w:val="right"/>
              <w:rPr>
                <w:rFonts w:ascii="Calibri" w:hAnsi="Calibri" w:cs="Calibri"/>
                <w:color w:val="000000"/>
              </w:rPr>
            </w:pPr>
            <w:r>
              <w:rPr>
                <w:rFonts w:ascii="Calibri" w:hAnsi="Calibri" w:cs="Calibri"/>
                <w:color w:val="000000"/>
              </w:rPr>
              <w:t>2</w:t>
            </w:r>
          </w:p>
        </w:tc>
        <w:tc>
          <w:tcPr>
            <w:tcW w:w="1014" w:type="dxa"/>
            <w:vAlign w:val="bottom"/>
          </w:tcPr>
          <w:p w:rsidR="00EF4387" w:rsidRDefault="00EF4387" w:rsidP="00EB779D">
            <w:pPr>
              <w:jc w:val="right"/>
              <w:rPr>
                <w:rFonts w:ascii="Calibri" w:hAnsi="Calibri" w:cs="Calibri"/>
                <w:color w:val="000000"/>
              </w:rPr>
            </w:pPr>
            <w:r>
              <w:rPr>
                <w:rFonts w:ascii="Calibri" w:hAnsi="Calibri" w:cs="Calibri"/>
                <w:color w:val="000000"/>
              </w:rPr>
              <w:t>109.98</w:t>
            </w:r>
          </w:p>
        </w:tc>
        <w:tc>
          <w:tcPr>
            <w:tcW w:w="907" w:type="dxa"/>
            <w:vAlign w:val="bottom"/>
          </w:tcPr>
          <w:p w:rsidR="00EF4387" w:rsidRDefault="00EF4387" w:rsidP="00EB779D">
            <w:pPr>
              <w:jc w:val="right"/>
              <w:rPr>
                <w:rFonts w:ascii="Calibri" w:hAnsi="Calibri" w:cs="Calibri"/>
                <w:color w:val="000000"/>
              </w:rPr>
            </w:pPr>
            <w:r>
              <w:rPr>
                <w:rFonts w:ascii="Calibri" w:hAnsi="Calibri" w:cs="Calibri"/>
                <w:color w:val="000000"/>
              </w:rPr>
              <w:t>26.1412</w:t>
            </w:r>
          </w:p>
        </w:tc>
        <w:tc>
          <w:tcPr>
            <w:tcW w:w="1015" w:type="dxa"/>
            <w:vAlign w:val="bottom"/>
          </w:tcPr>
          <w:p w:rsidR="00EF4387" w:rsidRDefault="00EF4387" w:rsidP="00EB779D">
            <w:pPr>
              <w:jc w:val="right"/>
              <w:rPr>
                <w:rFonts w:ascii="Calibri" w:hAnsi="Calibri" w:cs="Calibri"/>
                <w:color w:val="000000"/>
              </w:rPr>
            </w:pPr>
            <w:r>
              <w:rPr>
                <w:rFonts w:ascii="Calibri" w:hAnsi="Calibri" w:cs="Calibri"/>
                <w:color w:val="000000"/>
              </w:rPr>
              <w:t>107.6831</w:t>
            </w:r>
          </w:p>
        </w:tc>
        <w:tc>
          <w:tcPr>
            <w:tcW w:w="1015" w:type="dxa"/>
            <w:vAlign w:val="bottom"/>
          </w:tcPr>
          <w:p w:rsidR="00EF4387" w:rsidRDefault="00EF4387" w:rsidP="00EB779D">
            <w:pPr>
              <w:jc w:val="right"/>
              <w:rPr>
                <w:rFonts w:ascii="Calibri" w:hAnsi="Calibri" w:cs="Calibri"/>
                <w:color w:val="000000"/>
              </w:rPr>
            </w:pPr>
            <w:r>
              <w:rPr>
                <w:rFonts w:ascii="Calibri" w:hAnsi="Calibri" w:cs="Calibri"/>
                <w:color w:val="000000"/>
              </w:rPr>
              <w:t>112.2769</w:t>
            </w:r>
          </w:p>
        </w:tc>
        <w:tc>
          <w:tcPr>
            <w:tcW w:w="908" w:type="dxa"/>
            <w:vAlign w:val="bottom"/>
          </w:tcPr>
          <w:p w:rsidR="00EF4387" w:rsidRDefault="00EF4387" w:rsidP="00EB779D">
            <w:pPr>
              <w:jc w:val="right"/>
              <w:rPr>
                <w:rFonts w:ascii="Calibri" w:hAnsi="Calibri" w:cs="Calibri"/>
                <w:color w:val="000000"/>
              </w:rPr>
            </w:pPr>
            <w:r>
              <w:rPr>
                <w:rFonts w:ascii="Calibri" w:hAnsi="Calibri" w:cs="Calibri"/>
                <w:color w:val="000000"/>
              </w:rPr>
              <w:t>24.6152</w:t>
            </w:r>
          </w:p>
        </w:tc>
        <w:tc>
          <w:tcPr>
            <w:tcW w:w="908" w:type="dxa"/>
            <w:vAlign w:val="bottom"/>
          </w:tcPr>
          <w:p w:rsidR="00EF4387" w:rsidRDefault="00EF4387" w:rsidP="00EB779D">
            <w:pPr>
              <w:jc w:val="right"/>
              <w:rPr>
                <w:rFonts w:ascii="Calibri" w:hAnsi="Calibri" w:cs="Calibri"/>
                <w:color w:val="000000"/>
              </w:rPr>
            </w:pPr>
            <w:r>
              <w:rPr>
                <w:rFonts w:ascii="Calibri" w:hAnsi="Calibri" w:cs="Calibri"/>
                <w:color w:val="000000"/>
              </w:rPr>
              <w:t>27.8705</w:t>
            </w:r>
          </w:p>
        </w:tc>
        <w:tc>
          <w:tcPr>
            <w:tcW w:w="323" w:type="dxa"/>
          </w:tcPr>
          <w:p w:rsidR="00EF4387" w:rsidRDefault="00EF4387" w:rsidP="00EB779D">
            <w:pPr>
              <w:jc w:val="right"/>
              <w:rPr>
                <w:rFonts w:ascii="Calibri" w:hAnsi="Calibri" w:cs="Calibri"/>
                <w:color w:val="000000"/>
              </w:rPr>
            </w:pPr>
            <w:r>
              <w:rPr>
                <w:rFonts w:ascii="Calibri" w:hAnsi="Calibri" w:cs="Calibri"/>
                <w:color w:val="000000"/>
              </w:rPr>
              <w:t>1</w:t>
            </w:r>
          </w:p>
        </w:tc>
        <w:tc>
          <w:tcPr>
            <w:tcW w:w="1015" w:type="dxa"/>
            <w:vAlign w:val="bottom"/>
          </w:tcPr>
          <w:p w:rsidR="00EF4387" w:rsidRDefault="00EF4387" w:rsidP="00EB779D">
            <w:pPr>
              <w:jc w:val="right"/>
              <w:rPr>
                <w:rFonts w:ascii="Calibri" w:hAnsi="Calibri" w:cs="Calibri"/>
                <w:color w:val="000000"/>
              </w:rPr>
            </w:pPr>
            <w:r>
              <w:rPr>
                <w:rFonts w:ascii="Calibri" w:hAnsi="Calibri" w:cs="Calibri"/>
                <w:color w:val="000000"/>
              </w:rPr>
              <w:t>3.298</w:t>
            </w:r>
          </w:p>
        </w:tc>
        <w:tc>
          <w:tcPr>
            <w:tcW w:w="908" w:type="dxa"/>
            <w:vAlign w:val="bottom"/>
          </w:tcPr>
          <w:p w:rsidR="00EF4387" w:rsidRDefault="00EF4387" w:rsidP="00EB779D">
            <w:pPr>
              <w:jc w:val="right"/>
              <w:rPr>
                <w:rFonts w:ascii="Calibri" w:hAnsi="Calibri" w:cs="Calibri"/>
                <w:color w:val="000000"/>
              </w:rPr>
            </w:pPr>
            <w:r>
              <w:rPr>
                <w:rFonts w:ascii="Calibri" w:hAnsi="Calibri" w:cs="Calibri"/>
                <w:color w:val="000000"/>
              </w:rPr>
              <w:t>3.027</w:t>
            </w:r>
          </w:p>
        </w:tc>
        <w:tc>
          <w:tcPr>
            <w:tcW w:w="1015" w:type="dxa"/>
            <w:vAlign w:val="bottom"/>
          </w:tcPr>
          <w:p w:rsidR="00EF4387" w:rsidRDefault="00EF4387" w:rsidP="00EB779D">
            <w:pPr>
              <w:jc w:val="right"/>
              <w:rPr>
                <w:rFonts w:ascii="Calibri" w:hAnsi="Calibri" w:cs="Calibri"/>
                <w:color w:val="000000"/>
              </w:rPr>
            </w:pPr>
            <w:r>
              <w:rPr>
                <w:rFonts w:ascii="Calibri" w:hAnsi="Calibri" w:cs="Calibri"/>
                <w:color w:val="000000"/>
              </w:rPr>
              <w:t>3.6073</w:t>
            </w:r>
          </w:p>
        </w:tc>
      </w:tr>
      <w:tr w:rsidR="00EF4387" w:rsidTr="00EF4387">
        <w:tc>
          <w:tcPr>
            <w:tcW w:w="322" w:type="dxa"/>
          </w:tcPr>
          <w:p w:rsidR="00EF4387" w:rsidRDefault="00EF4387" w:rsidP="00EB779D">
            <w:pPr>
              <w:jc w:val="right"/>
              <w:rPr>
                <w:rFonts w:ascii="Calibri" w:hAnsi="Calibri" w:cs="Calibri"/>
                <w:color w:val="000000"/>
              </w:rPr>
            </w:pPr>
            <w:r>
              <w:rPr>
                <w:rFonts w:ascii="Calibri" w:hAnsi="Calibri" w:cs="Calibri"/>
                <w:color w:val="000000"/>
              </w:rPr>
              <w:lastRenderedPageBreak/>
              <w:t>3</w:t>
            </w:r>
          </w:p>
        </w:tc>
        <w:tc>
          <w:tcPr>
            <w:tcW w:w="1014" w:type="dxa"/>
            <w:vAlign w:val="bottom"/>
          </w:tcPr>
          <w:p w:rsidR="00EF4387" w:rsidRDefault="00EF4387" w:rsidP="00EB779D">
            <w:pPr>
              <w:jc w:val="right"/>
              <w:rPr>
                <w:rFonts w:ascii="Calibri" w:hAnsi="Calibri" w:cs="Calibri"/>
                <w:color w:val="000000"/>
              </w:rPr>
            </w:pPr>
            <w:r>
              <w:rPr>
                <w:rFonts w:ascii="Calibri" w:hAnsi="Calibri" w:cs="Calibri"/>
                <w:color w:val="000000"/>
              </w:rPr>
              <w:t>68.184</w:t>
            </w:r>
          </w:p>
        </w:tc>
        <w:tc>
          <w:tcPr>
            <w:tcW w:w="907" w:type="dxa"/>
            <w:vAlign w:val="bottom"/>
          </w:tcPr>
          <w:p w:rsidR="00EF4387" w:rsidRDefault="00EF4387" w:rsidP="00EB779D">
            <w:pPr>
              <w:jc w:val="right"/>
              <w:rPr>
                <w:rFonts w:ascii="Calibri" w:hAnsi="Calibri" w:cs="Calibri"/>
                <w:color w:val="000000"/>
              </w:rPr>
            </w:pPr>
            <w:r>
              <w:rPr>
                <w:rFonts w:ascii="Calibri" w:hAnsi="Calibri" w:cs="Calibri"/>
                <w:color w:val="000000"/>
              </w:rPr>
              <w:t>18.0631</w:t>
            </w:r>
          </w:p>
        </w:tc>
        <w:tc>
          <w:tcPr>
            <w:tcW w:w="1015" w:type="dxa"/>
            <w:vAlign w:val="bottom"/>
          </w:tcPr>
          <w:p w:rsidR="00EF4387" w:rsidRDefault="00EF4387" w:rsidP="00EB779D">
            <w:pPr>
              <w:jc w:val="right"/>
              <w:rPr>
                <w:rFonts w:ascii="Calibri" w:hAnsi="Calibri" w:cs="Calibri"/>
                <w:color w:val="000000"/>
              </w:rPr>
            </w:pPr>
            <w:r>
              <w:rPr>
                <w:rFonts w:ascii="Calibri" w:hAnsi="Calibri" w:cs="Calibri"/>
                <w:color w:val="000000"/>
              </w:rPr>
              <w:t>66.5969</w:t>
            </w:r>
          </w:p>
        </w:tc>
        <w:tc>
          <w:tcPr>
            <w:tcW w:w="1015" w:type="dxa"/>
            <w:vAlign w:val="bottom"/>
          </w:tcPr>
          <w:p w:rsidR="00EF4387" w:rsidRDefault="00EF4387" w:rsidP="00EB779D">
            <w:pPr>
              <w:jc w:val="right"/>
              <w:rPr>
                <w:rFonts w:ascii="Calibri" w:hAnsi="Calibri" w:cs="Calibri"/>
                <w:color w:val="000000"/>
              </w:rPr>
            </w:pPr>
            <w:r>
              <w:rPr>
                <w:rFonts w:ascii="Calibri" w:hAnsi="Calibri" w:cs="Calibri"/>
                <w:color w:val="000000"/>
              </w:rPr>
              <w:t>69.7711</w:t>
            </w:r>
          </w:p>
        </w:tc>
        <w:tc>
          <w:tcPr>
            <w:tcW w:w="908" w:type="dxa"/>
            <w:vAlign w:val="bottom"/>
          </w:tcPr>
          <w:p w:rsidR="00EF4387" w:rsidRDefault="00EF4387" w:rsidP="00EB779D">
            <w:pPr>
              <w:jc w:val="right"/>
              <w:rPr>
                <w:rFonts w:ascii="Calibri" w:hAnsi="Calibri" w:cs="Calibri"/>
                <w:color w:val="000000"/>
              </w:rPr>
            </w:pPr>
            <w:r>
              <w:rPr>
                <w:rFonts w:ascii="Calibri" w:hAnsi="Calibri" w:cs="Calibri"/>
                <w:color w:val="000000"/>
              </w:rPr>
              <w:t>17.0086</w:t>
            </w:r>
          </w:p>
        </w:tc>
        <w:tc>
          <w:tcPr>
            <w:tcW w:w="908" w:type="dxa"/>
            <w:vAlign w:val="bottom"/>
          </w:tcPr>
          <w:p w:rsidR="00EF4387" w:rsidRDefault="00EF4387" w:rsidP="00EB779D">
            <w:pPr>
              <w:jc w:val="right"/>
              <w:rPr>
                <w:rFonts w:ascii="Calibri" w:hAnsi="Calibri" w:cs="Calibri"/>
                <w:color w:val="000000"/>
              </w:rPr>
            </w:pPr>
            <w:r>
              <w:rPr>
                <w:rFonts w:ascii="Calibri" w:hAnsi="Calibri" w:cs="Calibri"/>
                <w:color w:val="000000"/>
              </w:rPr>
              <w:t>19.258</w:t>
            </w:r>
          </w:p>
        </w:tc>
        <w:tc>
          <w:tcPr>
            <w:tcW w:w="323" w:type="dxa"/>
          </w:tcPr>
          <w:p w:rsidR="00EF4387" w:rsidRDefault="00EF4387" w:rsidP="00EB779D">
            <w:pPr>
              <w:jc w:val="right"/>
              <w:rPr>
                <w:rFonts w:ascii="Calibri" w:hAnsi="Calibri" w:cs="Calibri"/>
                <w:color w:val="000000"/>
              </w:rPr>
            </w:pPr>
            <w:r>
              <w:rPr>
                <w:rFonts w:ascii="Calibri" w:hAnsi="Calibri" w:cs="Calibri"/>
                <w:color w:val="000000"/>
              </w:rPr>
              <w:t>5</w:t>
            </w:r>
          </w:p>
        </w:tc>
        <w:tc>
          <w:tcPr>
            <w:tcW w:w="1015" w:type="dxa"/>
            <w:vAlign w:val="bottom"/>
          </w:tcPr>
          <w:p w:rsidR="00EF4387" w:rsidRDefault="00EF4387" w:rsidP="00EB779D">
            <w:pPr>
              <w:jc w:val="right"/>
              <w:rPr>
                <w:rFonts w:ascii="Calibri" w:hAnsi="Calibri" w:cs="Calibri"/>
                <w:color w:val="000000"/>
              </w:rPr>
            </w:pPr>
            <w:r>
              <w:rPr>
                <w:rFonts w:ascii="Calibri" w:hAnsi="Calibri" w:cs="Calibri"/>
                <w:color w:val="000000"/>
              </w:rPr>
              <w:t>68.792</w:t>
            </w:r>
          </w:p>
        </w:tc>
        <w:tc>
          <w:tcPr>
            <w:tcW w:w="908" w:type="dxa"/>
            <w:vAlign w:val="bottom"/>
          </w:tcPr>
          <w:p w:rsidR="00EF4387" w:rsidRDefault="00EF4387" w:rsidP="00EB779D">
            <w:pPr>
              <w:jc w:val="right"/>
              <w:rPr>
                <w:rFonts w:ascii="Calibri" w:hAnsi="Calibri" w:cs="Calibri"/>
                <w:color w:val="000000"/>
              </w:rPr>
            </w:pPr>
            <w:r>
              <w:rPr>
                <w:rFonts w:ascii="Calibri" w:hAnsi="Calibri" w:cs="Calibri"/>
                <w:color w:val="000000"/>
              </w:rPr>
              <w:t>63.1391</w:t>
            </w:r>
          </w:p>
        </w:tc>
        <w:tc>
          <w:tcPr>
            <w:tcW w:w="1015" w:type="dxa"/>
            <w:vAlign w:val="bottom"/>
          </w:tcPr>
          <w:p w:rsidR="00EF4387" w:rsidRDefault="00EF4387" w:rsidP="00EB779D">
            <w:pPr>
              <w:jc w:val="right"/>
              <w:rPr>
                <w:rFonts w:ascii="Calibri" w:hAnsi="Calibri" w:cs="Calibri"/>
                <w:color w:val="000000"/>
              </w:rPr>
            </w:pPr>
            <w:r>
              <w:rPr>
                <w:rFonts w:ascii="Calibri" w:hAnsi="Calibri" w:cs="Calibri"/>
                <w:color w:val="000000"/>
              </w:rPr>
              <w:t>75.2436</w:t>
            </w:r>
          </w:p>
        </w:tc>
      </w:tr>
      <w:tr w:rsidR="00EF4387" w:rsidTr="00EF4387">
        <w:tc>
          <w:tcPr>
            <w:tcW w:w="322" w:type="dxa"/>
          </w:tcPr>
          <w:p w:rsidR="00EF4387" w:rsidRDefault="00EF4387" w:rsidP="00EB779D">
            <w:pPr>
              <w:jc w:val="right"/>
              <w:rPr>
                <w:rFonts w:ascii="Calibri" w:hAnsi="Calibri" w:cs="Calibri"/>
                <w:color w:val="000000"/>
              </w:rPr>
            </w:pPr>
            <w:r>
              <w:rPr>
                <w:rFonts w:ascii="Calibri" w:hAnsi="Calibri" w:cs="Calibri"/>
                <w:color w:val="000000"/>
              </w:rPr>
              <w:t>4</w:t>
            </w:r>
          </w:p>
        </w:tc>
        <w:tc>
          <w:tcPr>
            <w:tcW w:w="1014" w:type="dxa"/>
            <w:vAlign w:val="bottom"/>
          </w:tcPr>
          <w:p w:rsidR="00EF4387" w:rsidRDefault="00EF4387" w:rsidP="00EB779D">
            <w:pPr>
              <w:jc w:val="right"/>
              <w:rPr>
                <w:rFonts w:ascii="Calibri" w:hAnsi="Calibri" w:cs="Calibri"/>
                <w:color w:val="000000"/>
              </w:rPr>
            </w:pPr>
            <w:r>
              <w:rPr>
                <w:rFonts w:ascii="Calibri" w:hAnsi="Calibri" w:cs="Calibri"/>
                <w:color w:val="000000"/>
              </w:rPr>
              <w:t>19.664</w:t>
            </w:r>
          </w:p>
        </w:tc>
        <w:tc>
          <w:tcPr>
            <w:tcW w:w="907" w:type="dxa"/>
            <w:vAlign w:val="bottom"/>
          </w:tcPr>
          <w:p w:rsidR="00EF4387" w:rsidRDefault="00EF4387" w:rsidP="00EB779D">
            <w:pPr>
              <w:jc w:val="right"/>
              <w:rPr>
                <w:rFonts w:ascii="Calibri" w:hAnsi="Calibri" w:cs="Calibri"/>
                <w:color w:val="000000"/>
              </w:rPr>
            </w:pPr>
            <w:r>
              <w:rPr>
                <w:rFonts w:ascii="Calibri" w:hAnsi="Calibri" w:cs="Calibri"/>
                <w:color w:val="000000"/>
              </w:rPr>
              <w:t>14.8899</w:t>
            </w:r>
          </w:p>
        </w:tc>
        <w:tc>
          <w:tcPr>
            <w:tcW w:w="1015" w:type="dxa"/>
            <w:vAlign w:val="bottom"/>
          </w:tcPr>
          <w:p w:rsidR="00EF4387" w:rsidRDefault="00EF4387" w:rsidP="00EB779D">
            <w:pPr>
              <w:jc w:val="right"/>
              <w:rPr>
                <w:rFonts w:ascii="Calibri" w:hAnsi="Calibri" w:cs="Calibri"/>
                <w:color w:val="000000"/>
              </w:rPr>
            </w:pPr>
            <w:r>
              <w:rPr>
                <w:rFonts w:ascii="Calibri" w:hAnsi="Calibri" w:cs="Calibri"/>
                <w:color w:val="000000"/>
              </w:rPr>
              <w:t>18.3557</w:t>
            </w:r>
          </w:p>
        </w:tc>
        <w:tc>
          <w:tcPr>
            <w:tcW w:w="1015" w:type="dxa"/>
            <w:vAlign w:val="bottom"/>
          </w:tcPr>
          <w:p w:rsidR="00EF4387" w:rsidRDefault="00EF4387" w:rsidP="00EB779D">
            <w:pPr>
              <w:jc w:val="right"/>
              <w:rPr>
                <w:rFonts w:ascii="Calibri" w:hAnsi="Calibri" w:cs="Calibri"/>
                <w:color w:val="000000"/>
              </w:rPr>
            </w:pPr>
            <w:r>
              <w:rPr>
                <w:rFonts w:ascii="Calibri" w:hAnsi="Calibri" w:cs="Calibri"/>
                <w:color w:val="000000"/>
              </w:rPr>
              <w:t>20.9723</w:t>
            </w:r>
          </w:p>
        </w:tc>
        <w:tc>
          <w:tcPr>
            <w:tcW w:w="908" w:type="dxa"/>
            <w:vAlign w:val="bottom"/>
          </w:tcPr>
          <w:p w:rsidR="00EF4387" w:rsidRDefault="00EF4387" w:rsidP="00EB779D">
            <w:pPr>
              <w:jc w:val="right"/>
              <w:rPr>
                <w:rFonts w:ascii="Calibri" w:hAnsi="Calibri" w:cs="Calibri"/>
                <w:color w:val="000000"/>
              </w:rPr>
            </w:pPr>
            <w:r>
              <w:rPr>
                <w:rFonts w:ascii="Calibri" w:hAnsi="Calibri" w:cs="Calibri"/>
                <w:color w:val="000000"/>
              </w:rPr>
              <w:t>14.0207</w:t>
            </w:r>
          </w:p>
        </w:tc>
        <w:tc>
          <w:tcPr>
            <w:tcW w:w="908" w:type="dxa"/>
            <w:vAlign w:val="bottom"/>
          </w:tcPr>
          <w:p w:rsidR="00EF4387" w:rsidRDefault="00EF4387" w:rsidP="00EB779D">
            <w:pPr>
              <w:jc w:val="right"/>
              <w:rPr>
                <w:rFonts w:ascii="Calibri" w:hAnsi="Calibri" w:cs="Calibri"/>
                <w:color w:val="000000"/>
              </w:rPr>
            </w:pPr>
            <w:r>
              <w:rPr>
                <w:rFonts w:ascii="Calibri" w:hAnsi="Calibri" w:cs="Calibri"/>
                <w:color w:val="000000"/>
              </w:rPr>
              <w:t>15.8749</w:t>
            </w:r>
          </w:p>
        </w:tc>
        <w:tc>
          <w:tcPr>
            <w:tcW w:w="323" w:type="dxa"/>
          </w:tcPr>
          <w:p w:rsidR="00EF4387" w:rsidRDefault="00EF4387" w:rsidP="00EB779D">
            <w:pPr>
              <w:jc w:val="right"/>
              <w:rPr>
                <w:rFonts w:ascii="Calibri" w:hAnsi="Calibri" w:cs="Calibri"/>
                <w:color w:val="000000"/>
              </w:rPr>
            </w:pPr>
            <w:r>
              <w:rPr>
                <w:rFonts w:ascii="Calibri" w:hAnsi="Calibri" w:cs="Calibri"/>
                <w:color w:val="000000"/>
              </w:rPr>
              <w:t>7</w:t>
            </w:r>
          </w:p>
        </w:tc>
        <w:tc>
          <w:tcPr>
            <w:tcW w:w="1015" w:type="dxa"/>
            <w:vAlign w:val="bottom"/>
          </w:tcPr>
          <w:p w:rsidR="00EF4387" w:rsidRDefault="00EF4387" w:rsidP="00EB779D">
            <w:pPr>
              <w:jc w:val="right"/>
              <w:rPr>
                <w:rFonts w:ascii="Calibri" w:hAnsi="Calibri" w:cs="Calibri"/>
                <w:color w:val="000000"/>
              </w:rPr>
            </w:pPr>
            <w:r>
              <w:rPr>
                <w:rFonts w:ascii="Calibri" w:hAnsi="Calibri" w:cs="Calibri"/>
                <w:color w:val="000000"/>
              </w:rPr>
              <w:t>0.4297</w:t>
            </w:r>
          </w:p>
        </w:tc>
        <w:tc>
          <w:tcPr>
            <w:tcW w:w="908" w:type="dxa"/>
            <w:vAlign w:val="bottom"/>
          </w:tcPr>
          <w:p w:rsidR="00EF4387" w:rsidRDefault="00EF4387" w:rsidP="00EB779D">
            <w:pPr>
              <w:jc w:val="right"/>
              <w:rPr>
                <w:rFonts w:ascii="Calibri" w:hAnsi="Calibri" w:cs="Calibri"/>
                <w:color w:val="000000"/>
              </w:rPr>
            </w:pPr>
            <w:r>
              <w:rPr>
                <w:rFonts w:ascii="Calibri" w:hAnsi="Calibri" w:cs="Calibri"/>
                <w:color w:val="000000"/>
              </w:rPr>
              <w:t>0.3944</w:t>
            </w:r>
          </w:p>
        </w:tc>
        <w:tc>
          <w:tcPr>
            <w:tcW w:w="1015" w:type="dxa"/>
            <w:vAlign w:val="bottom"/>
          </w:tcPr>
          <w:p w:rsidR="00EF4387" w:rsidRDefault="00EF4387" w:rsidP="00EB779D">
            <w:pPr>
              <w:jc w:val="right"/>
              <w:rPr>
                <w:rFonts w:ascii="Calibri" w:hAnsi="Calibri" w:cs="Calibri"/>
                <w:color w:val="000000"/>
              </w:rPr>
            </w:pPr>
            <w:r>
              <w:rPr>
                <w:rFonts w:ascii="Calibri" w:hAnsi="Calibri" w:cs="Calibri"/>
                <w:color w:val="000000"/>
              </w:rPr>
              <w:t>0.47</w:t>
            </w:r>
          </w:p>
        </w:tc>
      </w:tr>
      <w:tr w:rsidR="00EF4387" w:rsidTr="00EF4387">
        <w:tc>
          <w:tcPr>
            <w:tcW w:w="322" w:type="dxa"/>
          </w:tcPr>
          <w:p w:rsidR="00EF4387" w:rsidRDefault="00EF4387" w:rsidP="00EB779D">
            <w:pPr>
              <w:jc w:val="right"/>
              <w:rPr>
                <w:rFonts w:ascii="Calibri" w:hAnsi="Calibri" w:cs="Calibri"/>
                <w:color w:val="000000"/>
              </w:rPr>
            </w:pPr>
            <w:r>
              <w:rPr>
                <w:rFonts w:ascii="Calibri" w:hAnsi="Calibri" w:cs="Calibri"/>
                <w:color w:val="000000"/>
              </w:rPr>
              <w:t>6</w:t>
            </w:r>
          </w:p>
        </w:tc>
        <w:tc>
          <w:tcPr>
            <w:tcW w:w="1014" w:type="dxa"/>
            <w:vAlign w:val="bottom"/>
          </w:tcPr>
          <w:p w:rsidR="00EF4387" w:rsidRDefault="00EF4387" w:rsidP="00EB779D">
            <w:pPr>
              <w:jc w:val="right"/>
              <w:rPr>
                <w:rFonts w:ascii="Calibri" w:hAnsi="Calibri" w:cs="Calibri"/>
                <w:color w:val="000000"/>
              </w:rPr>
            </w:pPr>
            <w:r>
              <w:rPr>
                <w:rFonts w:ascii="Calibri" w:hAnsi="Calibri" w:cs="Calibri"/>
                <w:color w:val="000000"/>
              </w:rPr>
              <w:t>30.3042</w:t>
            </w:r>
          </w:p>
        </w:tc>
        <w:tc>
          <w:tcPr>
            <w:tcW w:w="907" w:type="dxa"/>
            <w:vAlign w:val="bottom"/>
          </w:tcPr>
          <w:p w:rsidR="00EF4387" w:rsidRDefault="00EF4387" w:rsidP="00EB779D">
            <w:pPr>
              <w:jc w:val="right"/>
              <w:rPr>
                <w:rFonts w:ascii="Calibri" w:hAnsi="Calibri" w:cs="Calibri"/>
                <w:color w:val="000000"/>
              </w:rPr>
            </w:pPr>
            <w:r>
              <w:rPr>
                <w:rFonts w:ascii="Calibri" w:hAnsi="Calibri" w:cs="Calibri"/>
                <w:color w:val="000000"/>
              </w:rPr>
              <w:t>7.6899</w:t>
            </w:r>
          </w:p>
        </w:tc>
        <w:tc>
          <w:tcPr>
            <w:tcW w:w="1015" w:type="dxa"/>
            <w:vAlign w:val="bottom"/>
          </w:tcPr>
          <w:p w:rsidR="00EF4387" w:rsidRDefault="00EF4387" w:rsidP="00EB779D">
            <w:pPr>
              <w:jc w:val="right"/>
              <w:rPr>
                <w:rFonts w:ascii="Calibri" w:hAnsi="Calibri" w:cs="Calibri"/>
                <w:color w:val="000000"/>
              </w:rPr>
            </w:pPr>
            <w:r>
              <w:rPr>
                <w:rFonts w:ascii="Calibri" w:hAnsi="Calibri" w:cs="Calibri"/>
                <w:color w:val="000000"/>
              </w:rPr>
              <w:t>29.6285</w:t>
            </w:r>
          </w:p>
        </w:tc>
        <w:tc>
          <w:tcPr>
            <w:tcW w:w="1015" w:type="dxa"/>
            <w:vAlign w:val="bottom"/>
          </w:tcPr>
          <w:p w:rsidR="00EF4387" w:rsidRDefault="00EF4387" w:rsidP="00EB779D">
            <w:pPr>
              <w:jc w:val="right"/>
              <w:rPr>
                <w:rFonts w:ascii="Calibri" w:hAnsi="Calibri" w:cs="Calibri"/>
                <w:color w:val="000000"/>
              </w:rPr>
            </w:pPr>
            <w:r>
              <w:rPr>
                <w:rFonts w:ascii="Calibri" w:hAnsi="Calibri" w:cs="Calibri"/>
                <w:color w:val="000000"/>
              </w:rPr>
              <w:t>30.9799</w:t>
            </w:r>
          </w:p>
        </w:tc>
        <w:tc>
          <w:tcPr>
            <w:tcW w:w="908" w:type="dxa"/>
            <w:vAlign w:val="bottom"/>
          </w:tcPr>
          <w:p w:rsidR="00EF4387" w:rsidRDefault="00EF4387" w:rsidP="00EB779D">
            <w:pPr>
              <w:jc w:val="right"/>
              <w:rPr>
                <w:rFonts w:ascii="Calibri" w:hAnsi="Calibri" w:cs="Calibri"/>
                <w:color w:val="000000"/>
              </w:rPr>
            </w:pPr>
            <w:r>
              <w:rPr>
                <w:rFonts w:ascii="Calibri" w:hAnsi="Calibri" w:cs="Calibri"/>
                <w:color w:val="000000"/>
              </w:rPr>
              <w:t>7.2409</w:t>
            </w:r>
          </w:p>
        </w:tc>
        <w:tc>
          <w:tcPr>
            <w:tcW w:w="908" w:type="dxa"/>
            <w:vAlign w:val="bottom"/>
          </w:tcPr>
          <w:p w:rsidR="00EF4387" w:rsidRDefault="00EF4387" w:rsidP="00EB779D">
            <w:pPr>
              <w:jc w:val="right"/>
              <w:rPr>
                <w:rFonts w:ascii="Calibri" w:hAnsi="Calibri" w:cs="Calibri"/>
                <w:color w:val="000000"/>
              </w:rPr>
            </w:pPr>
            <w:r>
              <w:rPr>
                <w:rFonts w:ascii="Calibri" w:hAnsi="Calibri" w:cs="Calibri"/>
                <w:color w:val="000000"/>
              </w:rPr>
              <w:t>8.1986</w:t>
            </w:r>
          </w:p>
        </w:tc>
        <w:tc>
          <w:tcPr>
            <w:tcW w:w="323" w:type="dxa"/>
          </w:tcPr>
          <w:p w:rsidR="00EF4387" w:rsidRDefault="00EF4387" w:rsidP="00EB779D">
            <w:pPr>
              <w:jc w:val="right"/>
              <w:rPr>
                <w:rFonts w:ascii="Calibri" w:hAnsi="Calibri" w:cs="Calibri"/>
                <w:color w:val="000000"/>
              </w:rPr>
            </w:pPr>
            <w:r>
              <w:rPr>
                <w:rFonts w:ascii="Calibri" w:hAnsi="Calibri" w:cs="Calibri"/>
                <w:color w:val="000000"/>
              </w:rPr>
              <w:t>8</w:t>
            </w:r>
          </w:p>
        </w:tc>
        <w:tc>
          <w:tcPr>
            <w:tcW w:w="1015" w:type="dxa"/>
            <w:vAlign w:val="bottom"/>
          </w:tcPr>
          <w:p w:rsidR="00EF4387" w:rsidRDefault="00EF4387" w:rsidP="00EB779D">
            <w:pPr>
              <w:jc w:val="right"/>
              <w:rPr>
                <w:rFonts w:ascii="Calibri" w:hAnsi="Calibri" w:cs="Calibri"/>
                <w:color w:val="000000"/>
              </w:rPr>
            </w:pPr>
            <w:r>
              <w:rPr>
                <w:rFonts w:ascii="Calibri" w:hAnsi="Calibri" w:cs="Calibri"/>
                <w:color w:val="000000"/>
              </w:rPr>
              <w:t>31.19</w:t>
            </w:r>
          </w:p>
        </w:tc>
        <w:tc>
          <w:tcPr>
            <w:tcW w:w="908" w:type="dxa"/>
            <w:vAlign w:val="bottom"/>
          </w:tcPr>
          <w:p w:rsidR="00EF4387" w:rsidRDefault="00EF4387" w:rsidP="00EB779D">
            <w:pPr>
              <w:jc w:val="right"/>
              <w:rPr>
                <w:rFonts w:ascii="Calibri" w:hAnsi="Calibri" w:cs="Calibri"/>
                <w:color w:val="000000"/>
              </w:rPr>
            </w:pPr>
            <w:r>
              <w:rPr>
                <w:rFonts w:ascii="Calibri" w:hAnsi="Calibri" w:cs="Calibri"/>
                <w:color w:val="000000"/>
              </w:rPr>
              <w:t>28.627</w:t>
            </w:r>
          </w:p>
        </w:tc>
        <w:tc>
          <w:tcPr>
            <w:tcW w:w="1015" w:type="dxa"/>
            <w:vAlign w:val="bottom"/>
          </w:tcPr>
          <w:p w:rsidR="00EF4387" w:rsidRDefault="00EF4387" w:rsidP="00EB779D">
            <w:pPr>
              <w:jc w:val="right"/>
              <w:rPr>
                <w:rFonts w:ascii="Calibri" w:hAnsi="Calibri" w:cs="Calibri"/>
                <w:color w:val="000000"/>
              </w:rPr>
            </w:pPr>
            <w:r>
              <w:rPr>
                <w:rFonts w:ascii="Calibri" w:hAnsi="Calibri" w:cs="Calibri"/>
                <w:color w:val="000000"/>
              </w:rPr>
              <w:t>34.1151</w:t>
            </w:r>
          </w:p>
        </w:tc>
      </w:tr>
      <w:tr w:rsidR="00EF4387" w:rsidTr="00EF4387">
        <w:tc>
          <w:tcPr>
            <w:tcW w:w="322" w:type="dxa"/>
          </w:tcPr>
          <w:p w:rsidR="00EF4387" w:rsidRDefault="00EF4387" w:rsidP="00EB779D">
            <w:pPr>
              <w:jc w:val="right"/>
              <w:rPr>
                <w:rFonts w:ascii="Calibri" w:hAnsi="Calibri" w:cs="Calibri"/>
                <w:color w:val="000000"/>
              </w:rPr>
            </w:pPr>
            <w:r>
              <w:rPr>
                <w:rFonts w:ascii="Calibri" w:hAnsi="Calibri" w:cs="Calibri"/>
                <w:color w:val="000000"/>
              </w:rPr>
              <w:t>1</w:t>
            </w:r>
          </w:p>
        </w:tc>
        <w:tc>
          <w:tcPr>
            <w:tcW w:w="1014" w:type="dxa"/>
            <w:shd w:val="clear" w:color="auto" w:fill="000000" w:themeFill="text1"/>
            <w:vAlign w:val="bottom"/>
          </w:tcPr>
          <w:p w:rsidR="00EF4387" w:rsidRPr="00EF4387" w:rsidRDefault="00EF4387" w:rsidP="00EB779D">
            <w:pPr>
              <w:jc w:val="right"/>
              <w:rPr>
                <w:rFonts w:ascii="Calibri" w:hAnsi="Calibri" w:cs="Calibri"/>
                <w:color w:val="FF0000"/>
              </w:rPr>
            </w:pPr>
          </w:p>
        </w:tc>
        <w:tc>
          <w:tcPr>
            <w:tcW w:w="907" w:type="dxa"/>
            <w:shd w:val="clear" w:color="auto" w:fill="000000" w:themeFill="text1"/>
            <w:vAlign w:val="bottom"/>
          </w:tcPr>
          <w:p w:rsidR="00EF4387" w:rsidRPr="00EF4387" w:rsidRDefault="00EF4387" w:rsidP="00EB779D">
            <w:pPr>
              <w:rPr>
                <w:color w:val="FF0000"/>
                <w:sz w:val="20"/>
                <w:szCs w:val="20"/>
              </w:rPr>
            </w:pPr>
          </w:p>
        </w:tc>
        <w:tc>
          <w:tcPr>
            <w:tcW w:w="1015" w:type="dxa"/>
            <w:shd w:val="clear" w:color="auto" w:fill="000000" w:themeFill="text1"/>
            <w:vAlign w:val="bottom"/>
          </w:tcPr>
          <w:p w:rsidR="00EF4387" w:rsidRPr="00EF4387" w:rsidRDefault="00EF4387" w:rsidP="00EB779D">
            <w:pPr>
              <w:rPr>
                <w:color w:val="FF0000"/>
                <w:sz w:val="20"/>
                <w:szCs w:val="20"/>
              </w:rPr>
            </w:pPr>
          </w:p>
        </w:tc>
        <w:tc>
          <w:tcPr>
            <w:tcW w:w="1015" w:type="dxa"/>
            <w:shd w:val="clear" w:color="auto" w:fill="000000" w:themeFill="text1"/>
            <w:vAlign w:val="bottom"/>
          </w:tcPr>
          <w:p w:rsidR="00EF4387" w:rsidRPr="00EF4387" w:rsidRDefault="00EF4387" w:rsidP="00EB779D">
            <w:pPr>
              <w:rPr>
                <w:color w:val="FF0000"/>
                <w:sz w:val="20"/>
                <w:szCs w:val="20"/>
              </w:rPr>
            </w:pPr>
          </w:p>
        </w:tc>
        <w:tc>
          <w:tcPr>
            <w:tcW w:w="908" w:type="dxa"/>
            <w:shd w:val="clear" w:color="auto" w:fill="000000" w:themeFill="text1"/>
            <w:vAlign w:val="bottom"/>
          </w:tcPr>
          <w:p w:rsidR="00EF4387" w:rsidRPr="00EF4387" w:rsidRDefault="00EF4387" w:rsidP="00EB779D">
            <w:pPr>
              <w:rPr>
                <w:color w:val="FF0000"/>
                <w:sz w:val="20"/>
                <w:szCs w:val="20"/>
              </w:rPr>
            </w:pPr>
          </w:p>
        </w:tc>
        <w:tc>
          <w:tcPr>
            <w:tcW w:w="908" w:type="dxa"/>
            <w:shd w:val="clear" w:color="auto" w:fill="000000" w:themeFill="text1"/>
            <w:vAlign w:val="bottom"/>
          </w:tcPr>
          <w:p w:rsidR="00EF4387" w:rsidRPr="00EF4387" w:rsidRDefault="00EF4387" w:rsidP="00EB779D">
            <w:pPr>
              <w:rPr>
                <w:color w:val="FF0000"/>
                <w:sz w:val="20"/>
                <w:szCs w:val="20"/>
              </w:rPr>
            </w:pPr>
          </w:p>
        </w:tc>
        <w:tc>
          <w:tcPr>
            <w:tcW w:w="323" w:type="dxa"/>
          </w:tcPr>
          <w:p w:rsidR="00EF4387" w:rsidRDefault="00EF4387" w:rsidP="00EB779D">
            <w:pPr>
              <w:rPr>
                <w:sz w:val="20"/>
                <w:szCs w:val="20"/>
              </w:rPr>
            </w:pPr>
            <w:r>
              <w:rPr>
                <w:sz w:val="20"/>
                <w:szCs w:val="20"/>
              </w:rPr>
              <w:t>1</w:t>
            </w:r>
          </w:p>
        </w:tc>
        <w:tc>
          <w:tcPr>
            <w:tcW w:w="1015" w:type="dxa"/>
            <w:shd w:val="clear" w:color="auto" w:fill="000000" w:themeFill="text1"/>
            <w:vAlign w:val="bottom"/>
          </w:tcPr>
          <w:p w:rsidR="00EF4387" w:rsidRPr="00EF4387" w:rsidRDefault="00EF4387" w:rsidP="00EB779D">
            <w:pPr>
              <w:rPr>
                <w:color w:val="FF0000"/>
                <w:sz w:val="20"/>
                <w:szCs w:val="20"/>
              </w:rPr>
            </w:pPr>
          </w:p>
        </w:tc>
        <w:tc>
          <w:tcPr>
            <w:tcW w:w="908" w:type="dxa"/>
            <w:shd w:val="clear" w:color="auto" w:fill="000000" w:themeFill="text1"/>
            <w:vAlign w:val="bottom"/>
          </w:tcPr>
          <w:p w:rsidR="00EF4387" w:rsidRPr="00EF4387" w:rsidRDefault="00EF4387" w:rsidP="00EB779D">
            <w:pPr>
              <w:rPr>
                <w:color w:val="FF0000"/>
                <w:sz w:val="20"/>
                <w:szCs w:val="20"/>
              </w:rPr>
            </w:pPr>
          </w:p>
        </w:tc>
        <w:tc>
          <w:tcPr>
            <w:tcW w:w="1015" w:type="dxa"/>
            <w:shd w:val="clear" w:color="auto" w:fill="000000" w:themeFill="text1"/>
            <w:vAlign w:val="bottom"/>
          </w:tcPr>
          <w:p w:rsidR="00EF4387" w:rsidRPr="00EF4387" w:rsidRDefault="00EF4387" w:rsidP="00EB779D">
            <w:pPr>
              <w:rPr>
                <w:color w:val="FF0000"/>
                <w:sz w:val="20"/>
                <w:szCs w:val="20"/>
              </w:rPr>
            </w:pPr>
          </w:p>
        </w:tc>
      </w:tr>
      <w:tr w:rsidR="00EF4387" w:rsidTr="00EF4387">
        <w:tc>
          <w:tcPr>
            <w:tcW w:w="322" w:type="dxa"/>
          </w:tcPr>
          <w:p w:rsidR="00EF4387" w:rsidRDefault="00EF4387" w:rsidP="00EF4387">
            <w:pPr>
              <w:jc w:val="right"/>
              <w:rPr>
                <w:rFonts w:ascii="Calibri" w:hAnsi="Calibri" w:cs="Calibri"/>
                <w:color w:val="000000"/>
              </w:rPr>
            </w:pPr>
            <w:r>
              <w:rPr>
                <w:rFonts w:ascii="Calibri" w:hAnsi="Calibri" w:cs="Calibri"/>
                <w:color w:val="000000"/>
              </w:rPr>
              <w:t>2</w:t>
            </w:r>
          </w:p>
        </w:tc>
        <w:tc>
          <w:tcPr>
            <w:tcW w:w="1014" w:type="dxa"/>
            <w:vAlign w:val="bottom"/>
          </w:tcPr>
          <w:p w:rsidR="00EF4387" w:rsidRDefault="00EF4387" w:rsidP="00EF4387">
            <w:pPr>
              <w:jc w:val="right"/>
              <w:rPr>
                <w:rFonts w:ascii="Calibri" w:hAnsi="Calibri" w:cs="Calibri"/>
                <w:color w:val="000000"/>
              </w:rPr>
            </w:pPr>
            <w:r>
              <w:rPr>
                <w:rFonts w:ascii="Calibri" w:hAnsi="Calibri" w:cs="Calibri"/>
                <w:color w:val="000000"/>
              </w:rPr>
              <w:t>141.2575</w:t>
            </w:r>
          </w:p>
        </w:tc>
        <w:tc>
          <w:tcPr>
            <w:tcW w:w="907" w:type="dxa"/>
            <w:vAlign w:val="bottom"/>
          </w:tcPr>
          <w:p w:rsidR="00EF4387" w:rsidRDefault="00EF4387" w:rsidP="00EF4387">
            <w:pPr>
              <w:jc w:val="right"/>
              <w:rPr>
                <w:rFonts w:ascii="Calibri" w:hAnsi="Calibri" w:cs="Calibri"/>
                <w:color w:val="000000"/>
              </w:rPr>
            </w:pPr>
            <w:r>
              <w:rPr>
                <w:rFonts w:ascii="Calibri" w:hAnsi="Calibri" w:cs="Calibri"/>
                <w:color w:val="000000"/>
              </w:rPr>
              <w:t>31.9396</w:t>
            </w:r>
          </w:p>
        </w:tc>
        <w:tc>
          <w:tcPr>
            <w:tcW w:w="1015" w:type="dxa"/>
            <w:vAlign w:val="bottom"/>
          </w:tcPr>
          <w:p w:rsidR="00EF4387" w:rsidRDefault="00EF4387" w:rsidP="00EF4387">
            <w:pPr>
              <w:jc w:val="right"/>
              <w:rPr>
                <w:rFonts w:ascii="Calibri" w:hAnsi="Calibri" w:cs="Calibri"/>
                <w:color w:val="000000"/>
              </w:rPr>
            </w:pPr>
            <w:r>
              <w:rPr>
                <w:rFonts w:ascii="Calibri" w:hAnsi="Calibri" w:cs="Calibri"/>
                <w:color w:val="000000"/>
              </w:rPr>
              <w:t>137.4161</w:t>
            </w:r>
          </w:p>
        </w:tc>
        <w:tc>
          <w:tcPr>
            <w:tcW w:w="1015" w:type="dxa"/>
            <w:vAlign w:val="bottom"/>
          </w:tcPr>
          <w:p w:rsidR="00EF4387" w:rsidRDefault="00EF4387" w:rsidP="00EF4387">
            <w:pPr>
              <w:jc w:val="right"/>
              <w:rPr>
                <w:rFonts w:ascii="Calibri" w:hAnsi="Calibri" w:cs="Calibri"/>
                <w:color w:val="000000"/>
              </w:rPr>
            </w:pPr>
            <w:r>
              <w:rPr>
                <w:rFonts w:ascii="Calibri" w:hAnsi="Calibri" w:cs="Calibri"/>
                <w:color w:val="000000"/>
              </w:rPr>
              <w:t>145.0988</w:t>
            </w:r>
          </w:p>
        </w:tc>
        <w:tc>
          <w:tcPr>
            <w:tcW w:w="908" w:type="dxa"/>
            <w:vAlign w:val="bottom"/>
          </w:tcPr>
          <w:p w:rsidR="00EF4387" w:rsidRDefault="00EF4387" w:rsidP="00EF4387">
            <w:pPr>
              <w:jc w:val="right"/>
              <w:rPr>
                <w:rFonts w:ascii="Calibri" w:hAnsi="Calibri" w:cs="Calibri"/>
                <w:color w:val="000000"/>
              </w:rPr>
            </w:pPr>
            <w:r>
              <w:rPr>
                <w:rFonts w:ascii="Calibri" w:hAnsi="Calibri" w:cs="Calibri"/>
                <w:color w:val="000000"/>
              </w:rPr>
              <w:t>29.4451</w:t>
            </w:r>
          </w:p>
        </w:tc>
        <w:tc>
          <w:tcPr>
            <w:tcW w:w="908" w:type="dxa"/>
            <w:vAlign w:val="bottom"/>
          </w:tcPr>
          <w:p w:rsidR="00EF4387" w:rsidRDefault="00EF4387" w:rsidP="00EF4387">
            <w:pPr>
              <w:jc w:val="right"/>
              <w:rPr>
                <w:rFonts w:ascii="Calibri" w:hAnsi="Calibri" w:cs="Calibri"/>
                <w:color w:val="000000"/>
              </w:rPr>
            </w:pPr>
            <w:r>
              <w:rPr>
                <w:rFonts w:ascii="Calibri" w:hAnsi="Calibri" w:cs="Calibri"/>
                <w:color w:val="000000"/>
              </w:rPr>
              <w:t>34.8995</w:t>
            </w:r>
          </w:p>
        </w:tc>
        <w:tc>
          <w:tcPr>
            <w:tcW w:w="323" w:type="dxa"/>
          </w:tcPr>
          <w:p w:rsidR="00EF4387" w:rsidRDefault="00EF4387" w:rsidP="00EF4387">
            <w:pPr>
              <w:jc w:val="right"/>
              <w:rPr>
                <w:rFonts w:ascii="Calibri" w:hAnsi="Calibri" w:cs="Calibri"/>
                <w:color w:val="000000"/>
              </w:rPr>
            </w:pPr>
            <w:r>
              <w:rPr>
                <w:rFonts w:ascii="Calibri" w:hAnsi="Calibri" w:cs="Calibri"/>
                <w:color w:val="000000"/>
              </w:rPr>
              <w:t>1</w:t>
            </w:r>
          </w:p>
        </w:tc>
        <w:tc>
          <w:tcPr>
            <w:tcW w:w="1015" w:type="dxa"/>
            <w:vAlign w:val="bottom"/>
          </w:tcPr>
          <w:p w:rsidR="00EF4387" w:rsidRDefault="00EF4387" w:rsidP="00EF4387">
            <w:pPr>
              <w:jc w:val="right"/>
              <w:rPr>
                <w:rFonts w:ascii="Calibri" w:hAnsi="Calibri" w:cs="Calibri"/>
                <w:color w:val="000000"/>
              </w:rPr>
            </w:pPr>
            <w:r>
              <w:rPr>
                <w:rFonts w:ascii="Calibri" w:hAnsi="Calibri" w:cs="Calibri"/>
                <w:color w:val="000000"/>
              </w:rPr>
              <w:t>4.8657</w:t>
            </w:r>
          </w:p>
        </w:tc>
        <w:tc>
          <w:tcPr>
            <w:tcW w:w="908" w:type="dxa"/>
            <w:vAlign w:val="bottom"/>
          </w:tcPr>
          <w:p w:rsidR="00EF4387" w:rsidRDefault="00EF4387" w:rsidP="00EF4387">
            <w:pPr>
              <w:jc w:val="right"/>
              <w:rPr>
                <w:rFonts w:ascii="Calibri" w:hAnsi="Calibri" w:cs="Calibri"/>
                <w:color w:val="000000"/>
              </w:rPr>
            </w:pPr>
            <w:r>
              <w:rPr>
                <w:rFonts w:ascii="Calibri" w:hAnsi="Calibri" w:cs="Calibri"/>
                <w:color w:val="000000"/>
              </w:rPr>
              <w:t>4.3319</w:t>
            </w:r>
          </w:p>
        </w:tc>
        <w:tc>
          <w:tcPr>
            <w:tcW w:w="1015" w:type="dxa"/>
            <w:vAlign w:val="bottom"/>
          </w:tcPr>
          <w:p w:rsidR="00EF4387" w:rsidRDefault="00EF4387" w:rsidP="00EF4387">
            <w:pPr>
              <w:jc w:val="right"/>
              <w:rPr>
                <w:rFonts w:ascii="Calibri" w:hAnsi="Calibri" w:cs="Calibri"/>
                <w:color w:val="000000"/>
              </w:rPr>
            </w:pPr>
            <w:r>
              <w:rPr>
                <w:rFonts w:ascii="Calibri" w:hAnsi="Calibri" w:cs="Calibri"/>
                <w:color w:val="000000"/>
              </w:rPr>
              <w:t>5.5051</w:t>
            </w:r>
          </w:p>
        </w:tc>
      </w:tr>
      <w:tr w:rsidR="00EF4387" w:rsidTr="00EF4387">
        <w:tc>
          <w:tcPr>
            <w:tcW w:w="322" w:type="dxa"/>
          </w:tcPr>
          <w:p w:rsidR="00EF4387" w:rsidRDefault="00EF4387" w:rsidP="00EF4387">
            <w:pPr>
              <w:jc w:val="right"/>
              <w:rPr>
                <w:rFonts w:ascii="Calibri" w:hAnsi="Calibri" w:cs="Calibri"/>
                <w:color w:val="000000"/>
              </w:rPr>
            </w:pPr>
            <w:r>
              <w:rPr>
                <w:rFonts w:ascii="Calibri" w:hAnsi="Calibri" w:cs="Calibri"/>
                <w:color w:val="000000"/>
              </w:rPr>
              <w:t>3</w:t>
            </w:r>
          </w:p>
        </w:tc>
        <w:tc>
          <w:tcPr>
            <w:tcW w:w="1014" w:type="dxa"/>
            <w:vAlign w:val="bottom"/>
          </w:tcPr>
          <w:p w:rsidR="00EF4387" w:rsidRDefault="00EF4387" w:rsidP="00EF4387">
            <w:pPr>
              <w:jc w:val="right"/>
              <w:rPr>
                <w:rFonts w:ascii="Calibri" w:hAnsi="Calibri" w:cs="Calibri"/>
                <w:color w:val="000000"/>
              </w:rPr>
            </w:pPr>
            <w:r>
              <w:rPr>
                <w:rFonts w:ascii="Calibri" w:hAnsi="Calibri" w:cs="Calibri"/>
                <w:color w:val="000000"/>
              </w:rPr>
              <w:t>70.8246</w:t>
            </w:r>
          </w:p>
        </w:tc>
        <w:tc>
          <w:tcPr>
            <w:tcW w:w="907" w:type="dxa"/>
            <w:vAlign w:val="bottom"/>
          </w:tcPr>
          <w:p w:rsidR="00EF4387" w:rsidRDefault="00EF4387" w:rsidP="00EF4387">
            <w:pPr>
              <w:jc w:val="right"/>
              <w:rPr>
                <w:rFonts w:ascii="Calibri" w:hAnsi="Calibri" w:cs="Calibri"/>
                <w:color w:val="000000"/>
              </w:rPr>
            </w:pPr>
            <w:r>
              <w:rPr>
                <w:rFonts w:ascii="Calibri" w:hAnsi="Calibri" w:cs="Calibri"/>
                <w:color w:val="000000"/>
              </w:rPr>
              <w:t>21.4918</w:t>
            </w:r>
          </w:p>
        </w:tc>
        <w:tc>
          <w:tcPr>
            <w:tcW w:w="1015" w:type="dxa"/>
            <w:vAlign w:val="bottom"/>
          </w:tcPr>
          <w:p w:rsidR="00EF4387" w:rsidRDefault="00EF4387" w:rsidP="00EF4387">
            <w:pPr>
              <w:jc w:val="right"/>
              <w:rPr>
                <w:rFonts w:ascii="Calibri" w:hAnsi="Calibri" w:cs="Calibri"/>
                <w:color w:val="000000"/>
              </w:rPr>
            </w:pPr>
            <w:r>
              <w:rPr>
                <w:rFonts w:ascii="Calibri" w:hAnsi="Calibri" w:cs="Calibri"/>
                <w:color w:val="000000"/>
              </w:rPr>
              <w:t>68.2398</w:t>
            </w:r>
          </w:p>
        </w:tc>
        <w:tc>
          <w:tcPr>
            <w:tcW w:w="1015" w:type="dxa"/>
            <w:vAlign w:val="bottom"/>
          </w:tcPr>
          <w:p w:rsidR="00EF4387" w:rsidRDefault="00EF4387" w:rsidP="00EF4387">
            <w:pPr>
              <w:jc w:val="right"/>
              <w:rPr>
                <w:rFonts w:ascii="Calibri" w:hAnsi="Calibri" w:cs="Calibri"/>
                <w:color w:val="000000"/>
              </w:rPr>
            </w:pPr>
            <w:r>
              <w:rPr>
                <w:rFonts w:ascii="Calibri" w:hAnsi="Calibri" w:cs="Calibri"/>
                <w:color w:val="000000"/>
              </w:rPr>
              <w:t>73.4094</w:t>
            </w:r>
          </w:p>
        </w:tc>
        <w:tc>
          <w:tcPr>
            <w:tcW w:w="908" w:type="dxa"/>
            <w:vAlign w:val="bottom"/>
          </w:tcPr>
          <w:p w:rsidR="00EF4387" w:rsidRDefault="00EF4387" w:rsidP="00EF4387">
            <w:pPr>
              <w:jc w:val="right"/>
              <w:rPr>
                <w:rFonts w:ascii="Calibri" w:hAnsi="Calibri" w:cs="Calibri"/>
                <w:color w:val="000000"/>
              </w:rPr>
            </w:pPr>
            <w:r>
              <w:rPr>
                <w:rFonts w:ascii="Calibri" w:hAnsi="Calibri" w:cs="Calibri"/>
                <w:color w:val="000000"/>
              </w:rPr>
              <w:t>19.8133</w:t>
            </w:r>
          </w:p>
        </w:tc>
        <w:tc>
          <w:tcPr>
            <w:tcW w:w="908" w:type="dxa"/>
            <w:vAlign w:val="bottom"/>
          </w:tcPr>
          <w:p w:rsidR="00EF4387" w:rsidRDefault="00EF4387" w:rsidP="00EF4387">
            <w:pPr>
              <w:jc w:val="right"/>
              <w:rPr>
                <w:rFonts w:ascii="Calibri" w:hAnsi="Calibri" w:cs="Calibri"/>
                <w:color w:val="000000"/>
              </w:rPr>
            </w:pPr>
            <w:r>
              <w:rPr>
                <w:rFonts w:ascii="Calibri" w:hAnsi="Calibri" w:cs="Calibri"/>
                <w:color w:val="000000"/>
              </w:rPr>
              <w:t>23.4835</w:t>
            </w:r>
          </w:p>
        </w:tc>
        <w:tc>
          <w:tcPr>
            <w:tcW w:w="323" w:type="dxa"/>
          </w:tcPr>
          <w:p w:rsidR="00EF4387" w:rsidRDefault="00EF4387" w:rsidP="00EF4387">
            <w:pPr>
              <w:jc w:val="right"/>
              <w:rPr>
                <w:rFonts w:ascii="Calibri" w:hAnsi="Calibri" w:cs="Calibri"/>
                <w:color w:val="000000"/>
              </w:rPr>
            </w:pPr>
            <w:r>
              <w:rPr>
                <w:rFonts w:ascii="Calibri" w:hAnsi="Calibri" w:cs="Calibri"/>
                <w:color w:val="000000"/>
              </w:rPr>
              <w:t>5</w:t>
            </w:r>
          </w:p>
        </w:tc>
        <w:tc>
          <w:tcPr>
            <w:tcW w:w="1015" w:type="dxa"/>
            <w:vAlign w:val="bottom"/>
          </w:tcPr>
          <w:p w:rsidR="00EF4387" w:rsidRDefault="00EF4387" w:rsidP="00EF4387">
            <w:pPr>
              <w:jc w:val="right"/>
              <w:rPr>
                <w:rFonts w:ascii="Calibri" w:hAnsi="Calibri" w:cs="Calibri"/>
                <w:color w:val="000000"/>
              </w:rPr>
            </w:pPr>
            <w:r>
              <w:rPr>
                <w:rFonts w:ascii="Calibri" w:hAnsi="Calibri" w:cs="Calibri"/>
                <w:color w:val="000000"/>
              </w:rPr>
              <w:t>100.3358</w:t>
            </w:r>
          </w:p>
        </w:tc>
        <w:tc>
          <w:tcPr>
            <w:tcW w:w="908" w:type="dxa"/>
            <w:vAlign w:val="bottom"/>
          </w:tcPr>
          <w:p w:rsidR="00EF4387" w:rsidRDefault="00EF4387" w:rsidP="00EF4387">
            <w:pPr>
              <w:jc w:val="right"/>
              <w:rPr>
                <w:rFonts w:ascii="Calibri" w:hAnsi="Calibri" w:cs="Calibri"/>
                <w:color w:val="000000"/>
              </w:rPr>
            </w:pPr>
            <w:r>
              <w:rPr>
                <w:rFonts w:ascii="Calibri" w:hAnsi="Calibri" w:cs="Calibri"/>
                <w:color w:val="000000"/>
              </w:rPr>
              <w:t>89.3289</w:t>
            </w:r>
          </w:p>
        </w:tc>
        <w:tc>
          <w:tcPr>
            <w:tcW w:w="1015" w:type="dxa"/>
            <w:vAlign w:val="bottom"/>
          </w:tcPr>
          <w:p w:rsidR="00EF4387" w:rsidRDefault="00EF4387" w:rsidP="00EF4387">
            <w:pPr>
              <w:jc w:val="right"/>
              <w:rPr>
                <w:rFonts w:ascii="Calibri" w:hAnsi="Calibri" w:cs="Calibri"/>
                <w:color w:val="000000"/>
              </w:rPr>
            </w:pPr>
            <w:r>
              <w:rPr>
                <w:rFonts w:ascii="Calibri" w:hAnsi="Calibri" w:cs="Calibri"/>
                <w:color w:val="000000"/>
              </w:rPr>
              <w:t>113.5215</w:t>
            </w:r>
          </w:p>
        </w:tc>
      </w:tr>
      <w:tr w:rsidR="00EF4387" w:rsidTr="00EF4387">
        <w:tc>
          <w:tcPr>
            <w:tcW w:w="322" w:type="dxa"/>
          </w:tcPr>
          <w:p w:rsidR="00EF4387" w:rsidRDefault="00EF4387" w:rsidP="00EF4387">
            <w:pPr>
              <w:jc w:val="right"/>
              <w:rPr>
                <w:rFonts w:ascii="Calibri" w:hAnsi="Calibri" w:cs="Calibri"/>
                <w:color w:val="000000"/>
              </w:rPr>
            </w:pPr>
            <w:r>
              <w:rPr>
                <w:rFonts w:ascii="Calibri" w:hAnsi="Calibri" w:cs="Calibri"/>
                <w:color w:val="000000"/>
              </w:rPr>
              <w:t>4</w:t>
            </w:r>
          </w:p>
        </w:tc>
        <w:tc>
          <w:tcPr>
            <w:tcW w:w="1014" w:type="dxa"/>
            <w:vAlign w:val="bottom"/>
          </w:tcPr>
          <w:p w:rsidR="00EF4387" w:rsidRDefault="00EF4387" w:rsidP="00EF4387">
            <w:pPr>
              <w:jc w:val="right"/>
              <w:rPr>
                <w:rFonts w:ascii="Calibri" w:hAnsi="Calibri" w:cs="Calibri"/>
                <w:color w:val="000000"/>
              </w:rPr>
            </w:pPr>
            <w:r>
              <w:rPr>
                <w:rFonts w:ascii="Calibri" w:hAnsi="Calibri" w:cs="Calibri"/>
                <w:color w:val="000000"/>
              </w:rPr>
              <w:t>22.1642</w:t>
            </w:r>
          </w:p>
        </w:tc>
        <w:tc>
          <w:tcPr>
            <w:tcW w:w="907" w:type="dxa"/>
            <w:vAlign w:val="bottom"/>
          </w:tcPr>
          <w:p w:rsidR="00EF4387" w:rsidRDefault="00EF4387" w:rsidP="00EF4387">
            <w:pPr>
              <w:jc w:val="right"/>
              <w:rPr>
                <w:rFonts w:ascii="Calibri" w:hAnsi="Calibri" w:cs="Calibri"/>
                <w:color w:val="000000"/>
              </w:rPr>
            </w:pPr>
            <w:r>
              <w:rPr>
                <w:rFonts w:ascii="Calibri" w:hAnsi="Calibri" w:cs="Calibri"/>
                <w:color w:val="000000"/>
              </w:rPr>
              <w:t>17.6797</w:t>
            </w:r>
          </w:p>
        </w:tc>
        <w:tc>
          <w:tcPr>
            <w:tcW w:w="1015" w:type="dxa"/>
            <w:vAlign w:val="bottom"/>
          </w:tcPr>
          <w:p w:rsidR="00EF4387" w:rsidRDefault="00EF4387" w:rsidP="00EF4387">
            <w:pPr>
              <w:jc w:val="right"/>
              <w:rPr>
                <w:rFonts w:ascii="Calibri" w:hAnsi="Calibri" w:cs="Calibri"/>
                <w:color w:val="000000"/>
              </w:rPr>
            </w:pPr>
            <w:r>
              <w:rPr>
                <w:rFonts w:ascii="Calibri" w:hAnsi="Calibri" w:cs="Calibri"/>
                <w:color w:val="000000"/>
              </w:rPr>
              <w:t>20.0379</w:t>
            </w:r>
          </w:p>
        </w:tc>
        <w:tc>
          <w:tcPr>
            <w:tcW w:w="1015" w:type="dxa"/>
            <w:vAlign w:val="bottom"/>
          </w:tcPr>
          <w:p w:rsidR="00EF4387" w:rsidRDefault="00EF4387" w:rsidP="00EF4387">
            <w:pPr>
              <w:jc w:val="right"/>
              <w:rPr>
                <w:rFonts w:ascii="Calibri" w:hAnsi="Calibri" w:cs="Calibri"/>
                <w:color w:val="000000"/>
              </w:rPr>
            </w:pPr>
            <w:r>
              <w:rPr>
                <w:rFonts w:ascii="Calibri" w:hAnsi="Calibri" w:cs="Calibri"/>
                <w:color w:val="000000"/>
              </w:rPr>
              <w:t>24.2905</w:t>
            </w:r>
          </w:p>
        </w:tc>
        <w:tc>
          <w:tcPr>
            <w:tcW w:w="908" w:type="dxa"/>
            <w:vAlign w:val="bottom"/>
          </w:tcPr>
          <w:p w:rsidR="00EF4387" w:rsidRDefault="00EF4387" w:rsidP="00EF4387">
            <w:pPr>
              <w:jc w:val="right"/>
              <w:rPr>
                <w:rFonts w:ascii="Calibri" w:hAnsi="Calibri" w:cs="Calibri"/>
                <w:color w:val="000000"/>
              </w:rPr>
            </w:pPr>
            <w:r>
              <w:rPr>
                <w:rFonts w:ascii="Calibri" w:hAnsi="Calibri" w:cs="Calibri"/>
                <w:color w:val="000000"/>
              </w:rPr>
              <w:t>16.2989</w:t>
            </w:r>
          </w:p>
        </w:tc>
        <w:tc>
          <w:tcPr>
            <w:tcW w:w="908" w:type="dxa"/>
            <w:vAlign w:val="bottom"/>
          </w:tcPr>
          <w:p w:rsidR="00EF4387" w:rsidRDefault="00EF4387" w:rsidP="00EF4387">
            <w:pPr>
              <w:jc w:val="right"/>
              <w:rPr>
                <w:rFonts w:ascii="Calibri" w:hAnsi="Calibri" w:cs="Calibri"/>
                <w:color w:val="000000"/>
              </w:rPr>
            </w:pPr>
            <w:r>
              <w:rPr>
                <w:rFonts w:ascii="Calibri" w:hAnsi="Calibri" w:cs="Calibri"/>
                <w:color w:val="000000"/>
              </w:rPr>
              <w:t>19.3181</w:t>
            </w:r>
          </w:p>
        </w:tc>
        <w:tc>
          <w:tcPr>
            <w:tcW w:w="323" w:type="dxa"/>
          </w:tcPr>
          <w:p w:rsidR="00EF4387" w:rsidRDefault="00EF4387" w:rsidP="00EF4387">
            <w:pPr>
              <w:jc w:val="right"/>
              <w:rPr>
                <w:rFonts w:ascii="Calibri" w:hAnsi="Calibri" w:cs="Calibri"/>
                <w:color w:val="000000"/>
              </w:rPr>
            </w:pPr>
            <w:r>
              <w:rPr>
                <w:rFonts w:ascii="Calibri" w:hAnsi="Calibri" w:cs="Calibri"/>
                <w:color w:val="000000"/>
              </w:rPr>
              <w:t>7</w:t>
            </w:r>
          </w:p>
        </w:tc>
        <w:tc>
          <w:tcPr>
            <w:tcW w:w="1015" w:type="dxa"/>
            <w:vAlign w:val="bottom"/>
          </w:tcPr>
          <w:p w:rsidR="00EF4387" w:rsidRDefault="00EF4387" w:rsidP="00EF4387">
            <w:pPr>
              <w:jc w:val="right"/>
              <w:rPr>
                <w:rFonts w:ascii="Calibri" w:hAnsi="Calibri" w:cs="Calibri"/>
                <w:color w:val="000000"/>
              </w:rPr>
            </w:pPr>
            <w:r>
              <w:rPr>
                <w:rFonts w:ascii="Calibri" w:hAnsi="Calibri" w:cs="Calibri"/>
                <w:color w:val="000000"/>
              </w:rPr>
              <w:t>0.5505</w:t>
            </w:r>
          </w:p>
        </w:tc>
        <w:tc>
          <w:tcPr>
            <w:tcW w:w="908" w:type="dxa"/>
            <w:vAlign w:val="bottom"/>
          </w:tcPr>
          <w:p w:rsidR="00EF4387" w:rsidRDefault="00EF4387" w:rsidP="00EF4387">
            <w:pPr>
              <w:jc w:val="right"/>
              <w:rPr>
                <w:rFonts w:ascii="Calibri" w:hAnsi="Calibri" w:cs="Calibri"/>
                <w:color w:val="000000"/>
              </w:rPr>
            </w:pPr>
            <w:r>
              <w:rPr>
                <w:rFonts w:ascii="Calibri" w:hAnsi="Calibri" w:cs="Calibri"/>
                <w:color w:val="000000"/>
              </w:rPr>
              <w:t>0.4901</w:t>
            </w:r>
          </w:p>
        </w:tc>
        <w:tc>
          <w:tcPr>
            <w:tcW w:w="1015" w:type="dxa"/>
            <w:vAlign w:val="bottom"/>
          </w:tcPr>
          <w:p w:rsidR="00EF4387" w:rsidRDefault="00EF4387" w:rsidP="00EF4387">
            <w:pPr>
              <w:jc w:val="right"/>
              <w:rPr>
                <w:rFonts w:ascii="Calibri" w:hAnsi="Calibri" w:cs="Calibri"/>
                <w:color w:val="000000"/>
              </w:rPr>
            </w:pPr>
            <w:r>
              <w:rPr>
                <w:rFonts w:ascii="Calibri" w:hAnsi="Calibri" w:cs="Calibri"/>
                <w:color w:val="000000"/>
              </w:rPr>
              <w:t>0.6228</w:t>
            </w:r>
          </w:p>
        </w:tc>
      </w:tr>
      <w:tr w:rsidR="00EF4387" w:rsidTr="00EF4387">
        <w:tc>
          <w:tcPr>
            <w:tcW w:w="322" w:type="dxa"/>
          </w:tcPr>
          <w:p w:rsidR="00EF4387" w:rsidRDefault="00EF4387" w:rsidP="00EF4387">
            <w:pPr>
              <w:jc w:val="right"/>
              <w:rPr>
                <w:rFonts w:ascii="Calibri" w:hAnsi="Calibri" w:cs="Calibri"/>
                <w:color w:val="000000"/>
              </w:rPr>
            </w:pPr>
            <w:r>
              <w:rPr>
                <w:rFonts w:ascii="Calibri" w:hAnsi="Calibri" w:cs="Calibri"/>
                <w:color w:val="000000"/>
              </w:rPr>
              <w:t>6</w:t>
            </w:r>
          </w:p>
        </w:tc>
        <w:tc>
          <w:tcPr>
            <w:tcW w:w="1014" w:type="dxa"/>
            <w:vAlign w:val="bottom"/>
          </w:tcPr>
          <w:p w:rsidR="00EF4387" w:rsidRDefault="00EF4387" w:rsidP="00EF4387">
            <w:pPr>
              <w:jc w:val="right"/>
              <w:rPr>
                <w:rFonts w:ascii="Calibri" w:hAnsi="Calibri" w:cs="Calibri"/>
                <w:color w:val="000000"/>
              </w:rPr>
            </w:pPr>
            <w:r>
              <w:rPr>
                <w:rFonts w:ascii="Calibri" w:hAnsi="Calibri" w:cs="Calibri"/>
                <w:color w:val="000000"/>
              </w:rPr>
              <w:t>35.1425</w:t>
            </w:r>
          </w:p>
        </w:tc>
        <w:tc>
          <w:tcPr>
            <w:tcW w:w="907" w:type="dxa"/>
            <w:vAlign w:val="bottom"/>
          </w:tcPr>
          <w:p w:rsidR="00EF4387" w:rsidRDefault="00EF4387" w:rsidP="00EF4387">
            <w:pPr>
              <w:jc w:val="right"/>
              <w:rPr>
                <w:rFonts w:ascii="Calibri" w:hAnsi="Calibri" w:cs="Calibri"/>
                <w:color w:val="000000"/>
              </w:rPr>
            </w:pPr>
            <w:r>
              <w:rPr>
                <w:rFonts w:ascii="Calibri" w:hAnsi="Calibri" w:cs="Calibri"/>
                <w:color w:val="000000"/>
              </w:rPr>
              <w:t>7.263</w:t>
            </w:r>
          </w:p>
        </w:tc>
        <w:tc>
          <w:tcPr>
            <w:tcW w:w="1015" w:type="dxa"/>
            <w:vAlign w:val="bottom"/>
          </w:tcPr>
          <w:p w:rsidR="00EF4387" w:rsidRDefault="00EF4387" w:rsidP="00EF4387">
            <w:pPr>
              <w:jc w:val="right"/>
              <w:rPr>
                <w:rFonts w:ascii="Calibri" w:hAnsi="Calibri" w:cs="Calibri"/>
                <w:color w:val="000000"/>
              </w:rPr>
            </w:pPr>
            <w:r>
              <w:rPr>
                <w:rFonts w:ascii="Calibri" w:hAnsi="Calibri" w:cs="Calibri"/>
                <w:color w:val="000000"/>
              </w:rPr>
              <w:t>34.269</w:t>
            </w:r>
          </w:p>
        </w:tc>
        <w:tc>
          <w:tcPr>
            <w:tcW w:w="1015" w:type="dxa"/>
            <w:vAlign w:val="bottom"/>
          </w:tcPr>
          <w:p w:rsidR="00EF4387" w:rsidRDefault="00EF4387" w:rsidP="00EF4387">
            <w:pPr>
              <w:jc w:val="right"/>
              <w:rPr>
                <w:rFonts w:ascii="Calibri" w:hAnsi="Calibri" w:cs="Calibri"/>
                <w:color w:val="000000"/>
              </w:rPr>
            </w:pPr>
            <w:r>
              <w:rPr>
                <w:rFonts w:ascii="Calibri" w:hAnsi="Calibri" w:cs="Calibri"/>
                <w:color w:val="000000"/>
              </w:rPr>
              <w:t>36.016</w:t>
            </w:r>
          </w:p>
        </w:tc>
        <w:tc>
          <w:tcPr>
            <w:tcW w:w="908" w:type="dxa"/>
            <w:vAlign w:val="bottom"/>
          </w:tcPr>
          <w:p w:rsidR="00EF4387" w:rsidRDefault="00EF4387" w:rsidP="00EF4387">
            <w:pPr>
              <w:jc w:val="right"/>
              <w:rPr>
                <w:rFonts w:ascii="Calibri" w:hAnsi="Calibri" w:cs="Calibri"/>
                <w:color w:val="000000"/>
              </w:rPr>
            </w:pPr>
            <w:r>
              <w:rPr>
                <w:rFonts w:ascii="Calibri" w:hAnsi="Calibri" w:cs="Calibri"/>
                <w:color w:val="000000"/>
              </w:rPr>
              <w:t>6.6957</w:t>
            </w:r>
          </w:p>
        </w:tc>
        <w:tc>
          <w:tcPr>
            <w:tcW w:w="908" w:type="dxa"/>
            <w:vAlign w:val="bottom"/>
          </w:tcPr>
          <w:p w:rsidR="00EF4387" w:rsidRDefault="00EF4387" w:rsidP="00EF4387">
            <w:pPr>
              <w:jc w:val="right"/>
              <w:rPr>
                <w:rFonts w:ascii="Calibri" w:hAnsi="Calibri" w:cs="Calibri"/>
                <w:color w:val="000000"/>
              </w:rPr>
            </w:pPr>
            <w:r>
              <w:rPr>
                <w:rFonts w:ascii="Calibri" w:hAnsi="Calibri" w:cs="Calibri"/>
                <w:color w:val="000000"/>
              </w:rPr>
              <w:t>7.936</w:t>
            </w:r>
          </w:p>
        </w:tc>
        <w:tc>
          <w:tcPr>
            <w:tcW w:w="323" w:type="dxa"/>
          </w:tcPr>
          <w:p w:rsidR="00EF4387" w:rsidRDefault="00EF4387" w:rsidP="00EF4387">
            <w:pPr>
              <w:jc w:val="right"/>
              <w:rPr>
                <w:rFonts w:ascii="Calibri" w:hAnsi="Calibri" w:cs="Calibri"/>
                <w:color w:val="000000"/>
              </w:rPr>
            </w:pPr>
            <w:r>
              <w:rPr>
                <w:rFonts w:ascii="Calibri" w:hAnsi="Calibri" w:cs="Calibri"/>
                <w:color w:val="000000"/>
              </w:rPr>
              <w:t>8</w:t>
            </w:r>
          </w:p>
        </w:tc>
        <w:tc>
          <w:tcPr>
            <w:tcW w:w="1015" w:type="dxa"/>
            <w:vAlign w:val="bottom"/>
          </w:tcPr>
          <w:p w:rsidR="00EF4387" w:rsidRDefault="00EF4387" w:rsidP="00EF4387">
            <w:pPr>
              <w:jc w:val="right"/>
              <w:rPr>
                <w:rFonts w:ascii="Calibri" w:hAnsi="Calibri" w:cs="Calibri"/>
                <w:color w:val="000000"/>
              </w:rPr>
            </w:pPr>
            <w:r>
              <w:rPr>
                <w:rFonts w:ascii="Calibri" w:hAnsi="Calibri" w:cs="Calibri"/>
                <w:color w:val="000000"/>
              </w:rPr>
              <w:t>37.0672</w:t>
            </w:r>
          </w:p>
        </w:tc>
        <w:tc>
          <w:tcPr>
            <w:tcW w:w="908" w:type="dxa"/>
            <w:vAlign w:val="bottom"/>
          </w:tcPr>
          <w:p w:rsidR="00EF4387" w:rsidRDefault="00EF4387" w:rsidP="00EF4387">
            <w:pPr>
              <w:jc w:val="right"/>
              <w:rPr>
                <w:rFonts w:ascii="Calibri" w:hAnsi="Calibri" w:cs="Calibri"/>
                <w:color w:val="000000"/>
              </w:rPr>
            </w:pPr>
            <w:r>
              <w:rPr>
                <w:rFonts w:ascii="Calibri" w:hAnsi="Calibri" w:cs="Calibri"/>
                <w:color w:val="000000"/>
              </w:rPr>
              <w:t>33.0009</w:t>
            </w:r>
          </w:p>
        </w:tc>
        <w:tc>
          <w:tcPr>
            <w:tcW w:w="1015" w:type="dxa"/>
            <w:vAlign w:val="bottom"/>
          </w:tcPr>
          <w:p w:rsidR="00EF4387" w:rsidRDefault="00EF4387" w:rsidP="00EF4387">
            <w:pPr>
              <w:jc w:val="right"/>
              <w:rPr>
                <w:rFonts w:ascii="Calibri" w:hAnsi="Calibri" w:cs="Calibri"/>
                <w:color w:val="000000"/>
              </w:rPr>
            </w:pPr>
            <w:r>
              <w:rPr>
                <w:rFonts w:ascii="Calibri" w:hAnsi="Calibri" w:cs="Calibri"/>
                <w:color w:val="000000"/>
              </w:rPr>
              <w:t>41.9384</w:t>
            </w:r>
          </w:p>
        </w:tc>
      </w:tr>
    </w:tbl>
    <w:p w:rsidR="00EB779D" w:rsidRDefault="00EB779D" w:rsidP="00EB779D"/>
    <w:p w:rsidR="00EF4387" w:rsidRDefault="00EF4387" w:rsidP="00EF4387">
      <w:pPr>
        <w:pStyle w:val="Heading2"/>
      </w:pPr>
      <w:r>
        <w:t>2.3</w:t>
      </w:r>
    </w:p>
    <w:p w:rsidR="00EF4387" w:rsidRDefault="00EF4387" w:rsidP="00EF4387">
      <w:pPr>
        <w:pStyle w:val="Heading3"/>
      </w:pPr>
      <w:r>
        <w:t>(A)</w:t>
      </w:r>
    </w:p>
    <w:p w:rsidR="00EF4387" w:rsidRDefault="00EF4387" w:rsidP="00EF4387">
      <w:r>
        <w:t>The Training and Testing misclassification errors were 0.5356 and 0.6241, respectively.</w:t>
      </w:r>
    </w:p>
    <w:p w:rsidR="00EF4387" w:rsidRDefault="00EF4387" w:rsidP="00EF4387">
      <w:r>
        <w:t>The confusion matrices were as follows (Train|Test):</w:t>
      </w:r>
    </w:p>
    <w:tbl>
      <w:tblPr>
        <w:tblStyle w:val="TableGrid"/>
        <w:tblW w:w="0" w:type="auto"/>
        <w:tblLook w:val="04A0" w:firstRow="1" w:lastRow="0" w:firstColumn="1" w:lastColumn="0" w:noHBand="0" w:noVBand="1"/>
      </w:tblPr>
      <w:tblGrid>
        <w:gridCol w:w="1559"/>
        <w:gridCol w:w="1559"/>
        <w:gridCol w:w="1558"/>
        <w:gridCol w:w="1558"/>
        <w:gridCol w:w="1558"/>
        <w:gridCol w:w="1558"/>
      </w:tblGrid>
      <w:tr w:rsidR="00EF4387" w:rsidTr="00EF4387">
        <w:tc>
          <w:tcPr>
            <w:tcW w:w="1559" w:type="dxa"/>
          </w:tcPr>
          <w:p w:rsidR="00EF4387" w:rsidRDefault="00EF4387" w:rsidP="00EF4387">
            <w:r>
              <w:t>Predict\Target</w:t>
            </w:r>
          </w:p>
        </w:tc>
        <w:tc>
          <w:tcPr>
            <w:tcW w:w="1559" w:type="dxa"/>
          </w:tcPr>
          <w:p w:rsidR="00EF4387" w:rsidRDefault="00EF4387" w:rsidP="00EF4387">
            <w:r>
              <w:t>1</w:t>
            </w:r>
          </w:p>
        </w:tc>
        <w:tc>
          <w:tcPr>
            <w:tcW w:w="1558" w:type="dxa"/>
          </w:tcPr>
          <w:p w:rsidR="00EF4387" w:rsidRDefault="00EF4387" w:rsidP="00EF4387">
            <w:r>
              <w:t>0</w:t>
            </w:r>
          </w:p>
        </w:tc>
        <w:tc>
          <w:tcPr>
            <w:tcW w:w="1558" w:type="dxa"/>
            <w:shd w:val="clear" w:color="auto" w:fill="000000" w:themeFill="text1"/>
          </w:tcPr>
          <w:p w:rsidR="00EF4387" w:rsidRDefault="00EF4387" w:rsidP="00EF4387"/>
        </w:tc>
        <w:tc>
          <w:tcPr>
            <w:tcW w:w="1558" w:type="dxa"/>
          </w:tcPr>
          <w:p w:rsidR="00EF4387" w:rsidRDefault="00EF4387" w:rsidP="00EF4387">
            <w:r>
              <w:t>1</w:t>
            </w:r>
          </w:p>
        </w:tc>
        <w:tc>
          <w:tcPr>
            <w:tcW w:w="1558" w:type="dxa"/>
          </w:tcPr>
          <w:p w:rsidR="00EF4387" w:rsidRDefault="00EF4387" w:rsidP="00EF4387">
            <w:r>
              <w:t>0</w:t>
            </w:r>
          </w:p>
        </w:tc>
      </w:tr>
      <w:tr w:rsidR="00EF4387" w:rsidTr="00F937CC">
        <w:tc>
          <w:tcPr>
            <w:tcW w:w="1559" w:type="dxa"/>
          </w:tcPr>
          <w:p w:rsidR="00EF4387" w:rsidRDefault="00EF4387" w:rsidP="00EF4387">
            <w:r>
              <w:t>1</w:t>
            </w:r>
          </w:p>
        </w:tc>
        <w:tc>
          <w:tcPr>
            <w:tcW w:w="1559" w:type="dxa"/>
            <w:vAlign w:val="bottom"/>
          </w:tcPr>
          <w:p w:rsidR="00EF4387" w:rsidRDefault="00EF4387" w:rsidP="00EF4387">
            <w:pPr>
              <w:jc w:val="right"/>
              <w:rPr>
                <w:rFonts w:ascii="Calibri" w:hAnsi="Calibri" w:cs="Calibri"/>
                <w:color w:val="000000"/>
              </w:rPr>
            </w:pPr>
            <w:r>
              <w:rPr>
                <w:rFonts w:ascii="Calibri" w:hAnsi="Calibri" w:cs="Calibri"/>
                <w:color w:val="000000"/>
              </w:rPr>
              <w:t>168</w:t>
            </w:r>
          </w:p>
        </w:tc>
        <w:tc>
          <w:tcPr>
            <w:tcW w:w="1558" w:type="dxa"/>
            <w:vAlign w:val="bottom"/>
          </w:tcPr>
          <w:p w:rsidR="00EF4387" w:rsidRDefault="00EF4387" w:rsidP="00EF4387">
            <w:pPr>
              <w:jc w:val="right"/>
              <w:rPr>
                <w:rFonts w:ascii="Calibri" w:hAnsi="Calibri" w:cs="Calibri"/>
                <w:color w:val="000000"/>
              </w:rPr>
            </w:pPr>
            <w:r>
              <w:rPr>
                <w:rFonts w:ascii="Calibri" w:hAnsi="Calibri" w:cs="Calibri"/>
                <w:color w:val="000000"/>
              </w:rPr>
              <w:t>156</w:t>
            </w:r>
          </w:p>
        </w:tc>
        <w:tc>
          <w:tcPr>
            <w:tcW w:w="1558" w:type="dxa"/>
            <w:shd w:val="clear" w:color="auto" w:fill="000000" w:themeFill="text1"/>
          </w:tcPr>
          <w:p w:rsidR="00EF4387" w:rsidRDefault="00EF4387" w:rsidP="00EF4387"/>
        </w:tc>
        <w:tc>
          <w:tcPr>
            <w:tcW w:w="1558" w:type="dxa"/>
            <w:vAlign w:val="bottom"/>
          </w:tcPr>
          <w:p w:rsidR="00EF4387" w:rsidRDefault="00EF4387" w:rsidP="00EF4387">
            <w:pPr>
              <w:jc w:val="right"/>
              <w:rPr>
                <w:rFonts w:ascii="Calibri" w:hAnsi="Calibri" w:cs="Calibri"/>
                <w:color w:val="000000"/>
              </w:rPr>
            </w:pPr>
            <w:r>
              <w:rPr>
                <w:rFonts w:ascii="Calibri" w:hAnsi="Calibri" w:cs="Calibri"/>
                <w:color w:val="000000"/>
              </w:rPr>
              <w:t>59</w:t>
            </w:r>
          </w:p>
        </w:tc>
        <w:tc>
          <w:tcPr>
            <w:tcW w:w="1558" w:type="dxa"/>
            <w:vAlign w:val="bottom"/>
          </w:tcPr>
          <w:p w:rsidR="00EF4387" w:rsidRDefault="00EF4387" w:rsidP="00EF4387">
            <w:pPr>
              <w:jc w:val="right"/>
              <w:rPr>
                <w:rFonts w:ascii="Calibri" w:hAnsi="Calibri" w:cs="Calibri"/>
                <w:color w:val="000000"/>
              </w:rPr>
            </w:pPr>
            <w:r>
              <w:rPr>
                <w:rFonts w:ascii="Calibri" w:hAnsi="Calibri" w:cs="Calibri"/>
                <w:color w:val="000000"/>
              </w:rPr>
              <w:t>79</w:t>
            </w:r>
          </w:p>
        </w:tc>
      </w:tr>
      <w:tr w:rsidR="00EF4387" w:rsidTr="00F937CC">
        <w:tc>
          <w:tcPr>
            <w:tcW w:w="1559" w:type="dxa"/>
          </w:tcPr>
          <w:p w:rsidR="00EF4387" w:rsidRDefault="00EF4387" w:rsidP="00EF4387">
            <w:r>
              <w:t>0</w:t>
            </w:r>
          </w:p>
        </w:tc>
        <w:tc>
          <w:tcPr>
            <w:tcW w:w="1559" w:type="dxa"/>
            <w:vAlign w:val="bottom"/>
          </w:tcPr>
          <w:p w:rsidR="00EF4387" w:rsidRDefault="00EF4387" w:rsidP="00EF4387">
            <w:pPr>
              <w:jc w:val="right"/>
              <w:rPr>
                <w:rFonts w:ascii="Calibri" w:hAnsi="Calibri" w:cs="Calibri"/>
                <w:color w:val="000000"/>
              </w:rPr>
            </w:pPr>
            <w:r>
              <w:rPr>
                <w:rFonts w:ascii="Calibri" w:hAnsi="Calibri" w:cs="Calibri"/>
                <w:color w:val="000000"/>
              </w:rPr>
              <w:t>32</w:t>
            </w:r>
          </w:p>
        </w:tc>
        <w:tc>
          <w:tcPr>
            <w:tcW w:w="1558" w:type="dxa"/>
            <w:vAlign w:val="bottom"/>
          </w:tcPr>
          <w:p w:rsidR="00EF4387" w:rsidRDefault="00EF4387" w:rsidP="00EF4387">
            <w:pPr>
              <w:jc w:val="right"/>
              <w:rPr>
                <w:rFonts w:ascii="Calibri" w:hAnsi="Calibri" w:cs="Calibri"/>
                <w:color w:val="000000"/>
              </w:rPr>
            </w:pPr>
            <w:r>
              <w:rPr>
                <w:rFonts w:ascii="Calibri" w:hAnsi="Calibri" w:cs="Calibri"/>
                <w:color w:val="000000"/>
              </w:rPr>
              <w:t>183</w:t>
            </w:r>
          </w:p>
        </w:tc>
        <w:tc>
          <w:tcPr>
            <w:tcW w:w="1558" w:type="dxa"/>
            <w:shd w:val="clear" w:color="auto" w:fill="000000" w:themeFill="text1"/>
          </w:tcPr>
          <w:p w:rsidR="00EF4387" w:rsidRDefault="00EF4387" w:rsidP="00EF4387"/>
        </w:tc>
        <w:tc>
          <w:tcPr>
            <w:tcW w:w="1558" w:type="dxa"/>
            <w:vAlign w:val="bottom"/>
          </w:tcPr>
          <w:p w:rsidR="00EF4387" w:rsidRDefault="00EF4387" w:rsidP="00EF4387">
            <w:pPr>
              <w:jc w:val="right"/>
              <w:rPr>
                <w:rFonts w:ascii="Calibri" w:hAnsi="Calibri" w:cs="Calibri"/>
                <w:color w:val="000000"/>
              </w:rPr>
            </w:pPr>
            <w:r>
              <w:rPr>
                <w:rFonts w:ascii="Calibri" w:hAnsi="Calibri" w:cs="Calibri"/>
                <w:color w:val="000000"/>
              </w:rPr>
              <w:t>9</w:t>
            </w:r>
          </w:p>
        </w:tc>
        <w:tc>
          <w:tcPr>
            <w:tcW w:w="1558" w:type="dxa"/>
            <w:vAlign w:val="bottom"/>
          </w:tcPr>
          <w:p w:rsidR="00EF4387" w:rsidRDefault="00EF4387" w:rsidP="00EF4387">
            <w:pPr>
              <w:jc w:val="right"/>
              <w:rPr>
                <w:rFonts w:ascii="Calibri" w:hAnsi="Calibri" w:cs="Calibri"/>
                <w:color w:val="000000"/>
              </w:rPr>
            </w:pPr>
            <w:r>
              <w:rPr>
                <w:rFonts w:ascii="Calibri" w:hAnsi="Calibri" w:cs="Calibri"/>
                <w:color w:val="000000"/>
              </w:rPr>
              <w:t>82</w:t>
            </w:r>
          </w:p>
        </w:tc>
      </w:tr>
    </w:tbl>
    <w:p w:rsidR="00EF4387" w:rsidRDefault="00EF4387" w:rsidP="00EF4387"/>
    <w:p w:rsidR="00EF4387" w:rsidRDefault="00EF4387" w:rsidP="00EF4387">
      <w:pPr>
        <w:pStyle w:val="Heading3"/>
      </w:pPr>
      <w:r>
        <w:t>(B)</w:t>
      </w:r>
    </w:p>
    <w:p w:rsidR="00EF4387" w:rsidRDefault="00EF4387" w:rsidP="00EF4387">
      <w:r>
        <w:t>Misclassification and confusion matrices are in 2.3(a).  The Sensitivity and Specificity for the test set was 0.8676 and 0.5093, respectively.</w:t>
      </w:r>
    </w:p>
    <w:p w:rsidR="00FB7D6F" w:rsidRDefault="00FB7D6F" w:rsidP="00FB7D6F">
      <w:pPr>
        <w:pStyle w:val="Heading3"/>
      </w:pPr>
      <w:r>
        <w:t>(C)</w:t>
      </w:r>
    </w:p>
    <w:p w:rsidR="00FB7D6F" w:rsidRDefault="00FB7D6F" w:rsidP="00FB7D6F">
      <w:r>
        <w:t xml:space="preserve">Since I (presumably) implemented the Naïve Bayes classifier incorrectly, the Logistic regression model performed better.  I was able to get a misclassification error of </w:t>
      </w:r>
      <w:r>
        <w:t>0.2988 and 0.2722</w:t>
      </w:r>
      <w:r>
        <w:t xml:space="preserve"> for Training and Testing, respectively, as opposed to the abysmal </w:t>
      </w:r>
      <w:r>
        <w:t>0.5356 and 0.6241</w:t>
      </w:r>
      <w:r>
        <w:t xml:space="preserve"> from my Naïve Bayes.</w:t>
      </w:r>
    </w:p>
    <w:p w:rsidR="00FB7D6F" w:rsidRDefault="00FB7D6F" w:rsidP="00FB7D6F"/>
    <w:p w:rsidR="00FB7D6F" w:rsidRDefault="00FB7D6F" w:rsidP="00FB7D6F">
      <w:pPr>
        <w:pStyle w:val="Heading1"/>
      </w:pPr>
      <w:r>
        <w:lastRenderedPageBreak/>
        <w:t>Problem 3</w:t>
      </w:r>
    </w:p>
    <w:p w:rsidR="00FB7D6F" w:rsidRDefault="00FB7D6F" w:rsidP="00FB7D6F">
      <w:pPr>
        <w:pStyle w:val="Heading2"/>
      </w:pPr>
      <w:r>
        <w:t>(C)</w:t>
      </w:r>
    </w:p>
    <w:p w:rsidR="00FB7D6F" w:rsidRDefault="00FB7D6F" w:rsidP="00FB7D6F">
      <w:pPr>
        <w:pStyle w:val="Heading2"/>
      </w:pPr>
      <w:r>
        <w:rPr>
          <w:noProof/>
        </w:rPr>
        <w:drawing>
          <wp:inline distT="0" distB="0" distL="0" distR="0" wp14:anchorId="46142487" wp14:editId="0DCA3C11">
            <wp:extent cx="2924175" cy="2193131"/>
            <wp:effectExtent l="0" t="0" r="0" b="0"/>
            <wp:docPr id="2" name="Picture 2" descr="C:\Users\frown\AppData\Local\Microsoft\Windows\INetCache\Content.Word\ROC_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own\AppData\Local\Microsoft\Windows\INetCache\Content.Word\ROC_log.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35265" cy="2201449"/>
                    </a:xfrm>
                    <a:prstGeom prst="rect">
                      <a:avLst/>
                    </a:prstGeom>
                    <a:noFill/>
                    <a:ln>
                      <a:noFill/>
                    </a:ln>
                  </pic:spPr>
                </pic:pic>
              </a:graphicData>
            </a:graphic>
          </wp:inline>
        </w:drawing>
      </w:r>
      <w:r>
        <w:rPr>
          <w:noProof/>
        </w:rPr>
        <w:drawing>
          <wp:inline distT="0" distB="0" distL="0" distR="0">
            <wp:extent cx="2946400" cy="2209800"/>
            <wp:effectExtent l="0" t="0" r="6350" b="0"/>
            <wp:docPr id="1" name="Picture 1" descr="C:\Users\frown\AppData\Local\Microsoft\Windows\INetCache\Content.Word\ROC_N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own\AppData\Local\Microsoft\Windows\INetCache\Content.Word\ROC_N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46400" cy="2209800"/>
                    </a:xfrm>
                    <a:prstGeom prst="rect">
                      <a:avLst/>
                    </a:prstGeom>
                    <a:noFill/>
                    <a:ln>
                      <a:noFill/>
                    </a:ln>
                  </pic:spPr>
                </pic:pic>
              </a:graphicData>
            </a:graphic>
          </wp:inline>
        </w:drawing>
      </w:r>
    </w:p>
    <w:p w:rsidR="00FB7D6F" w:rsidRDefault="00FB7D6F" w:rsidP="00FB7D6F"/>
    <w:p w:rsidR="00FB7D6F" w:rsidRPr="00FB7D6F" w:rsidRDefault="00FB7D6F" w:rsidP="00FB7D6F">
      <w:r>
        <w:t>The AUCs were 0.8518 and 0.4450 for Logistic and Naïve Bayes, respectively.  Since I (presumably) implemented NB incorrectly, the ROC curve is worse than random guessing.  Just by looking at the graphs, you can see the Logistic ROC is better by far.  The AUC’s show this as well, with Logistic having 0.8518, miles ahead of the 0.4450 for NB.  In this case, the Logistic model is better, though this may not necessarily be the actual case if NB is implemented properly.</w:t>
      </w:r>
      <w:bookmarkStart w:id="1" w:name="_GoBack"/>
      <w:bookmarkEnd w:id="1"/>
    </w:p>
    <w:sectPr w:rsidR="00FB7D6F" w:rsidRPr="00FB7D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CDF"/>
    <w:rsid w:val="00017CDF"/>
    <w:rsid w:val="000E2CB1"/>
    <w:rsid w:val="002F3E69"/>
    <w:rsid w:val="004531BD"/>
    <w:rsid w:val="00BE162B"/>
    <w:rsid w:val="00C97339"/>
    <w:rsid w:val="00CA2684"/>
    <w:rsid w:val="00EB779D"/>
    <w:rsid w:val="00EF4387"/>
    <w:rsid w:val="00FB7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4735A"/>
  <w15:chartTrackingRefBased/>
  <w15:docId w15:val="{F8A90E8B-6C4E-49DA-84AC-891DBE81F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31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31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77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31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31B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531B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531B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531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531BD"/>
    <w:rPr>
      <w:color w:val="808080"/>
    </w:rPr>
  </w:style>
  <w:style w:type="character" w:customStyle="1" w:styleId="Heading3Char">
    <w:name w:val="Heading 3 Char"/>
    <w:basedOn w:val="DefaultParagraphFont"/>
    <w:link w:val="Heading3"/>
    <w:uiPriority w:val="9"/>
    <w:rsid w:val="00EB779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0711063">
      <w:bodyDiv w:val="1"/>
      <w:marLeft w:val="0"/>
      <w:marRight w:val="0"/>
      <w:marTop w:val="0"/>
      <w:marBottom w:val="0"/>
      <w:divBdr>
        <w:top w:val="none" w:sz="0" w:space="0" w:color="auto"/>
        <w:left w:val="none" w:sz="0" w:space="0" w:color="auto"/>
        <w:bottom w:val="none" w:sz="0" w:space="0" w:color="auto"/>
        <w:right w:val="none" w:sz="0" w:space="0" w:color="auto"/>
      </w:divBdr>
    </w:div>
    <w:div w:id="1340111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Frownfelter</dc:creator>
  <cp:keywords/>
  <dc:description/>
  <cp:lastModifiedBy>Austin Frownfelter</cp:lastModifiedBy>
  <cp:revision>5</cp:revision>
  <dcterms:created xsi:type="dcterms:W3CDTF">2017-10-09T20:16:00Z</dcterms:created>
  <dcterms:modified xsi:type="dcterms:W3CDTF">2017-10-12T00:53:00Z</dcterms:modified>
</cp:coreProperties>
</file>