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52AA" w14:textId="77777777" w:rsidR="00000000" w:rsidRDefault="0044043B">
      <w:pPr>
        <w:pStyle w:val="a7"/>
        <w:jc w:val="right"/>
      </w:pPr>
      <w:r>
        <w:t>Tarrant County Integrated Justice Information System</w:t>
      </w:r>
    </w:p>
    <w:p w14:paraId="5905022C" w14:textId="77777777" w:rsidR="00000000" w:rsidRDefault="0044043B">
      <w:pPr>
        <w:pStyle w:val="a7"/>
        <w:jc w:val="right"/>
      </w:pPr>
      <w:r>
        <w:t>Manage Indigent Defense Services</w:t>
      </w:r>
    </w:p>
    <w:p w14:paraId="30313797" w14:textId="77777777" w:rsidR="00000000" w:rsidRDefault="0044043B">
      <w:pPr>
        <w:pStyle w:val="a7"/>
        <w:jc w:val="right"/>
      </w:pPr>
      <w:r>
        <w:t>Software Requirements Specification</w:t>
      </w:r>
    </w:p>
    <w:p w14:paraId="6B2E5B05" w14:textId="77777777" w:rsidR="00000000" w:rsidRDefault="0044043B"/>
    <w:p w14:paraId="6C66AD60" w14:textId="77777777" w:rsidR="00000000" w:rsidRDefault="0044043B"/>
    <w:p w14:paraId="3A161EB5" w14:textId="77777777" w:rsidR="00000000" w:rsidRDefault="0044043B">
      <w:pPr>
        <w:pStyle w:val="a7"/>
        <w:jc w:val="right"/>
        <w:rPr>
          <w:sz w:val="28"/>
        </w:rPr>
      </w:pPr>
      <w:r>
        <w:rPr>
          <w:sz w:val="28"/>
        </w:rPr>
        <w:t>Version 1.1</w:t>
      </w:r>
    </w:p>
    <w:p w14:paraId="7DA4CFB4" w14:textId="77777777" w:rsidR="00000000" w:rsidRDefault="0044043B">
      <w:pPr>
        <w:pStyle w:val="a7"/>
        <w:jc w:val="right"/>
        <w:rPr>
          <w:sz w:val="28"/>
        </w:rPr>
      </w:pPr>
      <w:r>
        <w:rPr>
          <w:sz w:val="28"/>
        </w:rPr>
        <w:t>Inception Iteration</w:t>
      </w:r>
    </w:p>
    <w:p w14:paraId="36C1374F" w14:textId="77777777" w:rsidR="00000000" w:rsidRDefault="0044043B"/>
    <w:p w14:paraId="2D73A28C" w14:textId="77777777" w:rsidR="00000000" w:rsidRDefault="0044043B">
      <w:pPr>
        <w:pStyle w:val="a7"/>
        <w:rPr>
          <w:sz w:val="28"/>
        </w:rPr>
      </w:pPr>
    </w:p>
    <w:p w14:paraId="482FAE53" w14:textId="77777777" w:rsidR="00000000" w:rsidRDefault="0044043B">
      <w:pPr>
        <w:jc w:val="right"/>
      </w:pPr>
    </w:p>
    <w:p w14:paraId="683F7B58" w14:textId="77777777" w:rsidR="00000000" w:rsidRDefault="0044043B">
      <w:pPr>
        <w:pStyle w:val="InfoBlue"/>
      </w:pPr>
    </w:p>
    <w:p w14:paraId="666BCCF6" w14:textId="77777777" w:rsidR="00000000" w:rsidRDefault="0044043B">
      <w:pPr>
        <w:pStyle w:val="a6"/>
        <w:sectPr w:rsidR="00000000">
          <w:headerReference w:type="default" r:id="rId7"/>
          <w:footerReference w:type="even" r:id="rId8"/>
          <w:footerReference w:type="default" r:id="rId9"/>
          <w:pgSz w:w="12240" w:h="15840" w:code="1"/>
          <w:pgMar w:top="1440" w:right="1440" w:bottom="1440" w:left="1440" w:header="720" w:footer="720" w:gutter="0"/>
          <w:cols w:space="720"/>
          <w:vAlign w:val="center"/>
          <w:titlePg/>
        </w:sectPr>
      </w:pPr>
    </w:p>
    <w:p w14:paraId="50A2EC15" w14:textId="77777777" w:rsidR="00000000" w:rsidRDefault="0044043B">
      <w:pPr>
        <w:pStyle w:val="a7"/>
      </w:pPr>
      <w:r>
        <w:lastRenderedPageBreak/>
        <w:t>Revision History</w:t>
      </w:r>
    </w:p>
    <w:p w14:paraId="1547BEFE" w14:textId="77777777" w:rsidR="00000000" w:rsidRDefault="0044043B"/>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6CC9CB92" w14:textId="77777777">
        <w:tblPrEx>
          <w:tblCellMar>
            <w:top w:w="0" w:type="dxa"/>
            <w:bottom w:w="0" w:type="dxa"/>
          </w:tblCellMar>
        </w:tblPrEx>
        <w:tc>
          <w:tcPr>
            <w:tcW w:w="2304" w:type="dxa"/>
          </w:tcPr>
          <w:p w14:paraId="7C76D62F" w14:textId="77777777" w:rsidR="00000000" w:rsidRDefault="0044043B">
            <w:pPr>
              <w:pStyle w:val="Tabletext"/>
              <w:jc w:val="center"/>
              <w:rPr>
                <w:b/>
              </w:rPr>
            </w:pPr>
            <w:r>
              <w:rPr>
                <w:b/>
              </w:rPr>
              <w:t>Date</w:t>
            </w:r>
          </w:p>
        </w:tc>
        <w:tc>
          <w:tcPr>
            <w:tcW w:w="1152" w:type="dxa"/>
          </w:tcPr>
          <w:p w14:paraId="7603C6F3" w14:textId="77777777" w:rsidR="00000000" w:rsidRDefault="0044043B">
            <w:pPr>
              <w:pStyle w:val="Tabletext"/>
              <w:jc w:val="center"/>
              <w:rPr>
                <w:b/>
              </w:rPr>
            </w:pPr>
            <w:r>
              <w:rPr>
                <w:b/>
              </w:rPr>
              <w:t>Version</w:t>
            </w:r>
          </w:p>
        </w:tc>
        <w:tc>
          <w:tcPr>
            <w:tcW w:w="3744" w:type="dxa"/>
          </w:tcPr>
          <w:p w14:paraId="09F45E7A" w14:textId="77777777" w:rsidR="00000000" w:rsidRDefault="0044043B">
            <w:pPr>
              <w:pStyle w:val="Tabletext"/>
              <w:jc w:val="center"/>
              <w:rPr>
                <w:b/>
              </w:rPr>
            </w:pPr>
            <w:r>
              <w:rPr>
                <w:b/>
              </w:rPr>
              <w:t>Description</w:t>
            </w:r>
          </w:p>
        </w:tc>
        <w:tc>
          <w:tcPr>
            <w:tcW w:w="2304" w:type="dxa"/>
          </w:tcPr>
          <w:p w14:paraId="7ED92E15" w14:textId="77777777" w:rsidR="00000000" w:rsidRDefault="0044043B">
            <w:pPr>
              <w:pStyle w:val="Tabletext"/>
              <w:jc w:val="center"/>
              <w:rPr>
                <w:b/>
              </w:rPr>
            </w:pPr>
            <w:r>
              <w:rPr>
                <w:b/>
              </w:rPr>
              <w:t>Author</w:t>
            </w:r>
          </w:p>
        </w:tc>
      </w:tr>
      <w:tr w:rsidR="00000000" w14:paraId="0357ED2F" w14:textId="77777777">
        <w:tblPrEx>
          <w:tblCellMar>
            <w:top w:w="0" w:type="dxa"/>
            <w:bottom w:w="0" w:type="dxa"/>
          </w:tblCellMar>
        </w:tblPrEx>
        <w:tc>
          <w:tcPr>
            <w:tcW w:w="2304" w:type="dxa"/>
          </w:tcPr>
          <w:p w14:paraId="14938844" w14:textId="77777777" w:rsidR="00000000" w:rsidRDefault="0044043B">
            <w:pPr>
              <w:pStyle w:val="Tabletext"/>
            </w:pPr>
            <w:r>
              <w:t>03/15/2004</w:t>
            </w:r>
          </w:p>
        </w:tc>
        <w:tc>
          <w:tcPr>
            <w:tcW w:w="1152" w:type="dxa"/>
          </w:tcPr>
          <w:p w14:paraId="7ADF65A7" w14:textId="77777777" w:rsidR="00000000" w:rsidRDefault="0044043B">
            <w:pPr>
              <w:pStyle w:val="Tabletext"/>
            </w:pPr>
            <w:r>
              <w:t>1.0</w:t>
            </w:r>
          </w:p>
        </w:tc>
        <w:tc>
          <w:tcPr>
            <w:tcW w:w="3744" w:type="dxa"/>
          </w:tcPr>
          <w:p w14:paraId="674BA669" w14:textId="77777777" w:rsidR="00000000" w:rsidRDefault="0044043B">
            <w:pPr>
              <w:pStyle w:val="Tabletext"/>
            </w:pPr>
            <w:r>
              <w:t xml:space="preserve">Initial draft </w:t>
            </w:r>
          </w:p>
        </w:tc>
        <w:tc>
          <w:tcPr>
            <w:tcW w:w="2304" w:type="dxa"/>
          </w:tcPr>
          <w:p w14:paraId="5C3BF5F7" w14:textId="77777777" w:rsidR="00000000" w:rsidRDefault="0044043B">
            <w:pPr>
              <w:pStyle w:val="Tabletext"/>
            </w:pPr>
            <w:r>
              <w:t>Mark O'Neal</w:t>
            </w:r>
          </w:p>
        </w:tc>
      </w:tr>
      <w:tr w:rsidR="00000000" w14:paraId="7C4930EC" w14:textId="77777777">
        <w:tblPrEx>
          <w:tblCellMar>
            <w:top w:w="0" w:type="dxa"/>
            <w:bottom w:w="0" w:type="dxa"/>
          </w:tblCellMar>
        </w:tblPrEx>
        <w:tc>
          <w:tcPr>
            <w:tcW w:w="2304" w:type="dxa"/>
          </w:tcPr>
          <w:p w14:paraId="5F32DF7E" w14:textId="77777777" w:rsidR="00000000" w:rsidRDefault="0044043B">
            <w:pPr>
              <w:pStyle w:val="Tabletext"/>
            </w:pPr>
            <w:r>
              <w:t>0</w:t>
            </w:r>
            <w:r>
              <w:t>3/22/2004</w:t>
            </w:r>
          </w:p>
        </w:tc>
        <w:tc>
          <w:tcPr>
            <w:tcW w:w="1152" w:type="dxa"/>
          </w:tcPr>
          <w:p w14:paraId="3DB4C030" w14:textId="77777777" w:rsidR="00000000" w:rsidRDefault="0044043B">
            <w:pPr>
              <w:pStyle w:val="Tabletext"/>
            </w:pPr>
            <w:r>
              <w:t>1.1</w:t>
            </w:r>
          </w:p>
        </w:tc>
        <w:tc>
          <w:tcPr>
            <w:tcW w:w="3744" w:type="dxa"/>
          </w:tcPr>
          <w:p w14:paraId="5A3DBBFD" w14:textId="77777777" w:rsidR="00000000" w:rsidRDefault="0044043B">
            <w:pPr>
              <w:pStyle w:val="Tabletext"/>
            </w:pPr>
            <w:r>
              <w:t>Second draft for Sponsor Review</w:t>
            </w:r>
          </w:p>
        </w:tc>
        <w:tc>
          <w:tcPr>
            <w:tcW w:w="2304" w:type="dxa"/>
          </w:tcPr>
          <w:p w14:paraId="0D61CEDA" w14:textId="77777777" w:rsidR="00000000" w:rsidRDefault="0044043B">
            <w:pPr>
              <w:pStyle w:val="Tabletext"/>
            </w:pPr>
            <w:r>
              <w:t>Mark O'Neal</w:t>
            </w:r>
          </w:p>
        </w:tc>
      </w:tr>
      <w:tr w:rsidR="00000000" w14:paraId="04BEF6EC" w14:textId="77777777">
        <w:tblPrEx>
          <w:tblCellMar>
            <w:top w:w="0" w:type="dxa"/>
            <w:bottom w:w="0" w:type="dxa"/>
          </w:tblCellMar>
        </w:tblPrEx>
        <w:tc>
          <w:tcPr>
            <w:tcW w:w="2304" w:type="dxa"/>
          </w:tcPr>
          <w:p w14:paraId="1EE6C2A0" w14:textId="77777777" w:rsidR="00000000" w:rsidRDefault="0044043B">
            <w:pPr>
              <w:pStyle w:val="Tabletext"/>
            </w:pPr>
            <w:r>
              <w:t>June 14, 2004</w:t>
            </w:r>
          </w:p>
        </w:tc>
        <w:tc>
          <w:tcPr>
            <w:tcW w:w="1152" w:type="dxa"/>
          </w:tcPr>
          <w:p w14:paraId="15C53564" w14:textId="77777777" w:rsidR="00000000" w:rsidRDefault="0044043B">
            <w:pPr>
              <w:pStyle w:val="Tabletext"/>
            </w:pPr>
            <w:r>
              <w:t>1.2</w:t>
            </w:r>
          </w:p>
        </w:tc>
        <w:tc>
          <w:tcPr>
            <w:tcW w:w="3744" w:type="dxa"/>
          </w:tcPr>
          <w:p w14:paraId="499DF8D2" w14:textId="77777777" w:rsidR="00000000" w:rsidRDefault="0044043B">
            <w:pPr>
              <w:pStyle w:val="Tabletext"/>
            </w:pPr>
            <w:r>
              <w:t xml:space="preserve">Final </w:t>
            </w:r>
          </w:p>
        </w:tc>
        <w:tc>
          <w:tcPr>
            <w:tcW w:w="2304" w:type="dxa"/>
          </w:tcPr>
          <w:p w14:paraId="4C5F72AB" w14:textId="77777777" w:rsidR="00000000" w:rsidRDefault="0044043B">
            <w:pPr>
              <w:pStyle w:val="Tabletext"/>
            </w:pPr>
            <w:r>
              <w:t>Mark O’Neal</w:t>
            </w:r>
          </w:p>
        </w:tc>
      </w:tr>
    </w:tbl>
    <w:p w14:paraId="2D136552" w14:textId="77777777" w:rsidR="00000000" w:rsidRDefault="0044043B"/>
    <w:p w14:paraId="5C22CD5C" w14:textId="77777777" w:rsidR="00000000" w:rsidRDefault="0044043B">
      <w:pPr>
        <w:pStyle w:val="1"/>
        <w:jc w:val="center"/>
      </w:pPr>
      <w:r>
        <w:br w:type="page"/>
      </w:r>
      <w:bookmarkStart w:id="0" w:name="_Toc74986653"/>
      <w:r>
        <w:lastRenderedPageBreak/>
        <w:t>Table of Contents</w:t>
      </w:r>
      <w:bookmarkEnd w:id="0"/>
    </w:p>
    <w:p w14:paraId="3E2D22B5" w14:textId="1BF9E210" w:rsidR="00000000" w:rsidRDefault="0044043B">
      <w:pPr>
        <w:pStyle w:val="TOC1"/>
        <w:tabs>
          <w:tab w:val="right" w:leader="dot" w:pos="8630"/>
        </w:tabs>
        <w:rPr>
          <w:noProof/>
          <w:sz w:val="24"/>
        </w:rPr>
      </w:pPr>
      <w:r>
        <w:fldChar w:fldCharType="begin"/>
      </w:r>
      <w:r>
        <w:instrText xml:space="preserve"> TOC \o "1-3" \h \z </w:instrText>
      </w:r>
      <w:r>
        <w:fldChar w:fldCharType="separate"/>
      </w:r>
      <w:hyperlink w:anchor="_Toc74986653" w:history="1">
        <w:r>
          <w:rPr>
            <w:rStyle w:val="a3"/>
            <w:noProof/>
          </w:rPr>
          <w:t>Table of Contents</w:t>
        </w:r>
        <w:r>
          <w:rPr>
            <w:noProof/>
            <w:webHidden/>
          </w:rPr>
          <w:tab/>
        </w:r>
        <w:r>
          <w:rPr>
            <w:noProof/>
            <w:webHidden/>
          </w:rPr>
          <w:fldChar w:fldCharType="begin"/>
        </w:r>
        <w:r>
          <w:rPr>
            <w:noProof/>
            <w:webHidden/>
          </w:rPr>
          <w:instrText xml:space="preserve"> PAGEREF _Toc74986653 \h </w:instrText>
        </w:r>
        <w:r>
          <w:rPr>
            <w:noProof/>
          </w:rPr>
        </w:r>
        <w:r>
          <w:rPr>
            <w:noProof/>
            <w:webHidden/>
          </w:rPr>
          <w:fldChar w:fldCharType="separate"/>
        </w:r>
        <w:r w:rsidR="00091EBD">
          <w:rPr>
            <w:noProof/>
            <w:webHidden/>
          </w:rPr>
          <w:t>3</w:t>
        </w:r>
        <w:r>
          <w:rPr>
            <w:noProof/>
            <w:webHidden/>
          </w:rPr>
          <w:fldChar w:fldCharType="end"/>
        </w:r>
      </w:hyperlink>
    </w:p>
    <w:p w14:paraId="64993CE3" w14:textId="3D8D389C" w:rsidR="00000000" w:rsidRDefault="0044043B">
      <w:pPr>
        <w:pStyle w:val="TOC1"/>
        <w:tabs>
          <w:tab w:val="left" w:pos="480"/>
          <w:tab w:val="right" w:leader="dot" w:pos="8630"/>
        </w:tabs>
        <w:rPr>
          <w:noProof/>
          <w:sz w:val="24"/>
        </w:rPr>
      </w:pPr>
      <w:hyperlink w:anchor="_Toc74986654" w:history="1">
        <w:r>
          <w:rPr>
            <w:rStyle w:val="a3"/>
            <w:noProof/>
          </w:rPr>
          <w:t>1.</w:t>
        </w:r>
        <w:r>
          <w:rPr>
            <w:noProof/>
            <w:sz w:val="24"/>
          </w:rPr>
          <w:tab/>
        </w:r>
        <w:r>
          <w:rPr>
            <w:rStyle w:val="a3"/>
            <w:noProof/>
          </w:rPr>
          <w:t>Introduction</w:t>
        </w:r>
        <w:r>
          <w:rPr>
            <w:noProof/>
            <w:webHidden/>
          </w:rPr>
          <w:tab/>
        </w:r>
        <w:r>
          <w:rPr>
            <w:noProof/>
            <w:webHidden/>
          </w:rPr>
          <w:fldChar w:fldCharType="begin"/>
        </w:r>
        <w:r>
          <w:rPr>
            <w:noProof/>
            <w:webHidden/>
          </w:rPr>
          <w:instrText xml:space="preserve"> PAGEREF _Toc74986654 \h </w:instrText>
        </w:r>
        <w:r>
          <w:rPr>
            <w:noProof/>
          </w:rPr>
        </w:r>
        <w:r>
          <w:rPr>
            <w:noProof/>
            <w:webHidden/>
          </w:rPr>
          <w:fldChar w:fldCharType="separate"/>
        </w:r>
        <w:r w:rsidR="00091EBD">
          <w:rPr>
            <w:noProof/>
            <w:webHidden/>
          </w:rPr>
          <w:t>4</w:t>
        </w:r>
        <w:r>
          <w:rPr>
            <w:noProof/>
            <w:webHidden/>
          </w:rPr>
          <w:fldChar w:fldCharType="end"/>
        </w:r>
      </w:hyperlink>
    </w:p>
    <w:p w14:paraId="65C1C713" w14:textId="334A1DDA" w:rsidR="00000000" w:rsidRDefault="0044043B">
      <w:pPr>
        <w:pStyle w:val="TOC1"/>
        <w:tabs>
          <w:tab w:val="left" w:pos="720"/>
          <w:tab w:val="right" w:leader="dot" w:pos="8630"/>
        </w:tabs>
        <w:rPr>
          <w:noProof/>
          <w:sz w:val="24"/>
        </w:rPr>
      </w:pPr>
      <w:hyperlink w:anchor="_Toc74986655" w:history="1">
        <w:r>
          <w:rPr>
            <w:rStyle w:val="a3"/>
            <w:noProof/>
          </w:rPr>
          <w:t>1.1</w:t>
        </w:r>
        <w:r>
          <w:rPr>
            <w:noProof/>
            <w:sz w:val="24"/>
          </w:rPr>
          <w:tab/>
        </w:r>
        <w:r>
          <w:rPr>
            <w:rStyle w:val="a3"/>
            <w:noProof/>
          </w:rPr>
          <w:t>Document Purpose</w:t>
        </w:r>
        <w:r>
          <w:rPr>
            <w:noProof/>
            <w:webHidden/>
          </w:rPr>
          <w:tab/>
        </w:r>
        <w:r>
          <w:rPr>
            <w:noProof/>
            <w:webHidden/>
          </w:rPr>
          <w:fldChar w:fldCharType="begin"/>
        </w:r>
        <w:r>
          <w:rPr>
            <w:noProof/>
            <w:webHidden/>
          </w:rPr>
          <w:instrText xml:space="preserve"> PAGEREF _Toc74986655 \h </w:instrText>
        </w:r>
        <w:r>
          <w:rPr>
            <w:noProof/>
          </w:rPr>
        </w:r>
        <w:r>
          <w:rPr>
            <w:noProof/>
            <w:webHidden/>
          </w:rPr>
          <w:fldChar w:fldCharType="separate"/>
        </w:r>
        <w:r w:rsidR="00091EBD">
          <w:rPr>
            <w:noProof/>
            <w:webHidden/>
          </w:rPr>
          <w:t>4</w:t>
        </w:r>
        <w:r>
          <w:rPr>
            <w:noProof/>
            <w:webHidden/>
          </w:rPr>
          <w:fldChar w:fldCharType="end"/>
        </w:r>
      </w:hyperlink>
    </w:p>
    <w:p w14:paraId="55FF1258" w14:textId="5C4B3CCD" w:rsidR="00000000" w:rsidRDefault="0044043B">
      <w:pPr>
        <w:pStyle w:val="TOC1"/>
        <w:tabs>
          <w:tab w:val="left" w:pos="720"/>
          <w:tab w:val="right" w:leader="dot" w:pos="8630"/>
        </w:tabs>
        <w:rPr>
          <w:noProof/>
          <w:sz w:val="24"/>
        </w:rPr>
      </w:pPr>
      <w:hyperlink w:anchor="_Toc74986656" w:history="1">
        <w:r>
          <w:rPr>
            <w:rStyle w:val="a3"/>
            <w:noProof/>
          </w:rPr>
          <w:t>1.2</w:t>
        </w:r>
        <w:r>
          <w:rPr>
            <w:noProof/>
            <w:sz w:val="24"/>
          </w:rPr>
          <w:tab/>
        </w:r>
        <w:r>
          <w:rPr>
            <w:rStyle w:val="a3"/>
            <w:noProof/>
          </w:rPr>
          <w:t>Definitions, Acronyms and Abbreviations</w:t>
        </w:r>
        <w:r>
          <w:rPr>
            <w:noProof/>
            <w:webHidden/>
          </w:rPr>
          <w:tab/>
        </w:r>
        <w:r>
          <w:rPr>
            <w:noProof/>
            <w:webHidden/>
          </w:rPr>
          <w:fldChar w:fldCharType="begin"/>
        </w:r>
        <w:r>
          <w:rPr>
            <w:noProof/>
            <w:webHidden/>
          </w:rPr>
          <w:instrText xml:space="preserve"> PAGEREF _Toc74986656 \h </w:instrText>
        </w:r>
        <w:r>
          <w:rPr>
            <w:noProof/>
          </w:rPr>
        </w:r>
        <w:r>
          <w:rPr>
            <w:noProof/>
            <w:webHidden/>
          </w:rPr>
          <w:fldChar w:fldCharType="separate"/>
        </w:r>
        <w:r w:rsidR="00091EBD">
          <w:rPr>
            <w:noProof/>
            <w:webHidden/>
          </w:rPr>
          <w:t>4</w:t>
        </w:r>
        <w:r>
          <w:rPr>
            <w:noProof/>
            <w:webHidden/>
          </w:rPr>
          <w:fldChar w:fldCharType="end"/>
        </w:r>
      </w:hyperlink>
    </w:p>
    <w:p w14:paraId="356FB022" w14:textId="3B219044" w:rsidR="00000000" w:rsidRDefault="0044043B">
      <w:pPr>
        <w:pStyle w:val="TOC1"/>
        <w:tabs>
          <w:tab w:val="left" w:pos="480"/>
          <w:tab w:val="right" w:leader="dot" w:pos="8630"/>
        </w:tabs>
        <w:rPr>
          <w:noProof/>
          <w:sz w:val="24"/>
        </w:rPr>
      </w:pPr>
      <w:hyperlink w:anchor="_Toc74986657" w:history="1">
        <w:r>
          <w:rPr>
            <w:rStyle w:val="a3"/>
            <w:noProof/>
          </w:rPr>
          <w:t>2.</w:t>
        </w:r>
        <w:r>
          <w:rPr>
            <w:noProof/>
            <w:sz w:val="24"/>
          </w:rPr>
          <w:tab/>
        </w:r>
        <w:r>
          <w:rPr>
            <w:rStyle w:val="a3"/>
            <w:noProof/>
          </w:rPr>
          <w:t>Specific Requirements</w:t>
        </w:r>
        <w:r>
          <w:rPr>
            <w:noProof/>
            <w:webHidden/>
          </w:rPr>
          <w:tab/>
        </w:r>
        <w:r>
          <w:rPr>
            <w:noProof/>
            <w:webHidden/>
          </w:rPr>
          <w:fldChar w:fldCharType="begin"/>
        </w:r>
        <w:r>
          <w:rPr>
            <w:noProof/>
            <w:webHidden/>
          </w:rPr>
          <w:instrText xml:space="preserve"> PAGEREF _Toc74986657 \h </w:instrText>
        </w:r>
        <w:r>
          <w:rPr>
            <w:noProof/>
          </w:rPr>
        </w:r>
        <w:r>
          <w:rPr>
            <w:noProof/>
            <w:webHidden/>
          </w:rPr>
          <w:fldChar w:fldCharType="separate"/>
        </w:r>
        <w:r w:rsidR="00091EBD">
          <w:rPr>
            <w:noProof/>
            <w:webHidden/>
          </w:rPr>
          <w:t>5</w:t>
        </w:r>
        <w:r>
          <w:rPr>
            <w:noProof/>
            <w:webHidden/>
          </w:rPr>
          <w:fldChar w:fldCharType="end"/>
        </w:r>
      </w:hyperlink>
    </w:p>
    <w:p w14:paraId="18C4CCFD" w14:textId="00E5EC59" w:rsidR="00000000" w:rsidRDefault="0044043B">
      <w:pPr>
        <w:pStyle w:val="TOC2"/>
        <w:tabs>
          <w:tab w:val="left" w:pos="720"/>
          <w:tab w:val="right" w:leader="dot" w:pos="8630"/>
        </w:tabs>
        <w:rPr>
          <w:noProof/>
          <w:sz w:val="24"/>
        </w:rPr>
      </w:pPr>
      <w:hyperlink w:anchor="_Toc74986658" w:history="1">
        <w:r>
          <w:rPr>
            <w:rStyle w:val="a3"/>
            <w:noProof/>
          </w:rPr>
          <w:t>2.1</w:t>
        </w:r>
        <w:r>
          <w:rPr>
            <w:noProof/>
            <w:sz w:val="24"/>
          </w:rPr>
          <w:tab/>
        </w:r>
        <w:r>
          <w:rPr>
            <w:rStyle w:val="a3"/>
            <w:noProof/>
          </w:rPr>
          <w:t>Actor Definitions</w:t>
        </w:r>
        <w:r>
          <w:rPr>
            <w:noProof/>
            <w:webHidden/>
          </w:rPr>
          <w:tab/>
        </w:r>
        <w:r>
          <w:rPr>
            <w:noProof/>
            <w:webHidden/>
          </w:rPr>
          <w:fldChar w:fldCharType="begin"/>
        </w:r>
        <w:r>
          <w:rPr>
            <w:noProof/>
            <w:webHidden/>
          </w:rPr>
          <w:instrText xml:space="preserve"> PAGEREF _Toc74986658 \h </w:instrText>
        </w:r>
        <w:r>
          <w:rPr>
            <w:noProof/>
          </w:rPr>
        </w:r>
        <w:r>
          <w:rPr>
            <w:noProof/>
            <w:webHidden/>
          </w:rPr>
          <w:fldChar w:fldCharType="separate"/>
        </w:r>
        <w:r w:rsidR="00091EBD">
          <w:rPr>
            <w:noProof/>
            <w:webHidden/>
          </w:rPr>
          <w:t>6</w:t>
        </w:r>
        <w:r>
          <w:rPr>
            <w:noProof/>
            <w:webHidden/>
          </w:rPr>
          <w:fldChar w:fldCharType="end"/>
        </w:r>
      </w:hyperlink>
    </w:p>
    <w:p w14:paraId="50F8C812" w14:textId="5743B8AF" w:rsidR="00000000" w:rsidRDefault="0044043B">
      <w:pPr>
        <w:pStyle w:val="TOC2"/>
        <w:tabs>
          <w:tab w:val="left" w:pos="720"/>
          <w:tab w:val="right" w:leader="dot" w:pos="8630"/>
        </w:tabs>
        <w:rPr>
          <w:noProof/>
          <w:sz w:val="24"/>
        </w:rPr>
      </w:pPr>
      <w:hyperlink w:anchor="_Toc74986659" w:history="1">
        <w:r>
          <w:rPr>
            <w:rStyle w:val="a3"/>
            <w:noProof/>
          </w:rPr>
          <w:t>2.2</w:t>
        </w:r>
        <w:r>
          <w:rPr>
            <w:noProof/>
            <w:sz w:val="24"/>
          </w:rPr>
          <w:tab/>
        </w:r>
        <w:r>
          <w:rPr>
            <w:rStyle w:val="a3"/>
            <w:noProof/>
          </w:rPr>
          <w:t>Use Case Specifications – Submit Request for Appointed Counsel</w:t>
        </w:r>
        <w:r>
          <w:rPr>
            <w:noProof/>
            <w:webHidden/>
          </w:rPr>
          <w:tab/>
        </w:r>
        <w:r>
          <w:rPr>
            <w:noProof/>
            <w:webHidden/>
          </w:rPr>
          <w:fldChar w:fldCharType="begin"/>
        </w:r>
        <w:r>
          <w:rPr>
            <w:noProof/>
            <w:webHidden/>
          </w:rPr>
          <w:instrText xml:space="preserve"> PAGEREF _Toc74986659 \h </w:instrText>
        </w:r>
        <w:r>
          <w:rPr>
            <w:noProof/>
          </w:rPr>
        </w:r>
        <w:r>
          <w:rPr>
            <w:noProof/>
            <w:webHidden/>
          </w:rPr>
          <w:fldChar w:fldCharType="separate"/>
        </w:r>
        <w:r w:rsidR="00091EBD">
          <w:rPr>
            <w:noProof/>
            <w:webHidden/>
          </w:rPr>
          <w:t>7</w:t>
        </w:r>
        <w:r>
          <w:rPr>
            <w:noProof/>
            <w:webHidden/>
          </w:rPr>
          <w:fldChar w:fldCharType="end"/>
        </w:r>
      </w:hyperlink>
    </w:p>
    <w:p w14:paraId="73204349" w14:textId="11985279" w:rsidR="00000000" w:rsidRDefault="0044043B">
      <w:pPr>
        <w:pStyle w:val="TOC2"/>
        <w:tabs>
          <w:tab w:val="left" w:pos="720"/>
          <w:tab w:val="right" w:leader="dot" w:pos="8630"/>
        </w:tabs>
        <w:rPr>
          <w:noProof/>
          <w:sz w:val="24"/>
        </w:rPr>
      </w:pPr>
      <w:hyperlink w:anchor="_Toc74986660" w:history="1">
        <w:r>
          <w:rPr>
            <w:rStyle w:val="a3"/>
            <w:noProof/>
          </w:rPr>
          <w:t>2.3</w:t>
        </w:r>
        <w:r>
          <w:rPr>
            <w:noProof/>
            <w:sz w:val="24"/>
          </w:rPr>
          <w:tab/>
        </w:r>
        <w:r>
          <w:rPr>
            <w:rStyle w:val="a3"/>
            <w:noProof/>
          </w:rPr>
          <w:t>Use Case Specifications – Process Request for Appointed Counsel</w:t>
        </w:r>
        <w:r>
          <w:rPr>
            <w:noProof/>
            <w:webHidden/>
          </w:rPr>
          <w:tab/>
        </w:r>
        <w:r>
          <w:rPr>
            <w:noProof/>
            <w:webHidden/>
          </w:rPr>
          <w:fldChar w:fldCharType="begin"/>
        </w:r>
        <w:r>
          <w:rPr>
            <w:noProof/>
            <w:webHidden/>
          </w:rPr>
          <w:instrText xml:space="preserve"> PAGEREF _Toc74986660 \h </w:instrText>
        </w:r>
        <w:r>
          <w:rPr>
            <w:noProof/>
          </w:rPr>
        </w:r>
        <w:r>
          <w:rPr>
            <w:noProof/>
            <w:webHidden/>
          </w:rPr>
          <w:fldChar w:fldCharType="separate"/>
        </w:r>
        <w:r w:rsidR="00091EBD">
          <w:rPr>
            <w:noProof/>
            <w:webHidden/>
          </w:rPr>
          <w:t>9</w:t>
        </w:r>
        <w:r>
          <w:rPr>
            <w:noProof/>
            <w:webHidden/>
          </w:rPr>
          <w:fldChar w:fldCharType="end"/>
        </w:r>
      </w:hyperlink>
    </w:p>
    <w:p w14:paraId="37C2452D" w14:textId="7D086BDF" w:rsidR="00000000" w:rsidRDefault="0044043B">
      <w:pPr>
        <w:pStyle w:val="TOC2"/>
        <w:tabs>
          <w:tab w:val="left" w:pos="720"/>
          <w:tab w:val="right" w:leader="dot" w:pos="8630"/>
        </w:tabs>
        <w:rPr>
          <w:noProof/>
          <w:sz w:val="24"/>
        </w:rPr>
      </w:pPr>
      <w:hyperlink w:anchor="_Toc74986661" w:history="1">
        <w:r>
          <w:rPr>
            <w:rStyle w:val="a3"/>
            <w:noProof/>
          </w:rPr>
          <w:t>2.4</w:t>
        </w:r>
        <w:r>
          <w:rPr>
            <w:noProof/>
            <w:sz w:val="24"/>
          </w:rPr>
          <w:tab/>
        </w:r>
        <w:r>
          <w:rPr>
            <w:rStyle w:val="a3"/>
            <w:noProof/>
          </w:rPr>
          <w:t>Use Case Specifications – Manage Defendant Contact</w:t>
        </w:r>
        <w:r>
          <w:rPr>
            <w:noProof/>
            <w:webHidden/>
          </w:rPr>
          <w:tab/>
        </w:r>
        <w:r>
          <w:rPr>
            <w:noProof/>
            <w:webHidden/>
          </w:rPr>
          <w:fldChar w:fldCharType="begin"/>
        </w:r>
        <w:r>
          <w:rPr>
            <w:noProof/>
            <w:webHidden/>
          </w:rPr>
          <w:instrText xml:space="preserve"> PAG</w:instrText>
        </w:r>
        <w:r>
          <w:rPr>
            <w:noProof/>
            <w:webHidden/>
          </w:rPr>
          <w:instrText xml:space="preserve">EREF _Toc74986661 \h </w:instrText>
        </w:r>
        <w:r>
          <w:rPr>
            <w:noProof/>
          </w:rPr>
        </w:r>
        <w:r>
          <w:rPr>
            <w:noProof/>
            <w:webHidden/>
          </w:rPr>
          <w:fldChar w:fldCharType="separate"/>
        </w:r>
        <w:r w:rsidR="00091EBD">
          <w:rPr>
            <w:noProof/>
            <w:webHidden/>
          </w:rPr>
          <w:t>12</w:t>
        </w:r>
        <w:r>
          <w:rPr>
            <w:noProof/>
            <w:webHidden/>
          </w:rPr>
          <w:fldChar w:fldCharType="end"/>
        </w:r>
      </w:hyperlink>
    </w:p>
    <w:p w14:paraId="32E49A5A" w14:textId="14FF0249" w:rsidR="00000000" w:rsidRDefault="0044043B">
      <w:pPr>
        <w:pStyle w:val="TOC2"/>
        <w:tabs>
          <w:tab w:val="left" w:pos="720"/>
          <w:tab w:val="right" w:leader="dot" w:pos="8630"/>
        </w:tabs>
        <w:rPr>
          <w:noProof/>
          <w:sz w:val="24"/>
        </w:rPr>
      </w:pPr>
      <w:hyperlink w:anchor="_Toc74986662" w:history="1">
        <w:r>
          <w:rPr>
            <w:rStyle w:val="a3"/>
            <w:noProof/>
          </w:rPr>
          <w:t>2.5</w:t>
        </w:r>
        <w:r>
          <w:rPr>
            <w:noProof/>
            <w:sz w:val="24"/>
          </w:rPr>
          <w:tab/>
        </w:r>
        <w:r>
          <w:rPr>
            <w:rStyle w:val="a3"/>
            <w:noProof/>
          </w:rPr>
          <w:t>Use Case Specifications – Manage Notice of Case Filing Decision</w:t>
        </w:r>
        <w:r>
          <w:rPr>
            <w:noProof/>
            <w:webHidden/>
          </w:rPr>
          <w:tab/>
        </w:r>
        <w:r>
          <w:rPr>
            <w:noProof/>
            <w:webHidden/>
          </w:rPr>
          <w:fldChar w:fldCharType="begin"/>
        </w:r>
        <w:r>
          <w:rPr>
            <w:noProof/>
            <w:webHidden/>
          </w:rPr>
          <w:instrText xml:space="preserve"> PAGEREF _Toc74986662 \h </w:instrText>
        </w:r>
        <w:r>
          <w:rPr>
            <w:noProof/>
          </w:rPr>
        </w:r>
        <w:r>
          <w:rPr>
            <w:noProof/>
            <w:webHidden/>
          </w:rPr>
          <w:fldChar w:fldCharType="separate"/>
        </w:r>
        <w:r w:rsidR="00091EBD">
          <w:rPr>
            <w:noProof/>
            <w:webHidden/>
          </w:rPr>
          <w:t>14</w:t>
        </w:r>
        <w:r>
          <w:rPr>
            <w:noProof/>
            <w:webHidden/>
          </w:rPr>
          <w:fldChar w:fldCharType="end"/>
        </w:r>
      </w:hyperlink>
    </w:p>
    <w:p w14:paraId="070241B8" w14:textId="3337F69D" w:rsidR="00000000" w:rsidRDefault="0044043B">
      <w:pPr>
        <w:pStyle w:val="TOC2"/>
        <w:tabs>
          <w:tab w:val="left" w:pos="720"/>
          <w:tab w:val="right" w:leader="dot" w:pos="8630"/>
        </w:tabs>
        <w:rPr>
          <w:noProof/>
          <w:sz w:val="24"/>
        </w:rPr>
      </w:pPr>
      <w:hyperlink w:anchor="_Toc74986663" w:history="1">
        <w:r>
          <w:rPr>
            <w:rStyle w:val="a3"/>
            <w:noProof/>
          </w:rPr>
          <w:t>2.6</w:t>
        </w:r>
        <w:r>
          <w:rPr>
            <w:noProof/>
            <w:sz w:val="24"/>
          </w:rPr>
          <w:tab/>
        </w:r>
        <w:r>
          <w:rPr>
            <w:rStyle w:val="a3"/>
            <w:noProof/>
          </w:rPr>
          <w:t>Use Case Specifications – Manage Defense Attorney Setting N</w:t>
        </w:r>
        <w:r>
          <w:rPr>
            <w:rStyle w:val="a3"/>
            <w:noProof/>
          </w:rPr>
          <w:t>otification</w:t>
        </w:r>
        <w:r>
          <w:rPr>
            <w:noProof/>
            <w:webHidden/>
          </w:rPr>
          <w:tab/>
        </w:r>
        <w:r>
          <w:rPr>
            <w:noProof/>
            <w:webHidden/>
          </w:rPr>
          <w:fldChar w:fldCharType="begin"/>
        </w:r>
        <w:r>
          <w:rPr>
            <w:noProof/>
            <w:webHidden/>
          </w:rPr>
          <w:instrText xml:space="preserve"> PAGEREF _Toc74986663 \h </w:instrText>
        </w:r>
        <w:r>
          <w:rPr>
            <w:noProof/>
          </w:rPr>
        </w:r>
        <w:r>
          <w:rPr>
            <w:noProof/>
            <w:webHidden/>
          </w:rPr>
          <w:fldChar w:fldCharType="separate"/>
        </w:r>
        <w:r w:rsidR="00091EBD">
          <w:rPr>
            <w:noProof/>
            <w:webHidden/>
          </w:rPr>
          <w:t>16</w:t>
        </w:r>
        <w:r>
          <w:rPr>
            <w:noProof/>
            <w:webHidden/>
          </w:rPr>
          <w:fldChar w:fldCharType="end"/>
        </w:r>
      </w:hyperlink>
    </w:p>
    <w:p w14:paraId="7C9FED35" w14:textId="6BB57144" w:rsidR="00000000" w:rsidRDefault="0044043B">
      <w:pPr>
        <w:pStyle w:val="TOC2"/>
        <w:tabs>
          <w:tab w:val="left" w:pos="720"/>
          <w:tab w:val="right" w:leader="dot" w:pos="8630"/>
        </w:tabs>
        <w:rPr>
          <w:noProof/>
          <w:sz w:val="24"/>
        </w:rPr>
      </w:pPr>
      <w:hyperlink w:anchor="_Toc74986664" w:history="1">
        <w:r>
          <w:rPr>
            <w:rStyle w:val="a3"/>
            <w:noProof/>
          </w:rPr>
          <w:t>2.7</w:t>
        </w:r>
        <w:r>
          <w:rPr>
            <w:noProof/>
            <w:sz w:val="24"/>
          </w:rPr>
          <w:tab/>
        </w:r>
        <w:r>
          <w:rPr>
            <w:rStyle w:val="a3"/>
            <w:noProof/>
          </w:rPr>
          <w:t>Use Case Specifications – Manage Defense Attorney Compensation</w:t>
        </w:r>
        <w:r>
          <w:rPr>
            <w:noProof/>
            <w:webHidden/>
          </w:rPr>
          <w:tab/>
        </w:r>
        <w:r>
          <w:rPr>
            <w:noProof/>
            <w:webHidden/>
          </w:rPr>
          <w:fldChar w:fldCharType="begin"/>
        </w:r>
        <w:r>
          <w:rPr>
            <w:noProof/>
            <w:webHidden/>
          </w:rPr>
          <w:instrText xml:space="preserve"> PAGEREF _Toc74986664 \h </w:instrText>
        </w:r>
        <w:r>
          <w:rPr>
            <w:noProof/>
          </w:rPr>
        </w:r>
        <w:r>
          <w:rPr>
            <w:noProof/>
            <w:webHidden/>
          </w:rPr>
          <w:fldChar w:fldCharType="separate"/>
        </w:r>
        <w:r w:rsidR="00091EBD">
          <w:rPr>
            <w:noProof/>
            <w:webHidden/>
          </w:rPr>
          <w:t>18</w:t>
        </w:r>
        <w:r>
          <w:rPr>
            <w:noProof/>
            <w:webHidden/>
          </w:rPr>
          <w:fldChar w:fldCharType="end"/>
        </w:r>
      </w:hyperlink>
    </w:p>
    <w:p w14:paraId="1E5C0164" w14:textId="35268711" w:rsidR="00000000" w:rsidRDefault="0044043B">
      <w:pPr>
        <w:pStyle w:val="TOC2"/>
        <w:tabs>
          <w:tab w:val="left" w:pos="720"/>
          <w:tab w:val="right" w:leader="dot" w:pos="8630"/>
        </w:tabs>
        <w:rPr>
          <w:noProof/>
          <w:sz w:val="24"/>
        </w:rPr>
      </w:pPr>
      <w:hyperlink w:anchor="_Toc74986665" w:history="1">
        <w:r>
          <w:rPr>
            <w:rStyle w:val="a3"/>
            <w:noProof/>
          </w:rPr>
          <w:t>2.8</w:t>
        </w:r>
        <w:r>
          <w:rPr>
            <w:noProof/>
            <w:sz w:val="24"/>
          </w:rPr>
          <w:tab/>
        </w:r>
        <w:r>
          <w:rPr>
            <w:rStyle w:val="a3"/>
            <w:noProof/>
          </w:rPr>
          <w:t>Use Case Specifications – Manage Attorney L</w:t>
        </w:r>
        <w:r>
          <w:rPr>
            <w:rStyle w:val="a3"/>
            <w:noProof/>
          </w:rPr>
          <w:t>ist</w:t>
        </w:r>
        <w:r>
          <w:rPr>
            <w:noProof/>
            <w:webHidden/>
          </w:rPr>
          <w:tab/>
        </w:r>
        <w:r>
          <w:rPr>
            <w:noProof/>
            <w:webHidden/>
          </w:rPr>
          <w:fldChar w:fldCharType="begin"/>
        </w:r>
        <w:r>
          <w:rPr>
            <w:noProof/>
            <w:webHidden/>
          </w:rPr>
          <w:instrText xml:space="preserve"> PAGEREF _Toc74986665 \h </w:instrText>
        </w:r>
        <w:r>
          <w:rPr>
            <w:noProof/>
          </w:rPr>
        </w:r>
        <w:r>
          <w:rPr>
            <w:noProof/>
            <w:webHidden/>
          </w:rPr>
          <w:fldChar w:fldCharType="separate"/>
        </w:r>
        <w:r w:rsidR="00091EBD">
          <w:rPr>
            <w:noProof/>
            <w:webHidden/>
          </w:rPr>
          <w:t>20</w:t>
        </w:r>
        <w:r>
          <w:rPr>
            <w:noProof/>
            <w:webHidden/>
          </w:rPr>
          <w:fldChar w:fldCharType="end"/>
        </w:r>
      </w:hyperlink>
    </w:p>
    <w:p w14:paraId="4AAE2BF9" w14:textId="1C16B643" w:rsidR="00000000" w:rsidRDefault="0044043B">
      <w:pPr>
        <w:pStyle w:val="TOC2"/>
        <w:tabs>
          <w:tab w:val="left" w:pos="720"/>
          <w:tab w:val="right" w:leader="dot" w:pos="8630"/>
        </w:tabs>
        <w:rPr>
          <w:noProof/>
          <w:sz w:val="24"/>
        </w:rPr>
      </w:pPr>
      <w:hyperlink w:anchor="_Toc74986666" w:history="1">
        <w:r>
          <w:rPr>
            <w:rStyle w:val="a3"/>
            <w:noProof/>
          </w:rPr>
          <w:t>2.9</w:t>
        </w:r>
        <w:r>
          <w:rPr>
            <w:noProof/>
            <w:sz w:val="24"/>
          </w:rPr>
          <w:tab/>
        </w:r>
        <w:r>
          <w:rPr>
            <w:rStyle w:val="a3"/>
            <w:noProof/>
          </w:rPr>
          <w:t>Use Case Specifications – Manage Reporting</w:t>
        </w:r>
        <w:r>
          <w:rPr>
            <w:noProof/>
            <w:webHidden/>
          </w:rPr>
          <w:tab/>
        </w:r>
        <w:r>
          <w:rPr>
            <w:noProof/>
            <w:webHidden/>
          </w:rPr>
          <w:fldChar w:fldCharType="begin"/>
        </w:r>
        <w:r>
          <w:rPr>
            <w:noProof/>
            <w:webHidden/>
          </w:rPr>
          <w:instrText xml:space="preserve"> PAGEREF _Toc74986666 \h </w:instrText>
        </w:r>
        <w:r>
          <w:rPr>
            <w:noProof/>
          </w:rPr>
        </w:r>
        <w:r>
          <w:rPr>
            <w:noProof/>
            <w:webHidden/>
          </w:rPr>
          <w:fldChar w:fldCharType="separate"/>
        </w:r>
        <w:r w:rsidR="00091EBD">
          <w:rPr>
            <w:noProof/>
            <w:webHidden/>
          </w:rPr>
          <w:t>22</w:t>
        </w:r>
        <w:r>
          <w:rPr>
            <w:noProof/>
            <w:webHidden/>
          </w:rPr>
          <w:fldChar w:fldCharType="end"/>
        </w:r>
      </w:hyperlink>
    </w:p>
    <w:p w14:paraId="16D9D6B6" w14:textId="6EC9916E" w:rsidR="00000000" w:rsidRDefault="0044043B">
      <w:pPr>
        <w:pStyle w:val="TOC1"/>
        <w:tabs>
          <w:tab w:val="left" w:pos="480"/>
          <w:tab w:val="right" w:leader="dot" w:pos="8630"/>
        </w:tabs>
        <w:rPr>
          <w:noProof/>
          <w:sz w:val="24"/>
        </w:rPr>
      </w:pPr>
      <w:hyperlink w:anchor="_Toc74986667" w:history="1">
        <w:r>
          <w:rPr>
            <w:rStyle w:val="a3"/>
            <w:noProof/>
          </w:rPr>
          <w:t>3.</w:t>
        </w:r>
        <w:r>
          <w:rPr>
            <w:noProof/>
            <w:sz w:val="24"/>
          </w:rPr>
          <w:tab/>
        </w:r>
        <w:r>
          <w:rPr>
            <w:rStyle w:val="a3"/>
            <w:noProof/>
          </w:rPr>
          <w:t>Specific Requirements</w:t>
        </w:r>
        <w:r>
          <w:rPr>
            <w:noProof/>
            <w:webHidden/>
          </w:rPr>
          <w:tab/>
        </w:r>
        <w:r>
          <w:rPr>
            <w:noProof/>
            <w:webHidden/>
          </w:rPr>
          <w:fldChar w:fldCharType="begin"/>
        </w:r>
        <w:r>
          <w:rPr>
            <w:noProof/>
            <w:webHidden/>
          </w:rPr>
          <w:instrText xml:space="preserve"> PAGEREF _Toc74986667 \h </w:instrText>
        </w:r>
        <w:r>
          <w:rPr>
            <w:noProof/>
          </w:rPr>
        </w:r>
        <w:r>
          <w:rPr>
            <w:noProof/>
            <w:webHidden/>
          </w:rPr>
          <w:fldChar w:fldCharType="separate"/>
        </w:r>
        <w:r w:rsidR="00091EBD">
          <w:rPr>
            <w:noProof/>
            <w:webHidden/>
          </w:rPr>
          <w:t>24</w:t>
        </w:r>
        <w:r>
          <w:rPr>
            <w:noProof/>
            <w:webHidden/>
          </w:rPr>
          <w:fldChar w:fldCharType="end"/>
        </w:r>
      </w:hyperlink>
    </w:p>
    <w:p w14:paraId="3E0EC322" w14:textId="50A0A0A8" w:rsidR="00000000" w:rsidRDefault="0044043B">
      <w:pPr>
        <w:pStyle w:val="TOC1"/>
        <w:tabs>
          <w:tab w:val="left" w:pos="720"/>
          <w:tab w:val="right" w:leader="dot" w:pos="8630"/>
        </w:tabs>
        <w:rPr>
          <w:noProof/>
          <w:sz w:val="24"/>
        </w:rPr>
      </w:pPr>
      <w:hyperlink w:anchor="_Toc74986668" w:history="1">
        <w:r>
          <w:rPr>
            <w:rStyle w:val="a3"/>
            <w:noProof/>
          </w:rPr>
          <w:t>3.1.</w:t>
        </w:r>
        <w:r>
          <w:rPr>
            <w:noProof/>
            <w:sz w:val="24"/>
          </w:rPr>
          <w:tab/>
        </w:r>
        <w:r>
          <w:rPr>
            <w:rStyle w:val="a3"/>
            <w:noProof/>
          </w:rPr>
          <w:t>Legal Requirements</w:t>
        </w:r>
        <w:r>
          <w:rPr>
            <w:noProof/>
            <w:webHidden/>
          </w:rPr>
          <w:tab/>
        </w:r>
        <w:r>
          <w:rPr>
            <w:noProof/>
            <w:webHidden/>
          </w:rPr>
          <w:fldChar w:fldCharType="begin"/>
        </w:r>
        <w:r>
          <w:rPr>
            <w:noProof/>
            <w:webHidden/>
          </w:rPr>
          <w:instrText xml:space="preserve"> PAGEREF _Toc74986668 \h </w:instrText>
        </w:r>
        <w:r>
          <w:rPr>
            <w:noProof/>
          </w:rPr>
        </w:r>
        <w:r>
          <w:rPr>
            <w:noProof/>
            <w:webHidden/>
          </w:rPr>
          <w:fldChar w:fldCharType="separate"/>
        </w:r>
        <w:r w:rsidR="00091EBD">
          <w:rPr>
            <w:noProof/>
            <w:webHidden/>
          </w:rPr>
          <w:t>24</w:t>
        </w:r>
        <w:r>
          <w:rPr>
            <w:noProof/>
            <w:webHidden/>
          </w:rPr>
          <w:fldChar w:fldCharType="end"/>
        </w:r>
      </w:hyperlink>
    </w:p>
    <w:p w14:paraId="5760BFF9" w14:textId="621A1F6E" w:rsidR="00000000" w:rsidRDefault="0044043B">
      <w:pPr>
        <w:pStyle w:val="TOC1"/>
        <w:tabs>
          <w:tab w:val="left" w:pos="720"/>
          <w:tab w:val="right" w:leader="dot" w:pos="8630"/>
        </w:tabs>
        <w:rPr>
          <w:noProof/>
          <w:sz w:val="24"/>
        </w:rPr>
      </w:pPr>
      <w:hyperlink w:anchor="_Toc74986669" w:history="1">
        <w:r>
          <w:rPr>
            <w:rStyle w:val="a3"/>
            <w:noProof/>
          </w:rPr>
          <w:t>3.2.</w:t>
        </w:r>
        <w:r>
          <w:rPr>
            <w:noProof/>
            <w:sz w:val="24"/>
          </w:rPr>
          <w:tab/>
        </w:r>
        <w:r>
          <w:rPr>
            <w:rStyle w:val="a3"/>
            <w:noProof/>
          </w:rPr>
          <w:t>Technical Requirements</w:t>
        </w:r>
        <w:r>
          <w:rPr>
            <w:noProof/>
            <w:webHidden/>
          </w:rPr>
          <w:tab/>
        </w:r>
        <w:r>
          <w:rPr>
            <w:noProof/>
            <w:webHidden/>
          </w:rPr>
          <w:fldChar w:fldCharType="begin"/>
        </w:r>
        <w:r>
          <w:rPr>
            <w:noProof/>
            <w:webHidden/>
          </w:rPr>
          <w:instrText xml:space="preserve"> PAGEREF _Toc74986669 \h </w:instrText>
        </w:r>
        <w:r>
          <w:rPr>
            <w:noProof/>
          </w:rPr>
        </w:r>
        <w:r>
          <w:rPr>
            <w:noProof/>
            <w:webHidden/>
          </w:rPr>
          <w:fldChar w:fldCharType="separate"/>
        </w:r>
        <w:r w:rsidR="00091EBD">
          <w:rPr>
            <w:noProof/>
            <w:webHidden/>
          </w:rPr>
          <w:t>26</w:t>
        </w:r>
        <w:r>
          <w:rPr>
            <w:noProof/>
            <w:webHidden/>
          </w:rPr>
          <w:fldChar w:fldCharType="end"/>
        </w:r>
      </w:hyperlink>
    </w:p>
    <w:p w14:paraId="35B19E61" w14:textId="77777777" w:rsidR="00000000" w:rsidRDefault="0044043B">
      <w:pPr>
        <w:pStyle w:val="1"/>
      </w:pPr>
      <w:r>
        <w:fldChar w:fldCharType="end"/>
      </w:r>
    </w:p>
    <w:p w14:paraId="7A15D0CB" w14:textId="77777777" w:rsidR="00000000" w:rsidRDefault="0044043B">
      <w:pPr>
        <w:pStyle w:val="1"/>
        <w:numPr>
          <w:ilvl w:val="0"/>
          <w:numId w:val="8"/>
        </w:numPr>
      </w:pPr>
      <w:bookmarkStart w:id="1" w:name="_Toc456598586"/>
      <w:bookmarkStart w:id="2" w:name="_Toc456600917"/>
      <w:bookmarkStart w:id="3" w:name="_Toc58413014"/>
      <w:r>
        <w:br w:type="page"/>
      </w:r>
      <w:bookmarkStart w:id="4" w:name="_Toc74986654"/>
      <w:r>
        <w:lastRenderedPageBreak/>
        <w:t>Introduction</w:t>
      </w:r>
      <w:bookmarkEnd w:id="1"/>
      <w:bookmarkEnd w:id="2"/>
      <w:bookmarkEnd w:id="3"/>
      <w:bookmarkEnd w:id="4"/>
    </w:p>
    <w:p w14:paraId="31F7E89E" w14:textId="77777777" w:rsidR="00000000" w:rsidRDefault="0044043B">
      <w:pPr>
        <w:jc w:val="both"/>
      </w:pPr>
      <w:r>
        <w:t>The Integrated Justice Information System (IJIS) is an initiative being und</w:t>
      </w:r>
      <w:r>
        <w:t>ertaken by Tarrant County, Texas. The vision for IJIS is to define and develop enhanced business processes and supporting technology solutions that result in a more effective and efficient administration of justice in Tarrant County. When complete, IJIS wi</w:t>
      </w:r>
      <w:r>
        <w:t>ll facilitate rapid sharing of information across the Criminal Justice Community while providing each stakeholder with advanced justice management capabilities.  The goal of the current phase of the initiative is to define IJIS business requirements shared</w:t>
      </w:r>
      <w:r>
        <w:t xml:space="preserve"> by the Criminal Justice Community. To reach agreement on the business requirements, a three-stage approach will be been used:</w:t>
      </w:r>
    </w:p>
    <w:p w14:paraId="0EA3CC65" w14:textId="77777777" w:rsidR="00000000" w:rsidRDefault="0044043B">
      <w:pPr>
        <w:jc w:val="both"/>
      </w:pPr>
    </w:p>
    <w:p w14:paraId="3CE4EDBF" w14:textId="77777777" w:rsidR="00000000" w:rsidRDefault="0044043B" w:rsidP="0044043B">
      <w:pPr>
        <w:numPr>
          <w:ilvl w:val="0"/>
          <w:numId w:val="38"/>
        </w:numPr>
        <w:jc w:val="both"/>
      </w:pPr>
      <w:r>
        <w:t>A baseline of use cases has been prepared to provide a starting point for discussions with the Criminal Justice Community. The b</w:t>
      </w:r>
      <w:r>
        <w:t>aseline represents a compilation of requirements identified during review of background materials obtained from various sources.</w:t>
      </w:r>
    </w:p>
    <w:p w14:paraId="358194ED" w14:textId="77777777" w:rsidR="00000000" w:rsidRDefault="0044043B">
      <w:pPr>
        <w:ind w:left="360"/>
        <w:jc w:val="both"/>
      </w:pPr>
    </w:p>
    <w:p w14:paraId="473B0816" w14:textId="77777777" w:rsidR="00000000" w:rsidRDefault="0044043B" w:rsidP="0044043B">
      <w:pPr>
        <w:numPr>
          <w:ilvl w:val="0"/>
          <w:numId w:val="38"/>
        </w:numPr>
        <w:jc w:val="both"/>
      </w:pPr>
      <w:r>
        <w:t>Workshops will be held to collect requirements from the Criminal Justice Community. The baseline requirements, documented here</w:t>
      </w:r>
      <w:r>
        <w:t>, will be reviewed, and requirements added, removed and refined.</w:t>
      </w:r>
    </w:p>
    <w:p w14:paraId="3EB2127A" w14:textId="77777777" w:rsidR="00000000" w:rsidRDefault="0044043B">
      <w:pPr>
        <w:ind w:left="360"/>
        <w:jc w:val="both"/>
      </w:pPr>
    </w:p>
    <w:p w14:paraId="507BAE08" w14:textId="77777777" w:rsidR="00000000" w:rsidRDefault="0044043B" w:rsidP="0044043B">
      <w:pPr>
        <w:numPr>
          <w:ilvl w:val="0"/>
          <w:numId w:val="38"/>
        </w:numPr>
        <w:jc w:val="both"/>
      </w:pPr>
      <w:r>
        <w:t xml:space="preserve">The material provided during the workshops will be consolidated into a single model, and reviewed at a final workshop with representatives from the Criminal Justice Community. </w:t>
      </w:r>
    </w:p>
    <w:p w14:paraId="33D04F56" w14:textId="77777777" w:rsidR="00000000" w:rsidRDefault="0044043B">
      <w:pPr>
        <w:pStyle w:val="1"/>
        <w:numPr>
          <w:ilvl w:val="1"/>
          <w:numId w:val="1"/>
        </w:numPr>
        <w:jc w:val="both"/>
        <w:rPr>
          <w:sz w:val="24"/>
        </w:rPr>
      </w:pPr>
      <w:bookmarkStart w:id="5" w:name="_Toc62035512"/>
      <w:bookmarkStart w:id="6" w:name="_Toc74986655"/>
      <w:r>
        <w:rPr>
          <w:sz w:val="24"/>
        </w:rPr>
        <w:t>Document Purp</w:t>
      </w:r>
      <w:r>
        <w:rPr>
          <w:sz w:val="24"/>
        </w:rPr>
        <w:t>ose</w:t>
      </w:r>
      <w:bookmarkEnd w:id="5"/>
      <w:bookmarkEnd w:id="6"/>
    </w:p>
    <w:p w14:paraId="59805555" w14:textId="77777777" w:rsidR="00000000" w:rsidRDefault="0044043B">
      <w:pPr>
        <w:jc w:val="both"/>
      </w:pPr>
      <w:r>
        <w:t xml:space="preserve">The objective of the Manage Indigent Defense Software Requirements Specification is to provide an overview of the business use case model for providing indigent defense services by: </w:t>
      </w:r>
    </w:p>
    <w:p w14:paraId="2B567579" w14:textId="77777777" w:rsidR="00000000" w:rsidRDefault="0044043B">
      <w:pPr>
        <w:ind w:left="360"/>
        <w:jc w:val="both"/>
      </w:pPr>
    </w:p>
    <w:p w14:paraId="2EE56366" w14:textId="77777777" w:rsidR="00000000" w:rsidRDefault="0044043B" w:rsidP="0044043B">
      <w:pPr>
        <w:numPr>
          <w:ilvl w:val="0"/>
          <w:numId w:val="39"/>
        </w:numPr>
        <w:jc w:val="both"/>
      </w:pPr>
      <w:r>
        <w:t>Outlining the business processes required to manage indigent defense</w:t>
      </w:r>
      <w:r>
        <w:t xml:space="preserve"> services </w:t>
      </w:r>
    </w:p>
    <w:p w14:paraId="3122FBA0" w14:textId="77777777" w:rsidR="00000000" w:rsidRDefault="0044043B" w:rsidP="0044043B">
      <w:pPr>
        <w:numPr>
          <w:ilvl w:val="0"/>
          <w:numId w:val="39"/>
        </w:numPr>
        <w:jc w:val="both"/>
      </w:pPr>
      <w:r>
        <w:t xml:space="preserve">Presenting the Business Use Cases for managing indigent defense services </w:t>
      </w:r>
    </w:p>
    <w:p w14:paraId="261BEC1D" w14:textId="77777777" w:rsidR="00000000" w:rsidRDefault="0044043B" w:rsidP="0044043B">
      <w:pPr>
        <w:numPr>
          <w:ilvl w:val="0"/>
          <w:numId w:val="39"/>
        </w:numPr>
        <w:jc w:val="both"/>
      </w:pPr>
      <w:r>
        <w:t>Outlining the Business Supplementary Requirements (nonfunctional requirements and other factors)</w:t>
      </w:r>
    </w:p>
    <w:p w14:paraId="183DD6D9" w14:textId="77777777" w:rsidR="00000000" w:rsidRDefault="0044043B" w:rsidP="0044043B">
      <w:pPr>
        <w:numPr>
          <w:ilvl w:val="0"/>
          <w:numId w:val="39"/>
        </w:numPr>
        <w:jc w:val="both"/>
      </w:pPr>
      <w:r>
        <w:t>Listing any outstanding issues</w:t>
      </w:r>
    </w:p>
    <w:p w14:paraId="17681328" w14:textId="77777777" w:rsidR="00000000" w:rsidRDefault="0044043B">
      <w:pPr>
        <w:pStyle w:val="1"/>
        <w:numPr>
          <w:ilvl w:val="1"/>
          <w:numId w:val="1"/>
        </w:numPr>
        <w:rPr>
          <w:sz w:val="24"/>
        </w:rPr>
      </w:pPr>
      <w:bookmarkStart w:id="7" w:name="Definitions"/>
      <w:bookmarkStart w:id="8" w:name="_Toc63134889"/>
      <w:bookmarkStart w:id="9" w:name="_Toc74986656"/>
      <w:bookmarkEnd w:id="7"/>
      <w:r>
        <w:rPr>
          <w:sz w:val="24"/>
        </w:rPr>
        <w:t>Definitions, Acronyms and Abbreviations</w:t>
      </w:r>
      <w:bookmarkEnd w:id="8"/>
      <w:bookmarkEnd w:id="9"/>
    </w:p>
    <w:p w14:paraId="0EB3B495" w14:textId="77777777" w:rsidR="00000000" w:rsidRDefault="0044043B"/>
    <w:p w14:paraId="1F2383CF" w14:textId="77777777" w:rsidR="00000000" w:rsidRDefault="0044043B">
      <w:pPr>
        <w:ind w:left="360"/>
      </w:pPr>
      <w:r>
        <w:t>Ta</w:t>
      </w:r>
      <w:r>
        <w:t>ble 1.1– Definitions, Acronyms, and Abbreviations</w:t>
      </w:r>
    </w:p>
    <w:p w14:paraId="30846136" w14:textId="77777777" w:rsidR="00000000" w:rsidRDefault="0044043B">
      <w:pPr>
        <w:ind w:left="360"/>
      </w:pPr>
    </w:p>
    <w:tbl>
      <w:tblPr>
        <w:tblW w:w="43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73"/>
        <w:gridCol w:w="4244"/>
      </w:tblGrid>
      <w:tr w:rsidR="00000000" w14:paraId="725A416C" w14:textId="77777777">
        <w:trPr>
          <w:tblHeade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61921341" w14:textId="77777777" w:rsidR="00000000" w:rsidRDefault="0044043B">
            <w:pPr>
              <w:rPr>
                <w:rStyle w:val="ab"/>
                <w:sz w:val="18"/>
              </w:rPr>
            </w:pPr>
            <w:r>
              <w:rPr>
                <w:rStyle w:val="ab"/>
                <w:sz w:val="18"/>
              </w:rPr>
              <w:t>Term/Acronym/Abbreviation</w:t>
            </w:r>
          </w:p>
        </w:tc>
        <w:tc>
          <w:tcPr>
            <w:tcW w:w="2861"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3BF99F1F" w14:textId="77777777" w:rsidR="00000000" w:rsidRDefault="0044043B">
            <w:pPr>
              <w:rPr>
                <w:rStyle w:val="ab"/>
                <w:sz w:val="18"/>
              </w:rPr>
            </w:pPr>
            <w:r>
              <w:rPr>
                <w:rStyle w:val="ab"/>
                <w:sz w:val="18"/>
              </w:rPr>
              <w:t>Term/Definition</w:t>
            </w:r>
          </w:p>
        </w:tc>
      </w:tr>
      <w:tr w:rsidR="00000000" w14:paraId="2B56E42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B8CD249" w14:textId="77777777" w:rsidR="00000000" w:rsidRDefault="0044043B">
            <w:r>
              <w:t>CCP</w:t>
            </w:r>
          </w:p>
        </w:tc>
        <w:tc>
          <w:tcPr>
            <w:tcW w:w="2861" w:type="pct"/>
            <w:tcBorders>
              <w:top w:val="single" w:sz="6" w:space="0" w:color="000000"/>
              <w:left w:val="single" w:sz="6" w:space="0" w:color="000000"/>
              <w:bottom w:val="single" w:sz="6" w:space="0" w:color="000000"/>
              <w:right w:val="single" w:sz="6" w:space="0" w:color="000000"/>
            </w:tcBorders>
          </w:tcPr>
          <w:p w14:paraId="346BEC59" w14:textId="77777777" w:rsidR="00000000" w:rsidRDefault="0044043B">
            <w:pPr>
              <w:jc w:val="both"/>
            </w:pPr>
            <w:r>
              <w:t>Texas Code of Criminal Procedure</w:t>
            </w:r>
          </w:p>
        </w:tc>
      </w:tr>
      <w:tr w:rsidR="00000000" w14:paraId="6EC0B2C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F7B937F" w14:textId="77777777" w:rsidR="00000000" w:rsidRDefault="0044043B">
            <w:r>
              <w:t>CUC</w:t>
            </w:r>
          </w:p>
        </w:tc>
        <w:tc>
          <w:tcPr>
            <w:tcW w:w="2861" w:type="pct"/>
            <w:tcBorders>
              <w:top w:val="single" w:sz="6" w:space="0" w:color="000000"/>
              <w:left w:val="single" w:sz="6" w:space="0" w:color="000000"/>
              <w:bottom w:val="single" w:sz="6" w:space="0" w:color="000000"/>
              <w:right w:val="single" w:sz="6" w:space="0" w:color="000000"/>
            </w:tcBorders>
          </w:tcPr>
          <w:p w14:paraId="02D63520" w14:textId="77777777" w:rsidR="00000000" w:rsidRDefault="0044043B">
            <w:pPr>
              <w:jc w:val="both"/>
              <w:rPr>
                <w:color w:val="000000"/>
              </w:rPr>
            </w:pPr>
            <w:r>
              <w:rPr>
                <w:color w:val="000000"/>
              </w:rPr>
              <w:t>Texas Conference of Urban Counties</w:t>
            </w:r>
          </w:p>
        </w:tc>
      </w:tr>
      <w:tr w:rsidR="00000000" w14:paraId="5BD8E042"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196CE23" w14:textId="77777777" w:rsidR="00000000" w:rsidRDefault="0044043B">
            <w:r>
              <w:t>ECFS</w:t>
            </w:r>
          </w:p>
        </w:tc>
        <w:tc>
          <w:tcPr>
            <w:tcW w:w="2861" w:type="pct"/>
            <w:tcBorders>
              <w:top w:val="single" w:sz="6" w:space="0" w:color="000000"/>
              <w:left w:val="single" w:sz="6" w:space="0" w:color="000000"/>
              <w:bottom w:val="single" w:sz="6" w:space="0" w:color="000000"/>
              <w:right w:val="single" w:sz="6" w:space="0" w:color="000000"/>
            </w:tcBorders>
          </w:tcPr>
          <w:p w14:paraId="416F09D4" w14:textId="77777777" w:rsidR="00000000" w:rsidRDefault="0044043B">
            <w:pPr>
              <w:jc w:val="both"/>
              <w:rPr>
                <w:color w:val="000000"/>
              </w:rPr>
            </w:pPr>
            <w:r>
              <w:rPr>
                <w:color w:val="000000"/>
              </w:rPr>
              <w:t>District Attorney Electronic Case Filing System</w:t>
            </w:r>
          </w:p>
        </w:tc>
      </w:tr>
      <w:tr w:rsidR="00000000" w14:paraId="069EBD26"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A202071" w14:textId="77777777" w:rsidR="00000000" w:rsidRDefault="0044043B">
            <w:r>
              <w:t>IDOL</w:t>
            </w:r>
          </w:p>
        </w:tc>
        <w:tc>
          <w:tcPr>
            <w:tcW w:w="2861" w:type="pct"/>
            <w:tcBorders>
              <w:top w:val="single" w:sz="6" w:space="0" w:color="000000"/>
              <w:left w:val="single" w:sz="6" w:space="0" w:color="000000"/>
              <w:bottom w:val="single" w:sz="6" w:space="0" w:color="000000"/>
              <w:right w:val="single" w:sz="6" w:space="0" w:color="000000"/>
            </w:tcBorders>
          </w:tcPr>
          <w:p w14:paraId="2D894813" w14:textId="77777777" w:rsidR="00000000" w:rsidRDefault="0044043B">
            <w:pPr>
              <w:jc w:val="both"/>
            </w:pPr>
            <w:r>
              <w:t>Indigent Defense On-Line</w:t>
            </w:r>
          </w:p>
        </w:tc>
      </w:tr>
      <w:tr w:rsidR="00000000" w14:paraId="2E06313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2CB0FC8" w14:textId="77777777" w:rsidR="00000000" w:rsidRDefault="0044043B">
            <w:r>
              <w:t>IJIS</w:t>
            </w:r>
          </w:p>
        </w:tc>
        <w:tc>
          <w:tcPr>
            <w:tcW w:w="2861" w:type="pct"/>
            <w:tcBorders>
              <w:top w:val="single" w:sz="6" w:space="0" w:color="000000"/>
              <w:left w:val="single" w:sz="6" w:space="0" w:color="000000"/>
              <w:bottom w:val="single" w:sz="6" w:space="0" w:color="000000"/>
              <w:right w:val="single" w:sz="6" w:space="0" w:color="000000"/>
            </w:tcBorders>
          </w:tcPr>
          <w:p w14:paraId="13292F3F" w14:textId="77777777" w:rsidR="00000000" w:rsidRDefault="0044043B">
            <w:pPr>
              <w:jc w:val="both"/>
            </w:pPr>
            <w:r>
              <w:t>Integrated Justice Information System</w:t>
            </w:r>
          </w:p>
        </w:tc>
      </w:tr>
      <w:tr w:rsidR="00000000" w14:paraId="06C247CB"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E9B0710" w14:textId="77777777" w:rsidR="00000000" w:rsidRDefault="0044043B">
            <w:r>
              <w:t>LEA</w:t>
            </w:r>
          </w:p>
        </w:tc>
        <w:tc>
          <w:tcPr>
            <w:tcW w:w="2861" w:type="pct"/>
            <w:tcBorders>
              <w:top w:val="single" w:sz="6" w:space="0" w:color="000000"/>
              <w:left w:val="single" w:sz="6" w:space="0" w:color="000000"/>
              <w:bottom w:val="single" w:sz="6" w:space="0" w:color="000000"/>
              <w:right w:val="single" w:sz="6" w:space="0" w:color="000000"/>
            </w:tcBorders>
          </w:tcPr>
          <w:p w14:paraId="5C6AC2DC" w14:textId="77777777" w:rsidR="00000000" w:rsidRDefault="0044043B">
            <w:pPr>
              <w:jc w:val="both"/>
            </w:pPr>
            <w:r>
              <w:t>Law Enforcement Agency</w:t>
            </w:r>
          </w:p>
        </w:tc>
      </w:tr>
      <w:tr w:rsidR="00000000" w14:paraId="2A1573AA"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648F05D" w14:textId="77777777" w:rsidR="00000000" w:rsidRDefault="0044043B">
            <w:r>
              <w:t>OCA</w:t>
            </w:r>
          </w:p>
        </w:tc>
        <w:tc>
          <w:tcPr>
            <w:tcW w:w="2861" w:type="pct"/>
            <w:tcBorders>
              <w:top w:val="single" w:sz="6" w:space="0" w:color="000000"/>
              <w:left w:val="single" w:sz="6" w:space="0" w:color="000000"/>
              <w:bottom w:val="single" w:sz="6" w:space="0" w:color="000000"/>
              <w:right w:val="single" w:sz="6" w:space="0" w:color="000000"/>
            </w:tcBorders>
          </w:tcPr>
          <w:p w14:paraId="173A13C7" w14:textId="77777777" w:rsidR="00000000" w:rsidRDefault="0044043B">
            <w:pPr>
              <w:jc w:val="both"/>
            </w:pPr>
            <w:r>
              <w:t>Office of Court Administration</w:t>
            </w:r>
          </w:p>
        </w:tc>
      </w:tr>
      <w:tr w:rsidR="00000000" w14:paraId="775E1619"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4030758" w14:textId="77777777" w:rsidR="00000000" w:rsidRDefault="0044043B">
            <w:r>
              <w:t>PALM</w:t>
            </w:r>
          </w:p>
        </w:tc>
        <w:tc>
          <w:tcPr>
            <w:tcW w:w="2861" w:type="pct"/>
            <w:tcBorders>
              <w:top w:val="single" w:sz="6" w:space="0" w:color="000000"/>
              <w:left w:val="single" w:sz="6" w:space="0" w:color="000000"/>
              <w:bottom w:val="single" w:sz="6" w:space="0" w:color="000000"/>
              <w:right w:val="single" w:sz="6" w:space="0" w:color="000000"/>
            </w:tcBorders>
          </w:tcPr>
          <w:p w14:paraId="533D727D" w14:textId="77777777" w:rsidR="00000000" w:rsidRDefault="0044043B">
            <w:pPr>
              <w:jc w:val="both"/>
            </w:pPr>
            <w:r>
              <w:t>Public Appointment List Management System</w:t>
            </w:r>
          </w:p>
        </w:tc>
      </w:tr>
      <w:tr w:rsidR="00000000" w14:paraId="6A1BA5A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F82C47A" w14:textId="77777777" w:rsidR="00000000" w:rsidRDefault="0044043B">
            <w:r>
              <w:t>SAP</w:t>
            </w:r>
          </w:p>
        </w:tc>
        <w:tc>
          <w:tcPr>
            <w:tcW w:w="2861" w:type="pct"/>
            <w:tcBorders>
              <w:top w:val="single" w:sz="6" w:space="0" w:color="000000"/>
              <w:left w:val="single" w:sz="6" w:space="0" w:color="000000"/>
              <w:bottom w:val="single" w:sz="6" w:space="0" w:color="000000"/>
              <w:right w:val="single" w:sz="6" w:space="0" w:color="000000"/>
            </w:tcBorders>
          </w:tcPr>
          <w:p w14:paraId="06B85EDB" w14:textId="77777777" w:rsidR="00000000" w:rsidRDefault="0044043B">
            <w:pPr>
              <w:jc w:val="both"/>
            </w:pPr>
            <w:r>
              <w:t>Commercial off the shelf software package used by the Auditor to manage County Financial Inform</w:t>
            </w:r>
            <w:r>
              <w:t>ation.</w:t>
            </w:r>
          </w:p>
        </w:tc>
      </w:tr>
      <w:tr w:rsidR="00000000" w14:paraId="7D4B0C2C"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1AE5341" w14:textId="77777777" w:rsidR="00000000" w:rsidRDefault="0044043B">
            <w:r>
              <w:t>TFID</w:t>
            </w:r>
          </w:p>
        </w:tc>
        <w:tc>
          <w:tcPr>
            <w:tcW w:w="2861" w:type="pct"/>
            <w:tcBorders>
              <w:top w:val="single" w:sz="6" w:space="0" w:color="000000"/>
              <w:left w:val="single" w:sz="6" w:space="0" w:color="000000"/>
              <w:bottom w:val="single" w:sz="6" w:space="0" w:color="000000"/>
              <w:right w:val="single" w:sz="6" w:space="0" w:color="000000"/>
            </w:tcBorders>
          </w:tcPr>
          <w:p w14:paraId="57BCB3D0" w14:textId="77777777" w:rsidR="00000000" w:rsidRDefault="0044043B">
            <w:pPr>
              <w:jc w:val="both"/>
            </w:pPr>
            <w:r>
              <w:t>Task Force on Indigent Defense</w:t>
            </w:r>
          </w:p>
        </w:tc>
      </w:tr>
    </w:tbl>
    <w:p w14:paraId="431EFD7A" w14:textId="77777777" w:rsidR="00000000" w:rsidRDefault="0044043B"/>
    <w:p w14:paraId="16EF1727" w14:textId="77777777" w:rsidR="00000000" w:rsidRDefault="0044043B">
      <w:r>
        <w:br w:type="page"/>
      </w:r>
    </w:p>
    <w:p w14:paraId="6D57E0DF" w14:textId="77777777" w:rsidR="00000000" w:rsidRDefault="0044043B">
      <w:pPr>
        <w:pStyle w:val="1"/>
        <w:numPr>
          <w:ilvl w:val="0"/>
          <w:numId w:val="8"/>
        </w:numPr>
      </w:pPr>
      <w:bookmarkStart w:id="10" w:name="_Toc74986657"/>
      <w:r>
        <w:t>Specific Requirements</w:t>
      </w:r>
      <w:bookmarkEnd w:id="10"/>
    </w:p>
    <w:p w14:paraId="5F5AC392" w14:textId="77777777" w:rsidR="00000000" w:rsidRDefault="0044043B">
      <w:bookmarkStart w:id="11" w:name="Diagram"/>
      <w:bookmarkEnd w:id="11"/>
    </w:p>
    <w:p w14:paraId="380D9BEB" w14:textId="77777777" w:rsidR="00000000" w:rsidRDefault="0044043B">
      <w:r>
        <w:t>The following diagram depicts the business use case model for Manage Indigent Defense Services:</w:t>
      </w:r>
    </w:p>
    <w:p w14:paraId="7D236514" w14:textId="77777777" w:rsidR="00000000" w:rsidRDefault="0044043B"/>
    <w:p w14:paraId="51E9A0E2" w14:textId="77777777" w:rsidR="00000000" w:rsidRDefault="00091EBD">
      <w:pPr>
        <w:jc w:val="center"/>
      </w:pPr>
      <w:r>
        <w:rPr>
          <w:noProof/>
        </w:rPr>
        <w:drawing>
          <wp:anchor distT="0" distB="0" distL="114300" distR="114300" simplePos="0" relativeHeight="251655680" behindDoc="1" locked="0" layoutInCell="1" allowOverlap="0" wp14:anchorId="0B29BD43" wp14:editId="5B4E5EA6">
            <wp:simplePos x="0" y="0"/>
            <wp:positionH relativeFrom="column">
              <wp:posOffset>342900</wp:posOffset>
            </wp:positionH>
            <wp:positionV relativeFrom="paragraph">
              <wp:posOffset>-4445</wp:posOffset>
            </wp:positionV>
            <wp:extent cx="4772025" cy="6638925"/>
            <wp:effectExtent l="12700" t="12700" r="3175" b="3175"/>
            <wp:wrapThrough wrapText="bothSides">
              <wp:wrapPolygon edited="0">
                <wp:start x="-57" y="-41"/>
                <wp:lineTo x="-57" y="21610"/>
                <wp:lineTo x="21614" y="21610"/>
                <wp:lineTo x="21614" y="-41"/>
                <wp:lineTo x="-57" y="-41"/>
              </wp:wrapPolygon>
            </wp:wrapThrough>
            <wp:docPr id="5" name="图片 2" descr="Tarrant County Integrated Justice Information System&#13;&#10;Manage Indigent Defense Services&#13;&#10;Business Use Case Model Version 1.0&#13;&#10;March 15, 2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Tarrant County Integrated Justice Information System&#13;&#10;Manage Indigent Defense Services&#13;&#10;Business Use Case Model Version 1.0&#13;&#10;March 15, 200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6638925"/>
                    </a:xfrm>
                    <a:prstGeom prst="rect">
                      <a:avLst/>
                    </a:prstGeom>
                    <a:noFill/>
                    <a:ln w="3175">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14:paraId="0ACDD83E" w14:textId="77777777" w:rsidR="00000000" w:rsidRDefault="0044043B">
      <w:r>
        <w:t xml:space="preserve"> </w:t>
      </w:r>
    </w:p>
    <w:p w14:paraId="15ED89B5" w14:textId="77777777" w:rsidR="00000000" w:rsidRDefault="0044043B" w:rsidP="0044043B">
      <w:pPr>
        <w:pStyle w:val="2"/>
        <w:numPr>
          <w:ilvl w:val="1"/>
          <w:numId w:val="17"/>
        </w:numPr>
      </w:pPr>
      <w:bookmarkStart w:id="12" w:name="_Toc63134892"/>
      <w:r>
        <w:br w:type="page"/>
      </w:r>
      <w:bookmarkStart w:id="13" w:name="_Toc74986658"/>
      <w:r>
        <w:lastRenderedPageBreak/>
        <w:t>Actor Definitions</w:t>
      </w:r>
      <w:bookmarkEnd w:id="12"/>
      <w:bookmarkEnd w:id="13"/>
    </w:p>
    <w:p w14:paraId="54C8ADA8" w14:textId="77777777" w:rsidR="00000000" w:rsidRDefault="0044043B">
      <w:pPr>
        <w:ind w:left="360"/>
        <w:jc w:val="center"/>
      </w:pPr>
      <w:r>
        <w:t>Table 2.1– Actors</w:t>
      </w:r>
    </w:p>
    <w:p w14:paraId="31BAFC1F" w14:textId="77777777" w:rsidR="00000000" w:rsidRDefault="0044043B">
      <w:pPr>
        <w:ind w:left="360"/>
      </w:pPr>
    </w:p>
    <w:tbl>
      <w:tblPr>
        <w:tblW w:w="43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73"/>
        <w:gridCol w:w="4244"/>
      </w:tblGrid>
      <w:tr w:rsidR="00000000" w14:paraId="21E8EF8D"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6D66EEED" w14:textId="77777777" w:rsidR="00000000" w:rsidRDefault="0044043B">
            <w:pPr>
              <w:rPr>
                <w:rStyle w:val="ab"/>
                <w:sz w:val="18"/>
              </w:rPr>
            </w:pPr>
            <w:r>
              <w:rPr>
                <w:rStyle w:val="ab"/>
                <w:sz w:val="18"/>
              </w:rPr>
              <w:t>Actor</w:t>
            </w:r>
          </w:p>
        </w:tc>
        <w:tc>
          <w:tcPr>
            <w:tcW w:w="2861" w:type="pct"/>
            <w:tcBorders>
              <w:top w:val="single" w:sz="6" w:space="0" w:color="000000"/>
              <w:left w:val="single" w:sz="6" w:space="0" w:color="000000"/>
              <w:bottom w:val="single" w:sz="6" w:space="0" w:color="000000"/>
              <w:right w:val="single" w:sz="6" w:space="0" w:color="000000"/>
            </w:tcBorders>
            <w:shd w:val="clear" w:color="auto" w:fill="999999"/>
            <w:vAlign w:val="center"/>
          </w:tcPr>
          <w:p w14:paraId="20E8E6BF" w14:textId="77777777" w:rsidR="00000000" w:rsidRDefault="0044043B">
            <w:pPr>
              <w:rPr>
                <w:rStyle w:val="ab"/>
                <w:sz w:val="18"/>
              </w:rPr>
            </w:pPr>
            <w:r>
              <w:rPr>
                <w:rStyle w:val="ab"/>
                <w:sz w:val="18"/>
              </w:rPr>
              <w:t>Definition</w:t>
            </w:r>
          </w:p>
        </w:tc>
      </w:tr>
      <w:tr w:rsidR="00000000" w14:paraId="27FAAFA9"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003AB69D" w14:textId="77777777" w:rsidR="00000000" w:rsidRDefault="0044043B">
            <w:r>
              <w:t>Auditor</w:t>
            </w:r>
          </w:p>
        </w:tc>
        <w:tc>
          <w:tcPr>
            <w:tcW w:w="2861" w:type="pct"/>
            <w:tcBorders>
              <w:top w:val="single" w:sz="6" w:space="0" w:color="000000"/>
              <w:left w:val="single" w:sz="6" w:space="0" w:color="000000"/>
              <w:bottom w:val="single" w:sz="6" w:space="0" w:color="000000"/>
              <w:right w:val="single" w:sz="6" w:space="0" w:color="000000"/>
            </w:tcBorders>
          </w:tcPr>
          <w:p w14:paraId="677C55F6" w14:textId="77777777" w:rsidR="00000000" w:rsidRDefault="0044043B">
            <w:r>
              <w:t xml:space="preserve">Person appointed to </w:t>
            </w:r>
            <w:r>
              <w:t>manage County business by a majority vote of District Judges that have jurisdiction in the County.</w:t>
            </w:r>
          </w:p>
        </w:tc>
      </w:tr>
      <w:tr w:rsidR="00000000" w14:paraId="11C8171D"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5731C0D5" w14:textId="77777777" w:rsidR="00000000" w:rsidRDefault="0044043B">
            <w:r>
              <w:t>Commissioners Court</w:t>
            </w:r>
          </w:p>
        </w:tc>
        <w:tc>
          <w:tcPr>
            <w:tcW w:w="2861" w:type="pct"/>
            <w:tcBorders>
              <w:top w:val="single" w:sz="6" w:space="0" w:color="000000"/>
              <w:left w:val="single" w:sz="6" w:space="0" w:color="000000"/>
              <w:bottom w:val="single" w:sz="6" w:space="0" w:color="000000"/>
              <w:right w:val="single" w:sz="6" w:space="0" w:color="000000"/>
            </w:tcBorders>
          </w:tcPr>
          <w:p w14:paraId="2ABF8E70" w14:textId="77777777" w:rsidR="00000000" w:rsidRDefault="0044043B">
            <w:r>
              <w:t>The governing body of the County.  Consists of County Judge and four (4) Commissioners</w:t>
            </w:r>
          </w:p>
        </w:tc>
      </w:tr>
      <w:tr w:rsidR="00000000" w14:paraId="479113CE"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442B5E65" w14:textId="77777777" w:rsidR="00000000" w:rsidRDefault="0044043B">
            <w:r>
              <w:t>Court Case Management System</w:t>
            </w:r>
          </w:p>
        </w:tc>
        <w:tc>
          <w:tcPr>
            <w:tcW w:w="2861" w:type="pct"/>
            <w:tcBorders>
              <w:top w:val="single" w:sz="6" w:space="0" w:color="000000"/>
              <w:left w:val="single" w:sz="6" w:space="0" w:color="000000"/>
              <w:bottom w:val="single" w:sz="6" w:space="0" w:color="000000"/>
              <w:right w:val="single" w:sz="6" w:space="0" w:color="000000"/>
            </w:tcBorders>
          </w:tcPr>
          <w:p w14:paraId="4ED11EA2" w14:textId="77777777" w:rsidR="00000000" w:rsidRDefault="0044043B">
            <w:r>
              <w:t>External system use</w:t>
            </w:r>
            <w:r>
              <w:t>d by the Criminal Justice community to manage case information from initial arrest through final disposition.</w:t>
            </w:r>
          </w:p>
        </w:tc>
      </w:tr>
      <w:tr w:rsidR="00000000" w14:paraId="1A4A788B"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3B18F58" w14:textId="77777777" w:rsidR="00000000" w:rsidRDefault="0044043B">
            <w:r>
              <w:t>Court Coordinator</w:t>
            </w:r>
          </w:p>
        </w:tc>
        <w:tc>
          <w:tcPr>
            <w:tcW w:w="2861" w:type="pct"/>
            <w:tcBorders>
              <w:top w:val="single" w:sz="6" w:space="0" w:color="000000"/>
              <w:left w:val="single" w:sz="6" w:space="0" w:color="000000"/>
              <w:bottom w:val="single" w:sz="6" w:space="0" w:color="000000"/>
              <w:right w:val="single" w:sz="6" w:space="0" w:color="000000"/>
            </w:tcBorders>
          </w:tcPr>
          <w:p w14:paraId="6DD4DDB6" w14:textId="77777777" w:rsidR="00000000" w:rsidRDefault="0044043B">
            <w:r>
              <w:t>Person responsible for managing the schedule of a County or District Court.</w:t>
            </w:r>
          </w:p>
        </w:tc>
      </w:tr>
      <w:tr w:rsidR="00000000" w14:paraId="15D74474"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5FF35DA" w14:textId="77777777" w:rsidR="00000000" w:rsidRDefault="0044043B">
            <w:r>
              <w:t>County Court Judge</w:t>
            </w:r>
          </w:p>
        </w:tc>
        <w:tc>
          <w:tcPr>
            <w:tcW w:w="2861" w:type="pct"/>
            <w:tcBorders>
              <w:top w:val="single" w:sz="6" w:space="0" w:color="000000"/>
              <w:left w:val="single" w:sz="6" w:space="0" w:color="000000"/>
              <w:bottom w:val="single" w:sz="6" w:space="0" w:color="000000"/>
              <w:right w:val="single" w:sz="6" w:space="0" w:color="000000"/>
            </w:tcBorders>
          </w:tcPr>
          <w:p w14:paraId="1AC1BF5E" w14:textId="77777777" w:rsidR="00000000" w:rsidRDefault="0044043B">
            <w:r>
              <w:t>Person elected and/or appointed</w:t>
            </w:r>
            <w:r>
              <w:t xml:space="preserve"> to preside over a trial court with misdemeanor criminal jurisdiction.</w:t>
            </w:r>
          </w:p>
        </w:tc>
      </w:tr>
      <w:tr w:rsidR="00000000" w14:paraId="3EE9BB4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E69DEAB" w14:textId="77777777" w:rsidR="00000000" w:rsidRDefault="0044043B">
            <w:r>
              <w:t>Defendant</w:t>
            </w:r>
          </w:p>
        </w:tc>
        <w:tc>
          <w:tcPr>
            <w:tcW w:w="2861" w:type="pct"/>
            <w:tcBorders>
              <w:top w:val="single" w:sz="6" w:space="0" w:color="000000"/>
              <w:left w:val="single" w:sz="6" w:space="0" w:color="000000"/>
              <w:bottom w:val="single" w:sz="6" w:space="0" w:color="000000"/>
              <w:right w:val="single" w:sz="6" w:space="0" w:color="000000"/>
            </w:tcBorders>
          </w:tcPr>
          <w:p w14:paraId="3E903FBB" w14:textId="77777777" w:rsidR="00000000" w:rsidRDefault="0044043B">
            <w:r>
              <w:t>Person arrested and/or charged with a criminal offense but not yet convicted.</w:t>
            </w:r>
          </w:p>
        </w:tc>
      </w:tr>
      <w:tr w:rsidR="00000000" w14:paraId="384B6531"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7C28489" w14:textId="77777777" w:rsidR="00000000" w:rsidRDefault="0044043B">
            <w:r>
              <w:t>Defense Attorney</w:t>
            </w:r>
          </w:p>
        </w:tc>
        <w:tc>
          <w:tcPr>
            <w:tcW w:w="2861" w:type="pct"/>
            <w:tcBorders>
              <w:top w:val="single" w:sz="6" w:space="0" w:color="000000"/>
              <w:left w:val="single" w:sz="6" w:space="0" w:color="000000"/>
              <w:bottom w:val="single" w:sz="6" w:space="0" w:color="000000"/>
              <w:right w:val="single" w:sz="6" w:space="0" w:color="000000"/>
            </w:tcBorders>
          </w:tcPr>
          <w:p w14:paraId="6C634B44" w14:textId="77777777" w:rsidR="00000000" w:rsidRDefault="0044043B">
            <w:r>
              <w:t>Person qualified and appointed to represent a Defendant in an adversarial judi</w:t>
            </w:r>
            <w:r>
              <w:t xml:space="preserve">cial proceeding </w:t>
            </w:r>
          </w:p>
        </w:tc>
      </w:tr>
      <w:tr w:rsidR="00000000" w14:paraId="23AADE2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3F75DB72" w14:textId="77777777" w:rsidR="00000000" w:rsidRDefault="0044043B">
            <w:r>
              <w:t>Detention Facility Officer</w:t>
            </w:r>
          </w:p>
        </w:tc>
        <w:tc>
          <w:tcPr>
            <w:tcW w:w="2861" w:type="pct"/>
            <w:tcBorders>
              <w:top w:val="single" w:sz="6" w:space="0" w:color="000000"/>
              <w:left w:val="single" w:sz="6" w:space="0" w:color="000000"/>
              <w:bottom w:val="single" w:sz="6" w:space="0" w:color="000000"/>
              <w:right w:val="single" w:sz="6" w:space="0" w:color="000000"/>
            </w:tcBorders>
          </w:tcPr>
          <w:p w14:paraId="27708BAB" w14:textId="77777777" w:rsidR="00000000" w:rsidRDefault="0044043B">
            <w:r>
              <w:t xml:space="preserve">Person responsible for processing a Defendant into custody. </w:t>
            </w:r>
          </w:p>
        </w:tc>
      </w:tr>
      <w:tr w:rsidR="00000000" w14:paraId="390E1FE4"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D18B556" w14:textId="77777777" w:rsidR="00000000" w:rsidRDefault="0044043B">
            <w:r>
              <w:t>District Attorney</w:t>
            </w:r>
          </w:p>
        </w:tc>
        <w:tc>
          <w:tcPr>
            <w:tcW w:w="2861" w:type="pct"/>
            <w:tcBorders>
              <w:top w:val="single" w:sz="6" w:space="0" w:color="000000"/>
              <w:left w:val="single" w:sz="6" w:space="0" w:color="000000"/>
              <w:bottom w:val="single" w:sz="6" w:space="0" w:color="000000"/>
              <w:right w:val="single" w:sz="6" w:space="0" w:color="000000"/>
            </w:tcBorders>
          </w:tcPr>
          <w:p w14:paraId="67F18F2A" w14:textId="77777777" w:rsidR="00000000" w:rsidRDefault="0044043B">
            <w:r>
              <w:t xml:space="preserve">Person responsible for representing the State of Texas in an adversarial judicial proceeding </w:t>
            </w:r>
          </w:p>
        </w:tc>
      </w:tr>
      <w:tr w:rsidR="00000000" w14:paraId="55E2D140"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6DEA3B4D" w14:textId="77777777" w:rsidR="00000000" w:rsidRDefault="0044043B">
            <w:r>
              <w:t>District Court Judge</w:t>
            </w:r>
          </w:p>
        </w:tc>
        <w:tc>
          <w:tcPr>
            <w:tcW w:w="2861" w:type="pct"/>
            <w:tcBorders>
              <w:top w:val="single" w:sz="6" w:space="0" w:color="000000"/>
              <w:left w:val="single" w:sz="6" w:space="0" w:color="000000"/>
              <w:bottom w:val="single" w:sz="6" w:space="0" w:color="000000"/>
              <w:right w:val="single" w:sz="6" w:space="0" w:color="000000"/>
            </w:tcBorders>
          </w:tcPr>
          <w:p w14:paraId="4DF1F222" w14:textId="77777777" w:rsidR="00000000" w:rsidRDefault="0044043B">
            <w:r>
              <w:t xml:space="preserve">Person elected </w:t>
            </w:r>
            <w:r>
              <w:t>and/or appointed to preside over a trial court with felony criminal jurisdiction.</w:t>
            </w:r>
          </w:p>
        </w:tc>
      </w:tr>
      <w:tr w:rsidR="00000000" w14:paraId="267F1308"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982685A" w14:textId="77777777" w:rsidR="00000000" w:rsidRDefault="0044043B">
            <w:r>
              <w:t>Filing Agency</w:t>
            </w:r>
          </w:p>
        </w:tc>
        <w:tc>
          <w:tcPr>
            <w:tcW w:w="2861" w:type="pct"/>
            <w:tcBorders>
              <w:top w:val="single" w:sz="6" w:space="0" w:color="000000"/>
              <w:left w:val="single" w:sz="6" w:space="0" w:color="000000"/>
              <w:bottom w:val="single" w:sz="6" w:space="0" w:color="000000"/>
              <w:right w:val="single" w:sz="6" w:space="0" w:color="000000"/>
            </w:tcBorders>
          </w:tcPr>
          <w:p w14:paraId="1AEA3850" w14:textId="77777777" w:rsidR="00000000" w:rsidRDefault="0044043B">
            <w:r>
              <w:t xml:space="preserve">Law Enforcement Agency investigating and presenting charges to District Attorney against Defendant. </w:t>
            </w:r>
          </w:p>
        </w:tc>
      </w:tr>
      <w:tr w:rsidR="00000000" w14:paraId="24CE12C2"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7409D5B2" w14:textId="77777777" w:rsidR="00000000" w:rsidRDefault="0044043B">
            <w:r>
              <w:t>Local Selection Committee</w:t>
            </w:r>
          </w:p>
        </w:tc>
        <w:tc>
          <w:tcPr>
            <w:tcW w:w="2861" w:type="pct"/>
            <w:tcBorders>
              <w:top w:val="single" w:sz="6" w:space="0" w:color="000000"/>
              <w:left w:val="single" w:sz="6" w:space="0" w:color="000000"/>
              <w:bottom w:val="single" w:sz="6" w:space="0" w:color="000000"/>
              <w:right w:val="single" w:sz="6" w:space="0" w:color="000000"/>
            </w:tcBorders>
          </w:tcPr>
          <w:p w14:paraId="38580BEB" w14:textId="77777777" w:rsidR="00000000" w:rsidRDefault="0044043B">
            <w:r>
              <w:t>Committee appointed by the Pres</w:t>
            </w:r>
            <w:r>
              <w:t xml:space="preserve">iding Judge of the Administrative Judicial Region to adopt standards for the qualification of attorneys to be appointed to represent indigent defendants in </w:t>
            </w:r>
            <w:r>
              <w:rPr>
                <w:szCs w:val="20"/>
              </w:rPr>
              <w:t>capital cases in which the death penalty is sought.</w:t>
            </w:r>
          </w:p>
        </w:tc>
      </w:tr>
      <w:tr w:rsidR="00000000" w14:paraId="5F82638C"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10B274E5" w14:textId="77777777" w:rsidR="00000000" w:rsidRDefault="0044043B">
            <w:r>
              <w:t>Magistrate</w:t>
            </w:r>
          </w:p>
        </w:tc>
        <w:tc>
          <w:tcPr>
            <w:tcW w:w="2861" w:type="pct"/>
            <w:tcBorders>
              <w:top w:val="single" w:sz="6" w:space="0" w:color="000000"/>
              <w:left w:val="single" w:sz="6" w:space="0" w:color="000000"/>
              <w:bottom w:val="single" w:sz="6" w:space="0" w:color="000000"/>
              <w:right w:val="single" w:sz="6" w:space="0" w:color="000000"/>
            </w:tcBorders>
          </w:tcPr>
          <w:p w14:paraId="293B358E" w14:textId="77777777" w:rsidR="00000000" w:rsidRDefault="0044043B">
            <w:r>
              <w:t>Person responsible for informing the</w:t>
            </w:r>
            <w:r>
              <w:t xml:space="preserve"> Defendant of their right to an appointed counsel and determination of indigent status. </w:t>
            </w:r>
          </w:p>
        </w:tc>
      </w:tr>
      <w:tr w:rsidR="00000000" w14:paraId="7DEE02C4"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831DF55" w14:textId="77777777" w:rsidR="00000000" w:rsidRDefault="0044043B">
            <w:r>
              <w:t>Office of Attorney Appointments</w:t>
            </w:r>
          </w:p>
        </w:tc>
        <w:tc>
          <w:tcPr>
            <w:tcW w:w="2861" w:type="pct"/>
            <w:tcBorders>
              <w:top w:val="single" w:sz="6" w:space="0" w:color="000000"/>
              <w:left w:val="single" w:sz="6" w:space="0" w:color="000000"/>
              <w:bottom w:val="single" w:sz="6" w:space="0" w:color="000000"/>
              <w:right w:val="single" w:sz="6" w:space="0" w:color="000000"/>
            </w:tcBorders>
          </w:tcPr>
          <w:p w14:paraId="1C5181D1" w14:textId="77777777" w:rsidR="00000000" w:rsidRDefault="0044043B">
            <w:r>
              <w:t xml:space="preserve">Person responsible for managing the Indigent Defense appointment process. </w:t>
            </w:r>
          </w:p>
        </w:tc>
      </w:tr>
      <w:tr w:rsidR="00000000" w14:paraId="246536F3"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2EED2339" w14:textId="77777777" w:rsidR="00000000" w:rsidRDefault="0044043B">
            <w:r>
              <w:t>Presiding Administrative Judge</w:t>
            </w:r>
          </w:p>
        </w:tc>
        <w:tc>
          <w:tcPr>
            <w:tcW w:w="2861" w:type="pct"/>
            <w:tcBorders>
              <w:top w:val="single" w:sz="6" w:space="0" w:color="000000"/>
              <w:left w:val="single" w:sz="6" w:space="0" w:color="000000"/>
              <w:bottom w:val="single" w:sz="6" w:space="0" w:color="000000"/>
              <w:right w:val="single" w:sz="6" w:space="0" w:color="000000"/>
            </w:tcBorders>
          </w:tcPr>
          <w:p w14:paraId="5A6D0BA9" w14:textId="77777777" w:rsidR="00000000" w:rsidRDefault="0044043B">
            <w:r>
              <w:t>Person appointed by the Gov</w:t>
            </w:r>
            <w:r>
              <w:t xml:space="preserve">ernor to preside over the administrative judicial region. </w:t>
            </w:r>
          </w:p>
        </w:tc>
      </w:tr>
      <w:tr w:rsidR="00000000" w14:paraId="33CAC5C5" w14:textId="77777777">
        <w:trPr>
          <w:tblCellSpacing w:w="0" w:type="dxa"/>
          <w:jc w:val="center"/>
        </w:trPr>
        <w:tc>
          <w:tcPr>
            <w:tcW w:w="2139" w:type="pct"/>
            <w:tcBorders>
              <w:top w:val="single" w:sz="6" w:space="0" w:color="000000"/>
              <w:left w:val="single" w:sz="6" w:space="0" w:color="000000"/>
              <w:bottom w:val="single" w:sz="6" w:space="0" w:color="000000"/>
              <w:right w:val="single" w:sz="6" w:space="0" w:color="000000"/>
            </w:tcBorders>
          </w:tcPr>
          <w:p w14:paraId="59F9D8F9" w14:textId="77777777" w:rsidR="00000000" w:rsidRDefault="0044043B">
            <w:r>
              <w:t>Task Force on Indigent Defense</w:t>
            </w:r>
          </w:p>
        </w:tc>
        <w:tc>
          <w:tcPr>
            <w:tcW w:w="2861" w:type="pct"/>
            <w:tcBorders>
              <w:top w:val="single" w:sz="6" w:space="0" w:color="000000"/>
              <w:left w:val="single" w:sz="6" w:space="0" w:color="000000"/>
              <w:bottom w:val="single" w:sz="6" w:space="0" w:color="000000"/>
              <w:right w:val="single" w:sz="6" w:space="0" w:color="000000"/>
            </w:tcBorders>
          </w:tcPr>
          <w:p w14:paraId="6105BA59" w14:textId="77777777" w:rsidR="00000000" w:rsidRDefault="0044043B">
            <w:r>
              <w:t>Standing committee of the Texas Judicial Council responsible for establishing standards for Indigent Defense Services.</w:t>
            </w:r>
          </w:p>
        </w:tc>
      </w:tr>
    </w:tbl>
    <w:p w14:paraId="0511DD74" w14:textId="77777777" w:rsidR="00000000" w:rsidRDefault="0044043B"/>
    <w:p w14:paraId="1969582D" w14:textId="77777777" w:rsidR="00000000" w:rsidRDefault="0044043B">
      <w:r>
        <w:br w:type="page"/>
      </w:r>
    </w:p>
    <w:p w14:paraId="79687030" w14:textId="77777777" w:rsidR="00000000" w:rsidRDefault="0044043B" w:rsidP="0044043B">
      <w:pPr>
        <w:pStyle w:val="2"/>
        <w:numPr>
          <w:ilvl w:val="1"/>
          <w:numId w:val="17"/>
        </w:numPr>
      </w:pPr>
      <w:bookmarkStart w:id="14" w:name="_Toc74986659"/>
      <w:r>
        <w:t>Use Case Specifications – Submit Request f</w:t>
      </w:r>
      <w:r>
        <w:t>or Appointed Counsel</w:t>
      </w:r>
      <w:bookmarkEnd w:id="14"/>
    </w:p>
    <w:p w14:paraId="36A4EA55"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EB4855D" w14:textId="77777777">
        <w:tblPrEx>
          <w:tblCellMar>
            <w:top w:w="0" w:type="dxa"/>
            <w:bottom w:w="0" w:type="dxa"/>
          </w:tblCellMar>
        </w:tblPrEx>
        <w:trPr>
          <w:tblHeader/>
        </w:trPr>
        <w:tc>
          <w:tcPr>
            <w:tcW w:w="3060" w:type="dxa"/>
          </w:tcPr>
          <w:p w14:paraId="6FBE9352" w14:textId="77777777" w:rsidR="00000000" w:rsidRDefault="0044043B">
            <w:pPr>
              <w:pStyle w:val="TableNormal"/>
              <w:rPr>
                <w:b/>
                <w:sz w:val="20"/>
              </w:rPr>
            </w:pPr>
            <w:r>
              <w:rPr>
                <w:b/>
                <w:sz w:val="20"/>
              </w:rPr>
              <w:t>Business Use Case Package</w:t>
            </w:r>
          </w:p>
        </w:tc>
        <w:tc>
          <w:tcPr>
            <w:tcW w:w="6408" w:type="dxa"/>
          </w:tcPr>
          <w:p w14:paraId="7D26A5D3" w14:textId="77777777" w:rsidR="00000000" w:rsidRDefault="0044043B">
            <w:pPr>
              <w:pStyle w:val="TableNormal"/>
              <w:rPr>
                <w:b/>
                <w:bCs/>
                <w:sz w:val="20"/>
              </w:rPr>
            </w:pPr>
            <w:r>
              <w:rPr>
                <w:b/>
                <w:bCs/>
                <w:sz w:val="20"/>
              </w:rPr>
              <w:t xml:space="preserve">Manage Indigent Defense </w:t>
            </w:r>
          </w:p>
        </w:tc>
      </w:tr>
      <w:tr w:rsidR="00000000" w14:paraId="6622B087" w14:textId="77777777">
        <w:tblPrEx>
          <w:tblCellMar>
            <w:top w:w="0" w:type="dxa"/>
            <w:bottom w:w="0" w:type="dxa"/>
          </w:tblCellMar>
        </w:tblPrEx>
        <w:trPr>
          <w:tblHeader/>
        </w:trPr>
        <w:tc>
          <w:tcPr>
            <w:tcW w:w="3060" w:type="dxa"/>
          </w:tcPr>
          <w:p w14:paraId="7E6D2868" w14:textId="77777777" w:rsidR="00000000" w:rsidRDefault="0044043B">
            <w:pPr>
              <w:pStyle w:val="TableNormal"/>
              <w:rPr>
                <w:b/>
                <w:sz w:val="20"/>
              </w:rPr>
            </w:pPr>
            <w:r>
              <w:rPr>
                <w:b/>
                <w:sz w:val="20"/>
              </w:rPr>
              <w:t>Business Use Case Title</w:t>
            </w:r>
          </w:p>
        </w:tc>
        <w:tc>
          <w:tcPr>
            <w:tcW w:w="6408" w:type="dxa"/>
          </w:tcPr>
          <w:p w14:paraId="3CB42600" w14:textId="77777777" w:rsidR="00000000" w:rsidRDefault="0044043B">
            <w:pPr>
              <w:pStyle w:val="TableNormal"/>
              <w:rPr>
                <w:b/>
                <w:bCs/>
                <w:sz w:val="20"/>
              </w:rPr>
            </w:pPr>
            <w:r>
              <w:rPr>
                <w:b/>
                <w:bCs/>
                <w:sz w:val="20"/>
              </w:rPr>
              <w:t>Submit Request for Appointed Counsel</w:t>
            </w:r>
          </w:p>
        </w:tc>
      </w:tr>
      <w:tr w:rsidR="00000000" w14:paraId="50C3D252" w14:textId="77777777">
        <w:tblPrEx>
          <w:tblCellMar>
            <w:top w:w="0" w:type="dxa"/>
            <w:bottom w:w="0" w:type="dxa"/>
          </w:tblCellMar>
        </w:tblPrEx>
        <w:tc>
          <w:tcPr>
            <w:tcW w:w="3060" w:type="dxa"/>
          </w:tcPr>
          <w:p w14:paraId="5BDB25C6" w14:textId="77777777" w:rsidR="00000000" w:rsidRDefault="0044043B">
            <w:pPr>
              <w:pStyle w:val="TableNormal"/>
              <w:rPr>
                <w:b/>
                <w:sz w:val="20"/>
              </w:rPr>
            </w:pPr>
            <w:r>
              <w:rPr>
                <w:b/>
                <w:sz w:val="20"/>
              </w:rPr>
              <w:t>Version #</w:t>
            </w:r>
          </w:p>
        </w:tc>
        <w:tc>
          <w:tcPr>
            <w:tcW w:w="6408" w:type="dxa"/>
          </w:tcPr>
          <w:p w14:paraId="01450B01" w14:textId="77777777" w:rsidR="00000000" w:rsidRDefault="0044043B">
            <w:pPr>
              <w:pStyle w:val="TableNormal"/>
              <w:rPr>
                <w:sz w:val="20"/>
              </w:rPr>
            </w:pPr>
            <w:r>
              <w:rPr>
                <w:sz w:val="20"/>
              </w:rPr>
              <w:t>1.0</w:t>
            </w:r>
          </w:p>
        </w:tc>
      </w:tr>
      <w:tr w:rsidR="00000000" w14:paraId="1B65FA60" w14:textId="77777777">
        <w:tblPrEx>
          <w:tblCellMar>
            <w:top w:w="0" w:type="dxa"/>
            <w:bottom w:w="0" w:type="dxa"/>
          </w:tblCellMar>
        </w:tblPrEx>
        <w:tc>
          <w:tcPr>
            <w:tcW w:w="3060" w:type="dxa"/>
          </w:tcPr>
          <w:p w14:paraId="03686D09" w14:textId="77777777" w:rsidR="00000000" w:rsidRDefault="0044043B">
            <w:pPr>
              <w:pStyle w:val="TableNormal"/>
              <w:rPr>
                <w:b/>
                <w:sz w:val="20"/>
              </w:rPr>
            </w:pPr>
            <w:r>
              <w:rPr>
                <w:b/>
                <w:sz w:val="20"/>
              </w:rPr>
              <w:t>Date</w:t>
            </w:r>
          </w:p>
        </w:tc>
        <w:tc>
          <w:tcPr>
            <w:tcW w:w="6408" w:type="dxa"/>
          </w:tcPr>
          <w:p w14:paraId="582B97A8" w14:textId="77777777" w:rsidR="00000000" w:rsidRDefault="0044043B">
            <w:pPr>
              <w:pStyle w:val="TableNormal"/>
              <w:rPr>
                <w:sz w:val="20"/>
              </w:rPr>
            </w:pPr>
            <w:r>
              <w:rPr>
                <w:sz w:val="20"/>
              </w:rPr>
              <w:t>March 15, 2004</w:t>
            </w:r>
          </w:p>
        </w:tc>
      </w:tr>
      <w:tr w:rsidR="00000000" w14:paraId="4CE84F42" w14:textId="77777777">
        <w:tblPrEx>
          <w:tblCellMar>
            <w:top w:w="0" w:type="dxa"/>
            <w:bottom w:w="0" w:type="dxa"/>
          </w:tblCellMar>
        </w:tblPrEx>
        <w:tc>
          <w:tcPr>
            <w:tcW w:w="3060" w:type="dxa"/>
          </w:tcPr>
          <w:p w14:paraId="3242EF65" w14:textId="77777777" w:rsidR="00000000" w:rsidRDefault="0044043B">
            <w:pPr>
              <w:pStyle w:val="TableNormal"/>
              <w:rPr>
                <w:b/>
                <w:sz w:val="20"/>
              </w:rPr>
            </w:pPr>
            <w:r>
              <w:rPr>
                <w:b/>
                <w:sz w:val="20"/>
              </w:rPr>
              <w:t>Author(s)</w:t>
            </w:r>
          </w:p>
        </w:tc>
        <w:tc>
          <w:tcPr>
            <w:tcW w:w="6408" w:type="dxa"/>
          </w:tcPr>
          <w:p w14:paraId="4CE6CA36" w14:textId="77777777" w:rsidR="00000000" w:rsidRDefault="0044043B">
            <w:pPr>
              <w:pStyle w:val="TableNormal"/>
              <w:rPr>
                <w:sz w:val="20"/>
              </w:rPr>
            </w:pPr>
            <w:r>
              <w:rPr>
                <w:sz w:val="20"/>
              </w:rPr>
              <w:t>Mark O'Neal</w:t>
            </w:r>
          </w:p>
        </w:tc>
      </w:tr>
    </w:tbl>
    <w:p w14:paraId="0735886C"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185678F" w14:textId="77777777">
        <w:tblPrEx>
          <w:tblCellMar>
            <w:top w:w="0" w:type="dxa"/>
            <w:bottom w:w="0" w:type="dxa"/>
          </w:tblCellMar>
        </w:tblPrEx>
        <w:tc>
          <w:tcPr>
            <w:tcW w:w="3060" w:type="dxa"/>
          </w:tcPr>
          <w:p w14:paraId="2BBF4ADD" w14:textId="77777777" w:rsidR="00000000" w:rsidRDefault="0044043B">
            <w:pPr>
              <w:pStyle w:val="TableNormal"/>
              <w:rPr>
                <w:b/>
                <w:sz w:val="20"/>
              </w:rPr>
            </w:pPr>
            <w:r>
              <w:rPr>
                <w:b/>
                <w:sz w:val="20"/>
              </w:rPr>
              <w:t>Description</w:t>
            </w:r>
          </w:p>
        </w:tc>
        <w:tc>
          <w:tcPr>
            <w:tcW w:w="6408" w:type="dxa"/>
          </w:tcPr>
          <w:p w14:paraId="64A7B987" w14:textId="77777777" w:rsidR="00000000" w:rsidRDefault="0044043B">
            <w:pPr>
              <w:pStyle w:val="TableNormal"/>
              <w:rPr>
                <w:sz w:val="20"/>
              </w:rPr>
            </w:pPr>
            <w:r>
              <w:rPr>
                <w:sz w:val="20"/>
              </w:rPr>
              <w:t xml:space="preserve">The purpose of this use case is to describe the </w:t>
            </w:r>
            <w:r>
              <w:rPr>
                <w:sz w:val="20"/>
              </w:rPr>
              <w:t xml:space="preserve">activities involved in submitting a Request for Appointed Counsel to the </w:t>
            </w:r>
            <w:r>
              <w:rPr>
                <w:sz w:val="20"/>
                <w:szCs w:val="24"/>
              </w:rPr>
              <w:t>Office of Attorney Appointments</w:t>
            </w:r>
            <w:r>
              <w:rPr>
                <w:sz w:val="20"/>
              </w:rPr>
              <w:t>.</w:t>
            </w:r>
          </w:p>
        </w:tc>
      </w:tr>
      <w:tr w:rsidR="00000000" w14:paraId="0C621C7C" w14:textId="77777777">
        <w:tblPrEx>
          <w:tblCellMar>
            <w:top w:w="0" w:type="dxa"/>
            <w:bottom w:w="0" w:type="dxa"/>
          </w:tblCellMar>
        </w:tblPrEx>
        <w:tc>
          <w:tcPr>
            <w:tcW w:w="3060" w:type="dxa"/>
          </w:tcPr>
          <w:p w14:paraId="45E2818F" w14:textId="77777777" w:rsidR="00000000" w:rsidRDefault="0044043B">
            <w:pPr>
              <w:pStyle w:val="TableNormal"/>
              <w:rPr>
                <w:b/>
                <w:sz w:val="20"/>
              </w:rPr>
            </w:pPr>
            <w:r>
              <w:rPr>
                <w:b/>
                <w:sz w:val="20"/>
              </w:rPr>
              <w:t xml:space="preserve">Supports Objective(s) </w:t>
            </w:r>
          </w:p>
        </w:tc>
        <w:tc>
          <w:tcPr>
            <w:tcW w:w="6408" w:type="dxa"/>
          </w:tcPr>
          <w:p w14:paraId="1D913606" w14:textId="77777777" w:rsidR="00000000" w:rsidRDefault="0044043B">
            <w:pPr>
              <w:jc w:val="both"/>
              <w:rPr>
                <w:rFonts w:ascii="Arial" w:hAnsi="Arial" w:cs="Arial"/>
              </w:rPr>
            </w:pPr>
          </w:p>
          <w:p w14:paraId="66D24D4F" w14:textId="77777777" w:rsidR="00000000" w:rsidRDefault="0044043B">
            <w:pPr>
              <w:jc w:val="both"/>
              <w:rPr>
                <w:rFonts w:ascii="Arial" w:hAnsi="Arial" w:cs="Arial"/>
              </w:rPr>
            </w:pPr>
            <w:r>
              <w:rPr>
                <w:rFonts w:ascii="Arial" w:hAnsi="Arial" w:cs="Arial"/>
              </w:rPr>
              <w:t>Enable law enforcement agencies to capture defendant and incident information along with supporting paper documents within 48</w:t>
            </w:r>
            <w:r>
              <w:rPr>
                <w:rFonts w:ascii="Arial" w:hAnsi="Arial" w:cs="Arial"/>
              </w:rPr>
              <w:t xml:space="preserve"> hours of arrest.  </w:t>
            </w:r>
          </w:p>
          <w:p w14:paraId="2CECB454" w14:textId="77777777" w:rsidR="00000000" w:rsidRDefault="0044043B">
            <w:pPr>
              <w:jc w:val="both"/>
              <w:rPr>
                <w:rFonts w:ascii="Arial" w:hAnsi="Arial" w:cs="Arial"/>
              </w:rPr>
            </w:pPr>
          </w:p>
          <w:p w14:paraId="0FCED22F" w14:textId="77777777" w:rsidR="00000000" w:rsidRDefault="0044043B">
            <w:pPr>
              <w:jc w:val="both"/>
              <w:rPr>
                <w:rFonts w:ascii="Arial" w:hAnsi="Arial" w:cs="Arial"/>
              </w:rPr>
            </w:pPr>
            <w:r>
              <w:rPr>
                <w:rFonts w:ascii="Arial" w:hAnsi="Arial" w:cs="Arial"/>
              </w:rPr>
              <w:t>Enable magistrates to electronically review request(s) for counsel and submit request(s) for counsel within 24 hours of the indigency hearing.</w:t>
            </w:r>
          </w:p>
        </w:tc>
      </w:tr>
      <w:tr w:rsidR="00000000" w14:paraId="4B74E352" w14:textId="77777777">
        <w:tblPrEx>
          <w:tblCellMar>
            <w:top w:w="0" w:type="dxa"/>
            <w:bottom w:w="0" w:type="dxa"/>
          </w:tblCellMar>
        </w:tblPrEx>
        <w:tc>
          <w:tcPr>
            <w:tcW w:w="3060" w:type="dxa"/>
          </w:tcPr>
          <w:p w14:paraId="2AEB787F" w14:textId="77777777" w:rsidR="00000000" w:rsidRDefault="0044043B">
            <w:pPr>
              <w:pStyle w:val="TableNormal"/>
              <w:rPr>
                <w:rFonts w:cs="Arial"/>
                <w:b/>
                <w:sz w:val="20"/>
              </w:rPr>
            </w:pPr>
            <w:r>
              <w:rPr>
                <w:rFonts w:cs="Arial"/>
                <w:b/>
                <w:sz w:val="20"/>
              </w:rPr>
              <w:t>Actors</w:t>
            </w:r>
          </w:p>
        </w:tc>
        <w:tc>
          <w:tcPr>
            <w:tcW w:w="6408" w:type="dxa"/>
          </w:tcPr>
          <w:p w14:paraId="267A6380" w14:textId="77777777" w:rsidR="00000000" w:rsidRDefault="0044043B">
            <w:pPr>
              <w:pStyle w:val="TableNormal"/>
              <w:numPr>
                <w:ilvl w:val="0"/>
                <w:numId w:val="2"/>
              </w:numPr>
              <w:rPr>
                <w:sz w:val="20"/>
                <w:szCs w:val="24"/>
              </w:rPr>
            </w:pPr>
            <w:r>
              <w:rPr>
                <w:sz w:val="20"/>
                <w:szCs w:val="24"/>
              </w:rPr>
              <w:t>Defendant</w:t>
            </w:r>
          </w:p>
          <w:p w14:paraId="4047E44A" w14:textId="77777777" w:rsidR="00000000" w:rsidRDefault="0044043B">
            <w:pPr>
              <w:pStyle w:val="TableNormal"/>
              <w:numPr>
                <w:ilvl w:val="0"/>
                <w:numId w:val="2"/>
              </w:numPr>
              <w:rPr>
                <w:sz w:val="20"/>
                <w:szCs w:val="24"/>
              </w:rPr>
            </w:pPr>
            <w:r>
              <w:rPr>
                <w:sz w:val="20"/>
                <w:szCs w:val="24"/>
              </w:rPr>
              <w:t>Detention Facility Officer</w:t>
            </w:r>
          </w:p>
          <w:p w14:paraId="210DCCF7" w14:textId="77777777" w:rsidR="00000000" w:rsidRDefault="0044043B">
            <w:pPr>
              <w:pStyle w:val="TableNormal"/>
              <w:numPr>
                <w:ilvl w:val="0"/>
                <w:numId w:val="2"/>
              </w:numPr>
              <w:rPr>
                <w:sz w:val="20"/>
                <w:szCs w:val="24"/>
              </w:rPr>
            </w:pPr>
            <w:r>
              <w:rPr>
                <w:sz w:val="20"/>
                <w:szCs w:val="24"/>
              </w:rPr>
              <w:t xml:space="preserve">Magistrate </w:t>
            </w:r>
          </w:p>
          <w:p w14:paraId="297CF0A8" w14:textId="77777777" w:rsidR="00000000" w:rsidRDefault="0044043B">
            <w:pPr>
              <w:pStyle w:val="TableNormal"/>
              <w:numPr>
                <w:ilvl w:val="0"/>
                <w:numId w:val="2"/>
              </w:numPr>
              <w:rPr>
                <w:sz w:val="20"/>
                <w:szCs w:val="24"/>
              </w:rPr>
            </w:pPr>
            <w:r>
              <w:rPr>
                <w:sz w:val="20"/>
                <w:szCs w:val="24"/>
              </w:rPr>
              <w:t>Office of Attorney Appointments</w:t>
            </w:r>
          </w:p>
          <w:p w14:paraId="3929171A" w14:textId="77777777" w:rsidR="00000000" w:rsidRDefault="0044043B">
            <w:pPr>
              <w:pStyle w:val="TableNormal"/>
              <w:numPr>
                <w:ilvl w:val="0"/>
                <w:numId w:val="2"/>
              </w:numPr>
              <w:rPr>
                <w:sz w:val="20"/>
                <w:szCs w:val="24"/>
              </w:rPr>
            </w:pPr>
            <w:r>
              <w:rPr>
                <w:sz w:val="20"/>
                <w:szCs w:val="24"/>
              </w:rPr>
              <w:t>Cit</w:t>
            </w:r>
            <w:r>
              <w:rPr>
                <w:sz w:val="20"/>
                <w:szCs w:val="24"/>
              </w:rPr>
              <w:t>y Clerk</w:t>
            </w:r>
          </w:p>
          <w:p w14:paraId="78681184" w14:textId="77777777" w:rsidR="00000000" w:rsidRDefault="0044043B">
            <w:pPr>
              <w:pStyle w:val="TableNormal"/>
              <w:numPr>
                <w:ilvl w:val="0"/>
                <w:numId w:val="2"/>
              </w:numPr>
              <w:rPr>
                <w:sz w:val="20"/>
                <w:szCs w:val="24"/>
              </w:rPr>
            </w:pPr>
            <w:r>
              <w:rPr>
                <w:sz w:val="20"/>
                <w:szCs w:val="24"/>
              </w:rPr>
              <w:t>Notary</w:t>
            </w:r>
          </w:p>
        </w:tc>
      </w:tr>
      <w:tr w:rsidR="00000000" w14:paraId="190BFF2D" w14:textId="77777777">
        <w:tblPrEx>
          <w:tblCellMar>
            <w:top w:w="0" w:type="dxa"/>
            <w:bottom w:w="0" w:type="dxa"/>
          </w:tblCellMar>
        </w:tblPrEx>
        <w:trPr>
          <w:cantSplit/>
        </w:trPr>
        <w:tc>
          <w:tcPr>
            <w:tcW w:w="9468" w:type="dxa"/>
            <w:gridSpan w:val="2"/>
          </w:tcPr>
          <w:p w14:paraId="5E41B00E" w14:textId="77777777" w:rsidR="00000000" w:rsidRDefault="0044043B">
            <w:pPr>
              <w:pStyle w:val="TableNormal"/>
              <w:rPr>
                <w:sz w:val="20"/>
              </w:rPr>
            </w:pPr>
            <w:r>
              <w:rPr>
                <w:rFonts w:cs="Arial"/>
                <w:b/>
                <w:sz w:val="20"/>
              </w:rPr>
              <w:t>Flow of Events</w:t>
            </w:r>
          </w:p>
        </w:tc>
      </w:tr>
      <w:tr w:rsidR="00000000" w14:paraId="648CA369" w14:textId="77777777">
        <w:tblPrEx>
          <w:tblCellMar>
            <w:top w:w="0" w:type="dxa"/>
            <w:bottom w:w="0" w:type="dxa"/>
          </w:tblCellMar>
        </w:tblPrEx>
        <w:tc>
          <w:tcPr>
            <w:tcW w:w="3060" w:type="dxa"/>
          </w:tcPr>
          <w:p w14:paraId="7C491F03" w14:textId="77777777" w:rsidR="00000000" w:rsidRDefault="0044043B">
            <w:pPr>
              <w:pStyle w:val="TableNormal"/>
              <w:rPr>
                <w:rFonts w:cs="Arial"/>
                <w:b/>
                <w:sz w:val="20"/>
              </w:rPr>
            </w:pPr>
            <w:r>
              <w:rPr>
                <w:rFonts w:cs="Arial"/>
                <w:b/>
                <w:sz w:val="20"/>
              </w:rPr>
              <w:t>Basic Path</w:t>
            </w:r>
          </w:p>
        </w:tc>
        <w:tc>
          <w:tcPr>
            <w:tcW w:w="6408" w:type="dxa"/>
          </w:tcPr>
          <w:p w14:paraId="1C37A2BD" w14:textId="77777777" w:rsidR="00000000" w:rsidRDefault="0044043B">
            <w:pPr>
              <w:pStyle w:val="TableNormal"/>
              <w:rPr>
                <w:sz w:val="20"/>
              </w:rPr>
            </w:pPr>
            <w:r>
              <w:rPr>
                <w:sz w:val="20"/>
              </w:rPr>
              <w:t>This use case starts after the Defendant has been arrested and transported to a Detention Facility.</w:t>
            </w:r>
          </w:p>
          <w:p w14:paraId="1D6AEED3" w14:textId="77777777" w:rsidR="00000000" w:rsidRDefault="0044043B">
            <w:pPr>
              <w:pStyle w:val="TableNormal"/>
              <w:numPr>
                <w:ilvl w:val="0"/>
                <w:numId w:val="3"/>
              </w:numPr>
              <w:rPr>
                <w:sz w:val="20"/>
              </w:rPr>
            </w:pPr>
            <w:r>
              <w:rPr>
                <w:sz w:val="20"/>
                <w:szCs w:val="24"/>
              </w:rPr>
              <w:t xml:space="preserve">Detention Facility Officer </w:t>
            </w:r>
            <w:r>
              <w:rPr>
                <w:sz w:val="20"/>
              </w:rPr>
              <w:t>captures Defendant, Incident, and Financial Information.</w:t>
            </w:r>
          </w:p>
          <w:p w14:paraId="2A58D70A" w14:textId="77777777" w:rsidR="00000000" w:rsidRDefault="0044043B">
            <w:pPr>
              <w:pStyle w:val="TableNormal"/>
              <w:numPr>
                <w:ilvl w:val="0"/>
                <w:numId w:val="3"/>
              </w:numPr>
              <w:rPr>
                <w:sz w:val="20"/>
              </w:rPr>
            </w:pPr>
            <w:r>
              <w:rPr>
                <w:sz w:val="20"/>
              </w:rPr>
              <w:t>Defendant swears to and signs</w:t>
            </w:r>
            <w:r>
              <w:rPr>
                <w:sz w:val="20"/>
              </w:rPr>
              <w:t xml:space="preserve"> Financial Affidavit.</w:t>
            </w:r>
          </w:p>
          <w:p w14:paraId="2D3E71ED" w14:textId="77777777" w:rsidR="00000000" w:rsidRDefault="0044043B">
            <w:pPr>
              <w:pStyle w:val="TableNormal"/>
              <w:numPr>
                <w:ilvl w:val="0"/>
                <w:numId w:val="3"/>
              </w:numPr>
              <w:rPr>
                <w:sz w:val="20"/>
              </w:rPr>
            </w:pPr>
            <w:r>
              <w:rPr>
                <w:sz w:val="20"/>
                <w:szCs w:val="24"/>
              </w:rPr>
              <w:t xml:space="preserve">Detention Facility Officer witnesses and signs </w:t>
            </w:r>
            <w:r>
              <w:rPr>
                <w:sz w:val="20"/>
              </w:rPr>
              <w:t>Financial Affidavit.</w:t>
            </w:r>
            <w:r>
              <w:rPr>
                <w:sz w:val="20"/>
                <w:szCs w:val="24"/>
              </w:rPr>
              <w:t xml:space="preserve"> </w:t>
            </w:r>
          </w:p>
          <w:p w14:paraId="4FA55C06" w14:textId="77777777" w:rsidR="00000000" w:rsidRDefault="0044043B">
            <w:pPr>
              <w:pStyle w:val="TableNormal"/>
              <w:numPr>
                <w:ilvl w:val="0"/>
                <w:numId w:val="3"/>
              </w:numPr>
              <w:rPr>
                <w:sz w:val="20"/>
              </w:rPr>
            </w:pPr>
            <w:r>
              <w:rPr>
                <w:sz w:val="20"/>
                <w:szCs w:val="24"/>
              </w:rPr>
              <w:t xml:space="preserve">Detention Facility Officer </w:t>
            </w:r>
            <w:r>
              <w:rPr>
                <w:sz w:val="20"/>
              </w:rPr>
              <w:t xml:space="preserve">schedules Indigency Hearing. </w:t>
            </w:r>
          </w:p>
          <w:p w14:paraId="15C84499" w14:textId="77777777" w:rsidR="00000000" w:rsidRDefault="0044043B">
            <w:pPr>
              <w:pStyle w:val="TableNormal"/>
              <w:numPr>
                <w:ilvl w:val="0"/>
                <w:numId w:val="3"/>
              </w:numPr>
              <w:rPr>
                <w:sz w:val="20"/>
              </w:rPr>
            </w:pPr>
            <w:r>
              <w:rPr>
                <w:sz w:val="20"/>
              </w:rPr>
              <w:t>Magistrate informs Defendant of right to request appointment of counsel and asks whether Defendant wants a C</w:t>
            </w:r>
            <w:r>
              <w:rPr>
                <w:sz w:val="20"/>
              </w:rPr>
              <w:t>ourt Appointed Attorney.</w:t>
            </w:r>
          </w:p>
          <w:p w14:paraId="3EFC6312" w14:textId="77777777" w:rsidR="00000000" w:rsidRDefault="0044043B">
            <w:pPr>
              <w:pStyle w:val="TableNormal"/>
              <w:numPr>
                <w:ilvl w:val="0"/>
                <w:numId w:val="3"/>
              </w:numPr>
              <w:rPr>
                <w:sz w:val="20"/>
              </w:rPr>
            </w:pPr>
            <w:r>
              <w:rPr>
                <w:sz w:val="20"/>
              </w:rPr>
              <w:t>Defendant requests appointment of a Court Appointed Attorney.</w:t>
            </w:r>
          </w:p>
          <w:p w14:paraId="737179EF" w14:textId="77777777" w:rsidR="00000000" w:rsidRDefault="0044043B">
            <w:pPr>
              <w:pStyle w:val="TableNormal"/>
              <w:numPr>
                <w:ilvl w:val="0"/>
                <w:numId w:val="3"/>
              </w:numPr>
              <w:rPr>
                <w:sz w:val="20"/>
              </w:rPr>
            </w:pPr>
            <w:r>
              <w:rPr>
                <w:sz w:val="20"/>
              </w:rPr>
              <w:t>Magistrate reviews Financial Affidavit.</w:t>
            </w:r>
          </w:p>
          <w:p w14:paraId="635FC234" w14:textId="77777777" w:rsidR="00000000" w:rsidRDefault="0044043B">
            <w:pPr>
              <w:pStyle w:val="TableNormal"/>
              <w:numPr>
                <w:ilvl w:val="0"/>
                <w:numId w:val="3"/>
              </w:numPr>
              <w:rPr>
                <w:sz w:val="20"/>
              </w:rPr>
            </w:pPr>
            <w:r>
              <w:rPr>
                <w:sz w:val="20"/>
              </w:rPr>
              <w:t>Magistrate interviews/questions Defendant.</w:t>
            </w:r>
          </w:p>
          <w:p w14:paraId="6BAA32CF" w14:textId="77777777" w:rsidR="00000000" w:rsidRDefault="0044043B">
            <w:pPr>
              <w:pStyle w:val="TableNormal"/>
              <w:numPr>
                <w:ilvl w:val="0"/>
                <w:numId w:val="3"/>
              </w:numPr>
              <w:rPr>
                <w:sz w:val="20"/>
              </w:rPr>
            </w:pPr>
            <w:r>
              <w:rPr>
                <w:sz w:val="20"/>
              </w:rPr>
              <w:t>Magistrate makes determination that Defendant is indigent.</w:t>
            </w:r>
          </w:p>
          <w:p w14:paraId="7B6C1AF1" w14:textId="77777777" w:rsidR="00000000" w:rsidRDefault="0044043B">
            <w:pPr>
              <w:pStyle w:val="TableNormal"/>
              <w:numPr>
                <w:ilvl w:val="0"/>
                <w:numId w:val="3"/>
              </w:numPr>
              <w:rPr>
                <w:sz w:val="20"/>
              </w:rPr>
            </w:pPr>
            <w:r>
              <w:rPr>
                <w:sz w:val="20"/>
              </w:rPr>
              <w:t>Defendant and Magistrate si</w:t>
            </w:r>
            <w:r>
              <w:rPr>
                <w:sz w:val="20"/>
              </w:rPr>
              <w:t xml:space="preserve">gn Request for Appointed Counsel. </w:t>
            </w:r>
          </w:p>
          <w:p w14:paraId="7D52978B" w14:textId="77777777" w:rsidR="00000000" w:rsidRDefault="0044043B">
            <w:pPr>
              <w:pStyle w:val="TableNormal"/>
              <w:numPr>
                <w:ilvl w:val="0"/>
                <w:numId w:val="3"/>
              </w:numPr>
              <w:rPr>
                <w:sz w:val="20"/>
              </w:rPr>
            </w:pPr>
            <w:r>
              <w:rPr>
                <w:sz w:val="20"/>
              </w:rPr>
              <w:t>Magistrate submits Request for Appointed Counsel to the Office of Attorney Appointments.</w:t>
            </w:r>
          </w:p>
        </w:tc>
      </w:tr>
    </w:tbl>
    <w:p w14:paraId="0265CCFD"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36E085C" w14:textId="77777777">
        <w:tblPrEx>
          <w:tblCellMar>
            <w:top w:w="0" w:type="dxa"/>
            <w:bottom w:w="0" w:type="dxa"/>
          </w:tblCellMar>
        </w:tblPrEx>
        <w:tc>
          <w:tcPr>
            <w:tcW w:w="3060" w:type="dxa"/>
          </w:tcPr>
          <w:p w14:paraId="1675B139" w14:textId="77777777" w:rsidR="00000000" w:rsidRDefault="0044043B">
            <w:pPr>
              <w:pStyle w:val="TableNormal"/>
              <w:rPr>
                <w:rFonts w:cs="Arial"/>
                <w:b/>
                <w:sz w:val="20"/>
              </w:rPr>
            </w:pPr>
            <w:r>
              <w:rPr>
                <w:rFonts w:cs="Arial"/>
                <w:b/>
                <w:sz w:val="20"/>
              </w:rPr>
              <w:t>Alternative Path 1</w:t>
            </w:r>
          </w:p>
        </w:tc>
        <w:tc>
          <w:tcPr>
            <w:tcW w:w="6408" w:type="dxa"/>
          </w:tcPr>
          <w:p w14:paraId="3C1C8ABC" w14:textId="77777777" w:rsidR="00000000" w:rsidRDefault="0044043B">
            <w:pPr>
              <w:pStyle w:val="TableNormal"/>
              <w:rPr>
                <w:b/>
                <w:sz w:val="20"/>
              </w:rPr>
            </w:pPr>
            <w:r>
              <w:rPr>
                <w:b/>
                <w:sz w:val="20"/>
              </w:rPr>
              <w:t>Defendant waives right to Court Appointed Attorney</w:t>
            </w:r>
          </w:p>
          <w:p w14:paraId="2E033387" w14:textId="77777777" w:rsidR="00000000" w:rsidRDefault="0044043B">
            <w:pPr>
              <w:pStyle w:val="TableNormal"/>
              <w:rPr>
                <w:sz w:val="20"/>
              </w:rPr>
            </w:pPr>
            <w:r>
              <w:rPr>
                <w:sz w:val="20"/>
              </w:rPr>
              <w:t xml:space="preserve">This alternative path replaces the basic path beginning at </w:t>
            </w:r>
            <w:r>
              <w:rPr>
                <w:sz w:val="20"/>
              </w:rPr>
              <w:t>step 6.</w:t>
            </w:r>
          </w:p>
          <w:p w14:paraId="4BDC84BB" w14:textId="77777777" w:rsidR="00000000" w:rsidRDefault="0044043B">
            <w:pPr>
              <w:pStyle w:val="TableNormal"/>
              <w:numPr>
                <w:ilvl w:val="0"/>
                <w:numId w:val="5"/>
              </w:numPr>
              <w:rPr>
                <w:sz w:val="20"/>
              </w:rPr>
            </w:pPr>
            <w:r>
              <w:rPr>
                <w:sz w:val="20"/>
              </w:rPr>
              <w:t>Defendant waives right to Court Appointed Attorney.</w:t>
            </w:r>
          </w:p>
          <w:p w14:paraId="65DCC6BC" w14:textId="77777777" w:rsidR="00000000" w:rsidRDefault="0044043B">
            <w:pPr>
              <w:pStyle w:val="TableNormal"/>
              <w:numPr>
                <w:ilvl w:val="0"/>
                <w:numId w:val="5"/>
              </w:numPr>
              <w:rPr>
                <w:sz w:val="20"/>
              </w:rPr>
            </w:pPr>
            <w:r>
              <w:rPr>
                <w:sz w:val="20"/>
              </w:rPr>
              <w:t>Defendant signs Waiver of Appointed Counsel.</w:t>
            </w:r>
          </w:p>
          <w:p w14:paraId="61C0FB1A" w14:textId="77777777" w:rsidR="00000000" w:rsidRDefault="0044043B">
            <w:pPr>
              <w:pStyle w:val="TableNormal"/>
              <w:numPr>
                <w:ilvl w:val="0"/>
                <w:numId w:val="5"/>
              </w:numPr>
              <w:rPr>
                <w:sz w:val="20"/>
              </w:rPr>
            </w:pPr>
            <w:r>
              <w:rPr>
                <w:sz w:val="20"/>
              </w:rPr>
              <w:t>Magistrate submits Waiver of Appointed Counsel to the Office of Attorney Appointment</w:t>
            </w:r>
          </w:p>
        </w:tc>
      </w:tr>
      <w:tr w:rsidR="00000000" w14:paraId="5E992354" w14:textId="77777777">
        <w:tblPrEx>
          <w:tblCellMar>
            <w:top w:w="0" w:type="dxa"/>
            <w:bottom w:w="0" w:type="dxa"/>
          </w:tblCellMar>
        </w:tblPrEx>
        <w:tc>
          <w:tcPr>
            <w:tcW w:w="3060" w:type="dxa"/>
          </w:tcPr>
          <w:p w14:paraId="6F438B2F" w14:textId="77777777" w:rsidR="00000000" w:rsidRDefault="0044043B">
            <w:pPr>
              <w:pStyle w:val="TableNormal"/>
              <w:rPr>
                <w:rFonts w:cs="Arial"/>
                <w:b/>
                <w:sz w:val="20"/>
              </w:rPr>
            </w:pPr>
            <w:r>
              <w:rPr>
                <w:rFonts w:cs="Arial"/>
                <w:b/>
                <w:sz w:val="20"/>
              </w:rPr>
              <w:t>Alternative Path 2</w:t>
            </w:r>
          </w:p>
        </w:tc>
        <w:tc>
          <w:tcPr>
            <w:tcW w:w="6408" w:type="dxa"/>
          </w:tcPr>
          <w:p w14:paraId="0D3F7B25" w14:textId="77777777" w:rsidR="00000000" w:rsidRDefault="0044043B">
            <w:pPr>
              <w:pStyle w:val="TableNormal"/>
              <w:rPr>
                <w:b/>
                <w:sz w:val="20"/>
              </w:rPr>
            </w:pPr>
            <w:r>
              <w:rPr>
                <w:b/>
                <w:sz w:val="20"/>
              </w:rPr>
              <w:t>Magistrate determines Defendant is not indigen</w:t>
            </w:r>
            <w:r>
              <w:rPr>
                <w:b/>
                <w:sz w:val="20"/>
              </w:rPr>
              <w:t>t</w:t>
            </w:r>
          </w:p>
          <w:p w14:paraId="5763F1AA" w14:textId="77777777" w:rsidR="00000000" w:rsidRDefault="0044043B">
            <w:pPr>
              <w:pStyle w:val="TableNormal"/>
              <w:ind w:left="60"/>
              <w:rPr>
                <w:sz w:val="20"/>
              </w:rPr>
            </w:pPr>
            <w:r>
              <w:rPr>
                <w:sz w:val="20"/>
              </w:rPr>
              <w:t>This alternative path replaces the basic path beginning at step 9.</w:t>
            </w:r>
          </w:p>
          <w:p w14:paraId="303ADB94" w14:textId="77777777" w:rsidR="00000000" w:rsidRDefault="0044043B">
            <w:pPr>
              <w:pStyle w:val="TableNormal"/>
              <w:numPr>
                <w:ilvl w:val="0"/>
                <w:numId w:val="4"/>
              </w:numPr>
              <w:rPr>
                <w:sz w:val="20"/>
              </w:rPr>
            </w:pPr>
            <w:r>
              <w:rPr>
                <w:sz w:val="20"/>
              </w:rPr>
              <w:t>Magistrate makes determination that Defendant is not indigent.</w:t>
            </w:r>
          </w:p>
          <w:p w14:paraId="5D0687EB" w14:textId="77777777" w:rsidR="00000000" w:rsidRDefault="0044043B">
            <w:pPr>
              <w:pStyle w:val="TableNormal"/>
              <w:numPr>
                <w:ilvl w:val="0"/>
                <w:numId w:val="4"/>
              </w:numPr>
              <w:rPr>
                <w:sz w:val="20"/>
              </w:rPr>
            </w:pPr>
            <w:r>
              <w:rPr>
                <w:sz w:val="20"/>
              </w:rPr>
              <w:t xml:space="preserve">Magistrate submits notice of indigency determination to the Office of Attorney Appointments.  </w:t>
            </w:r>
          </w:p>
        </w:tc>
      </w:tr>
    </w:tbl>
    <w:p w14:paraId="33ED2901" w14:textId="77777777" w:rsidR="00000000" w:rsidRDefault="0044043B"/>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5B6F8AA" w14:textId="77777777">
        <w:tblPrEx>
          <w:tblCellMar>
            <w:top w:w="0" w:type="dxa"/>
            <w:bottom w:w="0" w:type="dxa"/>
          </w:tblCellMar>
        </w:tblPrEx>
        <w:tc>
          <w:tcPr>
            <w:tcW w:w="3060" w:type="dxa"/>
          </w:tcPr>
          <w:p w14:paraId="2C4ADCE3" w14:textId="77777777" w:rsidR="00000000" w:rsidRDefault="0044043B">
            <w:pPr>
              <w:pStyle w:val="TableNormal"/>
              <w:rPr>
                <w:rFonts w:cs="Arial"/>
                <w:b/>
                <w:sz w:val="20"/>
              </w:rPr>
            </w:pPr>
            <w:r>
              <w:rPr>
                <w:rFonts w:cs="Arial"/>
                <w:b/>
                <w:sz w:val="20"/>
              </w:rPr>
              <w:t>Special Requirements</w:t>
            </w:r>
          </w:p>
        </w:tc>
        <w:tc>
          <w:tcPr>
            <w:tcW w:w="6408" w:type="dxa"/>
          </w:tcPr>
          <w:p w14:paraId="4F08BBEB" w14:textId="77777777" w:rsidR="00000000" w:rsidRDefault="0044043B">
            <w:pPr>
              <w:pStyle w:val="TableNormal"/>
              <w:rPr>
                <w:b/>
                <w:sz w:val="20"/>
              </w:rPr>
            </w:pPr>
            <w:r>
              <w:rPr>
                <w:b/>
                <w:sz w:val="20"/>
              </w:rPr>
              <w:t>Legal:</w:t>
            </w:r>
            <w:r>
              <w:rPr>
                <w:b/>
                <w:sz w:val="20"/>
              </w:rPr>
              <w:t xml:space="preserve"> </w:t>
            </w:r>
          </w:p>
          <w:p w14:paraId="1D1DFCD7" w14:textId="77777777" w:rsidR="00000000" w:rsidRDefault="0044043B">
            <w:pPr>
              <w:pStyle w:val="TableNormal"/>
              <w:rPr>
                <w:sz w:val="20"/>
              </w:rPr>
            </w:pPr>
          </w:p>
          <w:p w14:paraId="22798F1C" w14:textId="77777777" w:rsidR="00000000" w:rsidRDefault="0044043B">
            <w:pPr>
              <w:pStyle w:val="TableNormal"/>
              <w:rPr>
                <w:sz w:val="20"/>
              </w:rPr>
            </w:pPr>
            <w:hyperlink r:id="rId11" w:tooltip="Texas Code of Criminal Procedure (CCP)" w:history="1">
              <w:r>
                <w:rPr>
                  <w:rStyle w:val="a3"/>
                  <w:sz w:val="20"/>
                </w:rPr>
                <w:t>Texas Code of Criminal Procedure (CCP)</w:t>
              </w:r>
            </w:hyperlink>
          </w:p>
          <w:p w14:paraId="2C73F832" w14:textId="77777777" w:rsidR="00000000" w:rsidRDefault="0044043B">
            <w:pPr>
              <w:pStyle w:val="TableNormal"/>
              <w:rPr>
                <w:sz w:val="20"/>
              </w:rPr>
            </w:pPr>
          </w:p>
          <w:p w14:paraId="78055387" w14:textId="77777777" w:rsidR="00000000" w:rsidRDefault="0044043B">
            <w:pPr>
              <w:pStyle w:val="TableNormal"/>
              <w:numPr>
                <w:ilvl w:val="0"/>
                <w:numId w:val="6"/>
              </w:numPr>
              <w:rPr>
                <w:sz w:val="20"/>
              </w:rPr>
            </w:pPr>
            <w:hyperlink r:id="rId12" w:anchor="1.051.00" w:history="1">
              <w:r>
                <w:rPr>
                  <w:rStyle w:val="a3"/>
                  <w:sz w:val="20"/>
                </w:rPr>
                <w:t>CCP Article 1.051</w:t>
              </w:r>
            </w:hyperlink>
            <w:r>
              <w:rPr>
                <w:sz w:val="20"/>
              </w:rPr>
              <w:t xml:space="preserve"> – Right to representation by Counsel</w:t>
            </w:r>
          </w:p>
          <w:p w14:paraId="7F62592D" w14:textId="77777777" w:rsidR="00000000" w:rsidRDefault="0044043B">
            <w:pPr>
              <w:pStyle w:val="TableNormal"/>
              <w:numPr>
                <w:ilvl w:val="0"/>
                <w:numId w:val="6"/>
              </w:numPr>
              <w:rPr>
                <w:sz w:val="20"/>
              </w:rPr>
            </w:pPr>
            <w:hyperlink r:id="rId13" w:anchor="15.17.00" w:history="1">
              <w:r>
                <w:rPr>
                  <w:rStyle w:val="a3"/>
                  <w:sz w:val="20"/>
                </w:rPr>
                <w:t>CCP Article 15.17</w:t>
              </w:r>
            </w:hyperlink>
            <w:r>
              <w:rPr>
                <w:sz w:val="20"/>
              </w:rPr>
              <w:t xml:space="preserve"> – Duties of arresting officer and magistrate</w:t>
            </w:r>
          </w:p>
          <w:p w14:paraId="7B040C5B" w14:textId="77777777" w:rsidR="00000000" w:rsidRDefault="0044043B">
            <w:pPr>
              <w:pStyle w:val="TableNormal"/>
              <w:rPr>
                <w:sz w:val="20"/>
              </w:rPr>
            </w:pPr>
          </w:p>
          <w:p w14:paraId="655AE662" w14:textId="77777777" w:rsidR="00000000" w:rsidRDefault="0044043B">
            <w:pPr>
              <w:pStyle w:val="TableNormal"/>
              <w:rPr>
                <w:sz w:val="20"/>
              </w:rPr>
            </w:pPr>
            <w:hyperlink r:id="rId14" w:tooltip="Texas Uniform Commercial Code" w:history="1">
              <w:r>
                <w:rPr>
                  <w:rStyle w:val="a3"/>
                  <w:sz w:val="20"/>
                </w:rPr>
                <w:t>Texas Uniform Commercial Code</w:t>
              </w:r>
            </w:hyperlink>
          </w:p>
          <w:p w14:paraId="6B452A05" w14:textId="77777777" w:rsidR="00000000" w:rsidRDefault="0044043B">
            <w:pPr>
              <w:pStyle w:val="TableNormal"/>
              <w:rPr>
                <w:sz w:val="20"/>
              </w:rPr>
            </w:pPr>
          </w:p>
          <w:p w14:paraId="5769FBA6" w14:textId="77777777" w:rsidR="00000000" w:rsidRDefault="0044043B" w:rsidP="0044043B">
            <w:pPr>
              <w:pStyle w:val="TableNormal"/>
              <w:numPr>
                <w:ilvl w:val="0"/>
                <w:numId w:val="10"/>
              </w:numPr>
              <w:rPr>
                <w:sz w:val="20"/>
              </w:rPr>
            </w:pPr>
            <w:hyperlink r:id="rId15" w:anchor="43.001.00" w:tooltip="Uniform Electronic Transactions Act" w:history="1">
              <w:r>
                <w:rPr>
                  <w:rStyle w:val="a3"/>
                  <w:sz w:val="20"/>
                </w:rPr>
                <w:t>Chapter 43 Uniform Electronic Transactions Act</w:t>
              </w:r>
            </w:hyperlink>
            <w:r>
              <w:rPr>
                <w:sz w:val="20"/>
              </w:rPr>
              <w:t xml:space="preserve"> (UETA)</w:t>
            </w:r>
          </w:p>
          <w:p w14:paraId="17E7F6A2" w14:textId="77777777" w:rsidR="00000000" w:rsidRDefault="0044043B">
            <w:pPr>
              <w:pStyle w:val="TableNormal"/>
              <w:rPr>
                <w:sz w:val="20"/>
              </w:rPr>
            </w:pPr>
          </w:p>
          <w:p w14:paraId="38ED6AD6" w14:textId="77777777" w:rsidR="00000000" w:rsidRDefault="0044043B">
            <w:pPr>
              <w:pStyle w:val="TableNormal"/>
              <w:rPr>
                <w:b/>
                <w:sz w:val="20"/>
              </w:rPr>
            </w:pPr>
            <w:r>
              <w:rPr>
                <w:b/>
                <w:sz w:val="20"/>
              </w:rPr>
              <w:t xml:space="preserve">Technical: </w:t>
            </w:r>
          </w:p>
          <w:p w14:paraId="0728603F" w14:textId="77777777" w:rsidR="00000000" w:rsidRDefault="0044043B">
            <w:pPr>
              <w:pStyle w:val="TableNormal"/>
              <w:rPr>
                <w:sz w:val="20"/>
              </w:rPr>
            </w:pPr>
          </w:p>
          <w:p w14:paraId="330115D2" w14:textId="77777777" w:rsidR="00000000" w:rsidRDefault="0044043B">
            <w:pPr>
              <w:pStyle w:val="TableNormal"/>
              <w:rPr>
                <w:sz w:val="20"/>
              </w:rPr>
            </w:pPr>
            <w:hyperlink r:id="rId16" w:tooltip="Texas Department of Information Resources" w:history="1">
              <w:r>
                <w:rPr>
                  <w:rStyle w:val="a3"/>
                  <w:sz w:val="20"/>
                </w:rPr>
                <w:t>Texas Department of Information Resources</w:t>
              </w:r>
            </w:hyperlink>
          </w:p>
          <w:p w14:paraId="4BAEF753" w14:textId="77777777" w:rsidR="00000000" w:rsidRDefault="0044043B">
            <w:pPr>
              <w:pStyle w:val="TableNormal"/>
              <w:rPr>
                <w:sz w:val="20"/>
              </w:rPr>
            </w:pPr>
          </w:p>
          <w:p w14:paraId="1253036C" w14:textId="77777777" w:rsidR="00000000" w:rsidRDefault="0044043B" w:rsidP="0044043B">
            <w:pPr>
              <w:pStyle w:val="TableNormal"/>
              <w:numPr>
                <w:ilvl w:val="0"/>
                <w:numId w:val="9"/>
              </w:numPr>
              <w:rPr>
                <w:rFonts w:cs="Arial"/>
                <w:sz w:val="20"/>
              </w:rPr>
            </w:pPr>
            <w:hyperlink r:id="rId17" w:tooltip="Guidelines for the Management of Electronic Transactions and Signed Records" w:history="1">
              <w:r>
                <w:rPr>
                  <w:rStyle w:val="a3"/>
                  <w:rFonts w:cs="Arial"/>
                  <w:bCs/>
                  <w:sz w:val="20"/>
                  <w:szCs w:val="24"/>
                </w:rPr>
                <w:t>Guidelines for the Management of Electronic Transactions and Signed Records</w:t>
              </w:r>
            </w:hyperlink>
            <w:r>
              <w:rPr>
                <w:rFonts w:cs="Arial"/>
                <w:bCs/>
                <w:sz w:val="20"/>
                <w:szCs w:val="24"/>
              </w:rPr>
              <w:t>.</w:t>
            </w:r>
          </w:p>
        </w:tc>
      </w:tr>
      <w:tr w:rsidR="00000000" w14:paraId="60ABE950" w14:textId="77777777">
        <w:tblPrEx>
          <w:tblCellMar>
            <w:top w:w="0" w:type="dxa"/>
            <w:bottom w:w="0" w:type="dxa"/>
          </w:tblCellMar>
        </w:tblPrEx>
        <w:tc>
          <w:tcPr>
            <w:tcW w:w="3060" w:type="dxa"/>
          </w:tcPr>
          <w:p w14:paraId="276E4E9A" w14:textId="77777777" w:rsidR="00000000" w:rsidRDefault="0044043B">
            <w:pPr>
              <w:pStyle w:val="TableNormal"/>
              <w:rPr>
                <w:rFonts w:cs="Arial"/>
                <w:b/>
                <w:sz w:val="20"/>
              </w:rPr>
            </w:pPr>
            <w:r>
              <w:rPr>
                <w:rFonts w:cs="Arial"/>
                <w:b/>
                <w:sz w:val="20"/>
              </w:rPr>
              <w:t>Outstanding Issues</w:t>
            </w:r>
          </w:p>
        </w:tc>
        <w:tc>
          <w:tcPr>
            <w:tcW w:w="6408" w:type="dxa"/>
          </w:tcPr>
          <w:p w14:paraId="4DCA304D" w14:textId="77777777" w:rsidR="00000000" w:rsidRDefault="0044043B">
            <w:pPr>
              <w:pStyle w:val="TableNormal"/>
              <w:rPr>
                <w:sz w:val="20"/>
              </w:rPr>
            </w:pPr>
          </w:p>
        </w:tc>
      </w:tr>
    </w:tbl>
    <w:p w14:paraId="3E229F1E" w14:textId="77777777" w:rsidR="00000000" w:rsidRDefault="0044043B"/>
    <w:p w14:paraId="513F21CE" w14:textId="77777777" w:rsidR="00000000" w:rsidRDefault="0044043B">
      <w:r>
        <w:br w:type="page"/>
      </w:r>
    </w:p>
    <w:p w14:paraId="7E00C8DA" w14:textId="77777777" w:rsidR="00000000" w:rsidRDefault="0044043B" w:rsidP="0044043B">
      <w:pPr>
        <w:pStyle w:val="2"/>
        <w:numPr>
          <w:ilvl w:val="1"/>
          <w:numId w:val="17"/>
        </w:numPr>
      </w:pPr>
      <w:bookmarkStart w:id="15" w:name="_Toc74986660"/>
      <w:r>
        <w:t>Use Case Specificat</w:t>
      </w:r>
      <w:r>
        <w:t>ions – Process Request for Appointed Counsel</w:t>
      </w:r>
      <w:bookmarkEnd w:id="15"/>
    </w:p>
    <w:p w14:paraId="7F265E69"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09884E21" w14:textId="77777777">
        <w:tblPrEx>
          <w:tblCellMar>
            <w:top w:w="0" w:type="dxa"/>
            <w:bottom w:w="0" w:type="dxa"/>
          </w:tblCellMar>
        </w:tblPrEx>
        <w:trPr>
          <w:tblHeader/>
        </w:trPr>
        <w:tc>
          <w:tcPr>
            <w:tcW w:w="3060" w:type="dxa"/>
          </w:tcPr>
          <w:p w14:paraId="7E00CEDD" w14:textId="77777777" w:rsidR="00000000" w:rsidRDefault="0044043B">
            <w:pPr>
              <w:pStyle w:val="TableNormal"/>
              <w:rPr>
                <w:b/>
                <w:sz w:val="20"/>
              </w:rPr>
            </w:pPr>
            <w:r>
              <w:rPr>
                <w:b/>
                <w:sz w:val="20"/>
              </w:rPr>
              <w:t>Business Use Case Package</w:t>
            </w:r>
          </w:p>
        </w:tc>
        <w:tc>
          <w:tcPr>
            <w:tcW w:w="6408" w:type="dxa"/>
          </w:tcPr>
          <w:p w14:paraId="000CE3B5" w14:textId="77777777" w:rsidR="00000000" w:rsidRDefault="0044043B">
            <w:pPr>
              <w:pStyle w:val="TableNormal"/>
              <w:rPr>
                <w:b/>
                <w:bCs/>
                <w:sz w:val="20"/>
              </w:rPr>
            </w:pPr>
            <w:r>
              <w:rPr>
                <w:b/>
                <w:bCs/>
                <w:sz w:val="20"/>
              </w:rPr>
              <w:t xml:space="preserve">Manage Indigent Defense </w:t>
            </w:r>
          </w:p>
        </w:tc>
      </w:tr>
      <w:tr w:rsidR="00000000" w14:paraId="2001F1B6" w14:textId="77777777">
        <w:tblPrEx>
          <w:tblCellMar>
            <w:top w:w="0" w:type="dxa"/>
            <w:bottom w:w="0" w:type="dxa"/>
          </w:tblCellMar>
        </w:tblPrEx>
        <w:trPr>
          <w:tblHeader/>
        </w:trPr>
        <w:tc>
          <w:tcPr>
            <w:tcW w:w="3060" w:type="dxa"/>
          </w:tcPr>
          <w:p w14:paraId="4D2A0462" w14:textId="77777777" w:rsidR="00000000" w:rsidRDefault="0044043B">
            <w:pPr>
              <w:pStyle w:val="TableNormal"/>
              <w:rPr>
                <w:b/>
                <w:sz w:val="20"/>
              </w:rPr>
            </w:pPr>
            <w:r>
              <w:rPr>
                <w:b/>
                <w:sz w:val="20"/>
              </w:rPr>
              <w:t>Business Use Case Title</w:t>
            </w:r>
          </w:p>
        </w:tc>
        <w:tc>
          <w:tcPr>
            <w:tcW w:w="6408" w:type="dxa"/>
          </w:tcPr>
          <w:p w14:paraId="5FF6F42B" w14:textId="77777777" w:rsidR="00000000" w:rsidRDefault="0044043B">
            <w:pPr>
              <w:pStyle w:val="TableNormal"/>
              <w:rPr>
                <w:b/>
                <w:bCs/>
                <w:sz w:val="20"/>
              </w:rPr>
            </w:pPr>
            <w:r>
              <w:rPr>
                <w:b/>
                <w:bCs/>
                <w:sz w:val="20"/>
              </w:rPr>
              <w:t>Process Request for Appointed Counsel</w:t>
            </w:r>
          </w:p>
        </w:tc>
      </w:tr>
      <w:tr w:rsidR="00000000" w14:paraId="427E7EFD" w14:textId="77777777">
        <w:tblPrEx>
          <w:tblCellMar>
            <w:top w:w="0" w:type="dxa"/>
            <w:bottom w:w="0" w:type="dxa"/>
          </w:tblCellMar>
        </w:tblPrEx>
        <w:tc>
          <w:tcPr>
            <w:tcW w:w="3060" w:type="dxa"/>
          </w:tcPr>
          <w:p w14:paraId="05A28FAA" w14:textId="77777777" w:rsidR="00000000" w:rsidRDefault="0044043B">
            <w:pPr>
              <w:pStyle w:val="TableNormal"/>
              <w:rPr>
                <w:b/>
                <w:sz w:val="20"/>
              </w:rPr>
            </w:pPr>
            <w:r>
              <w:rPr>
                <w:b/>
                <w:sz w:val="20"/>
              </w:rPr>
              <w:t>Version #</w:t>
            </w:r>
          </w:p>
        </w:tc>
        <w:tc>
          <w:tcPr>
            <w:tcW w:w="6408" w:type="dxa"/>
          </w:tcPr>
          <w:p w14:paraId="486E173E" w14:textId="77777777" w:rsidR="00000000" w:rsidRDefault="0044043B">
            <w:pPr>
              <w:pStyle w:val="TableNormal"/>
              <w:rPr>
                <w:sz w:val="20"/>
              </w:rPr>
            </w:pPr>
            <w:r>
              <w:rPr>
                <w:sz w:val="20"/>
              </w:rPr>
              <w:t>1.0</w:t>
            </w:r>
          </w:p>
        </w:tc>
      </w:tr>
      <w:tr w:rsidR="00000000" w14:paraId="3B4FCF67" w14:textId="77777777">
        <w:tblPrEx>
          <w:tblCellMar>
            <w:top w:w="0" w:type="dxa"/>
            <w:bottom w:w="0" w:type="dxa"/>
          </w:tblCellMar>
        </w:tblPrEx>
        <w:tc>
          <w:tcPr>
            <w:tcW w:w="3060" w:type="dxa"/>
          </w:tcPr>
          <w:p w14:paraId="09DA851B" w14:textId="77777777" w:rsidR="00000000" w:rsidRDefault="0044043B">
            <w:pPr>
              <w:pStyle w:val="TableNormal"/>
              <w:rPr>
                <w:b/>
                <w:sz w:val="20"/>
              </w:rPr>
            </w:pPr>
            <w:r>
              <w:rPr>
                <w:b/>
                <w:sz w:val="20"/>
              </w:rPr>
              <w:t>Date</w:t>
            </w:r>
          </w:p>
        </w:tc>
        <w:tc>
          <w:tcPr>
            <w:tcW w:w="6408" w:type="dxa"/>
          </w:tcPr>
          <w:p w14:paraId="1F312471" w14:textId="77777777" w:rsidR="00000000" w:rsidRDefault="0044043B">
            <w:pPr>
              <w:pStyle w:val="TableNormal"/>
              <w:rPr>
                <w:sz w:val="20"/>
              </w:rPr>
            </w:pPr>
            <w:r>
              <w:rPr>
                <w:sz w:val="20"/>
              </w:rPr>
              <w:t>March 15, 2004</w:t>
            </w:r>
          </w:p>
        </w:tc>
      </w:tr>
      <w:tr w:rsidR="00000000" w14:paraId="519247A1" w14:textId="77777777">
        <w:tblPrEx>
          <w:tblCellMar>
            <w:top w:w="0" w:type="dxa"/>
            <w:bottom w:w="0" w:type="dxa"/>
          </w:tblCellMar>
        </w:tblPrEx>
        <w:tc>
          <w:tcPr>
            <w:tcW w:w="3060" w:type="dxa"/>
          </w:tcPr>
          <w:p w14:paraId="7FD47FC6" w14:textId="77777777" w:rsidR="00000000" w:rsidRDefault="0044043B">
            <w:pPr>
              <w:pStyle w:val="TableNormal"/>
              <w:rPr>
                <w:b/>
                <w:sz w:val="20"/>
              </w:rPr>
            </w:pPr>
            <w:r>
              <w:rPr>
                <w:b/>
                <w:sz w:val="20"/>
              </w:rPr>
              <w:t>Author(s)</w:t>
            </w:r>
          </w:p>
        </w:tc>
        <w:tc>
          <w:tcPr>
            <w:tcW w:w="6408" w:type="dxa"/>
          </w:tcPr>
          <w:p w14:paraId="1636DB93" w14:textId="77777777" w:rsidR="00000000" w:rsidRDefault="0044043B">
            <w:pPr>
              <w:pStyle w:val="TableNormal"/>
              <w:rPr>
                <w:sz w:val="20"/>
              </w:rPr>
            </w:pPr>
            <w:r>
              <w:rPr>
                <w:sz w:val="20"/>
              </w:rPr>
              <w:t>Mark O'Neal</w:t>
            </w:r>
          </w:p>
        </w:tc>
      </w:tr>
    </w:tbl>
    <w:p w14:paraId="73D2D249"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245C945" w14:textId="77777777">
        <w:tblPrEx>
          <w:tblCellMar>
            <w:top w:w="0" w:type="dxa"/>
            <w:bottom w:w="0" w:type="dxa"/>
          </w:tblCellMar>
        </w:tblPrEx>
        <w:tc>
          <w:tcPr>
            <w:tcW w:w="3060" w:type="dxa"/>
          </w:tcPr>
          <w:p w14:paraId="79DA42D0" w14:textId="77777777" w:rsidR="00000000" w:rsidRDefault="0044043B">
            <w:pPr>
              <w:pStyle w:val="TableNormal"/>
              <w:rPr>
                <w:b/>
                <w:sz w:val="20"/>
              </w:rPr>
            </w:pPr>
            <w:r>
              <w:rPr>
                <w:b/>
                <w:sz w:val="20"/>
              </w:rPr>
              <w:t>Description</w:t>
            </w:r>
          </w:p>
        </w:tc>
        <w:tc>
          <w:tcPr>
            <w:tcW w:w="6408" w:type="dxa"/>
          </w:tcPr>
          <w:p w14:paraId="45420EFD" w14:textId="77777777" w:rsidR="00000000" w:rsidRDefault="0044043B">
            <w:pPr>
              <w:pStyle w:val="TableNormal"/>
              <w:rPr>
                <w:sz w:val="20"/>
              </w:rPr>
            </w:pPr>
            <w:r>
              <w:rPr>
                <w:sz w:val="20"/>
              </w:rPr>
              <w:t>The purpose of this use</w:t>
            </w:r>
            <w:r>
              <w:rPr>
                <w:sz w:val="20"/>
              </w:rPr>
              <w:t xml:space="preserve"> case is to describe the activities involved in processing a Request for Appointed Counsel submitted to the </w:t>
            </w:r>
            <w:r>
              <w:rPr>
                <w:sz w:val="20"/>
                <w:szCs w:val="24"/>
              </w:rPr>
              <w:t>Office of Attorney Appointments</w:t>
            </w:r>
            <w:r>
              <w:rPr>
                <w:sz w:val="20"/>
              </w:rPr>
              <w:t>.</w:t>
            </w:r>
          </w:p>
        </w:tc>
      </w:tr>
      <w:tr w:rsidR="00000000" w14:paraId="0664AF14" w14:textId="77777777">
        <w:tblPrEx>
          <w:tblCellMar>
            <w:top w:w="0" w:type="dxa"/>
            <w:bottom w:w="0" w:type="dxa"/>
          </w:tblCellMar>
        </w:tblPrEx>
        <w:tc>
          <w:tcPr>
            <w:tcW w:w="3060" w:type="dxa"/>
          </w:tcPr>
          <w:p w14:paraId="1A4708E0" w14:textId="77777777" w:rsidR="00000000" w:rsidRDefault="0044043B">
            <w:pPr>
              <w:pStyle w:val="TableNormal"/>
              <w:rPr>
                <w:b/>
                <w:sz w:val="20"/>
              </w:rPr>
            </w:pPr>
            <w:r>
              <w:rPr>
                <w:b/>
                <w:sz w:val="20"/>
              </w:rPr>
              <w:t xml:space="preserve">Supports Objective(s) </w:t>
            </w:r>
          </w:p>
        </w:tc>
        <w:tc>
          <w:tcPr>
            <w:tcW w:w="6408" w:type="dxa"/>
          </w:tcPr>
          <w:p w14:paraId="322C44AE" w14:textId="77777777" w:rsidR="00000000" w:rsidRDefault="0044043B">
            <w:pPr>
              <w:jc w:val="both"/>
              <w:rPr>
                <w:rFonts w:ascii="Arial" w:hAnsi="Arial" w:cs="Arial"/>
              </w:rPr>
            </w:pPr>
            <w:r>
              <w:rPr>
                <w:rFonts w:ascii="Arial" w:hAnsi="Arial" w:cs="Arial"/>
              </w:rPr>
              <w:t>Enable the Office of Attorney Appointments to review request(s) for counsel and process req</w:t>
            </w:r>
            <w:r>
              <w:rPr>
                <w:rFonts w:ascii="Arial" w:hAnsi="Arial" w:cs="Arial"/>
              </w:rPr>
              <w:t>uest(s) for counsel as soon as possible, but not later than the end of the first working day after the date on which the Office of Attorney Appointments receives the request for appointment of counsel.</w:t>
            </w:r>
          </w:p>
          <w:p w14:paraId="67538FBD" w14:textId="77777777" w:rsidR="00000000" w:rsidRDefault="0044043B">
            <w:pPr>
              <w:jc w:val="both"/>
              <w:rPr>
                <w:rFonts w:ascii="Arial" w:hAnsi="Arial" w:cs="Arial"/>
              </w:rPr>
            </w:pPr>
          </w:p>
          <w:p w14:paraId="0BBE3F46" w14:textId="77777777" w:rsidR="00000000" w:rsidRDefault="0044043B">
            <w:pPr>
              <w:jc w:val="both"/>
              <w:rPr>
                <w:rFonts w:ascii="Arial" w:hAnsi="Arial" w:cs="Arial"/>
              </w:rPr>
            </w:pPr>
            <w:r>
              <w:rPr>
                <w:rFonts w:ascii="Arial" w:hAnsi="Arial" w:cs="Arial"/>
              </w:rPr>
              <w:t>Enable law enforcement agencies to be notified that t</w:t>
            </w:r>
            <w:r>
              <w:rPr>
                <w:rFonts w:ascii="Arial" w:hAnsi="Arial" w:cs="Arial"/>
              </w:rPr>
              <w:t xml:space="preserve">he request for counsel has been denied within 24 hours of the denial.  </w:t>
            </w:r>
          </w:p>
          <w:p w14:paraId="1C8E0C57" w14:textId="77777777" w:rsidR="00000000" w:rsidRDefault="0044043B">
            <w:pPr>
              <w:jc w:val="both"/>
              <w:rPr>
                <w:rFonts w:ascii="Arial" w:hAnsi="Arial" w:cs="Arial"/>
              </w:rPr>
            </w:pPr>
          </w:p>
          <w:p w14:paraId="107C2A05" w14:textId="77777777" w:rsidR="00000000" w:rsidRDefault="0044043B">
            <w:pPr>
              <w:jc w:val="both"/>
              <w:rPr>
                <w:rFonts w:ascii="Arial" w:hAnsi="Arial" w:cs="Arial"/>
              </w:rPr>
            </w:pPr>
            <w:r>
              <w:rPr>
                <w:rFonts w:ascii="Arial" w:hAnsi="Arial" w:cs="Arial"/>
              </w:rPr>
              <w:t>Enable the appointed attorney and Defendant to be notified that an appointment has been made within 24 hours of the appointment.</w:t>
            </w:r>
          </w:p>
        </w:tc>
      </w:tr>
      <w:tr w:rsidR="00000000" w14:paraId="12CC4260" w14:textId="77777777">
        <w:tblPrEx>
          <w:tblCellMar>
            <w:top w:w="0" w:type="dxa"/>
            <w:bottom w:w="0" w:type="dxa"/>
          </w:tblCellMar>
        </w:tblPrEx>
        <w:tc>
          <w:tcPr>
            <w:tcW w:w="3060" w:type="dxa"/>
          </w:tcPr>
          <w:p w14:paraId="5F9D3AA6" w14:textId="77777777" w:rsidR="00000000" w:rsidRDefault="0044043B">
            <w:pPr>
              <w:pStyle w:val="TableNormal"/>
              <w:rPr>
                <w:rFonts w:cs="Arial"/>
                <w:b/>
                <w:sz w:val="20"/>
              </w:rPr>
            </w:pPr>
            <w:r>
              <w:rPr>
                <w:rFonts w:cs="Arial"/>
                <w:b/>
                <w:sz w:val="20"/>
              </w:rPr>
              <w:t>Actors</w:t>
            </w:r>
          </w:p>
        </w:tc>
        <w:tc>
          <w:tcPr>
            <w:tcW w:w="6408" w:type="dxa"/>
          </w:tcPr>
          <w:p w14:paraId="2DDFEED6" w14:textId="77777777" w:rsidR="00000000" w:rsidRDefault="0044043B">
            <w:pPr>
              <w:pStyle w:val="TableNormal"/>
              <w:numPr>
                <w:ilvl w:val="0"/>
                <w:numId w:val="2"/>
              </w:numPr>
              <w:rPr>
                <w:sz w:val="20"/>
                <w:szCs w:val="24"/>
              </w:rPr>
            </w:pPr>
            <w:r>
              <w:rPr>
                <w:sz w:val="20"/>
                <w:szCs w:val="24"/>
              </w:rPr>
              <w:t>Court Case Management System</w:t>
            </w:r>
          </w:p>
          <w:p w14:paraId="02DA5D3D" w14:textId="77777777" w:rsidR="00000000" w:rsidRDefault="0044043B">
            <w:pPr>
              <w:pStyle w:val="TableNormal"/>
              <w:numPr>
                <w:ilvl w:val="0"/>
                <w:numId w:val="2"/>
              </w:numPr>
              <w:rPr>
                <w:sz w:val="20"/>
                <w:szCs w:val="24"/>
              </w:rPr>
            </w:pPr>
            <w:r>
              <w:rPr>
                <w:sz w:val="20"/>
                <w:szCs w:val="24"/>
              </w:rPr>
              <w:t>Defendant</w:t>
            </w:r>
          </w:p>
          <w:p w14:paraId="0E37AA4E" w14:textId="77777777" w:rsidR="00000000" w:rsidRDefault="0044043B">
            <w:pPr>
              <w:pStyle w:val="TableNormal"/>
              <w:numPr>
                <w:ilvl w:val="0"/>
                <w:numId w:val="2"/>
              </w:numPr>
              <w:rPr>
                <w:sz w:val="20"/>
                <w:szCs w:val="24"/>
              </w:rPr>
            </w:pPr>
            <w:r>
              <w:rPr>
                <w:sz w:val="20"/>
                <w:szCs w:val="24"/>
              </w:rPr>
              <w:t>Defense</w:t>
            </w:r>
            <w:r>
              <w:rPr>
                <w:sz w:val="20"/>
                <w:szCs w:val="24"/>
              </w:rPr>
              <w:t xml:space="preserve"> Attorney</w:t>
            </w:r>
          </w:p>
          <w:p w14:paraId="088D2E36" w14:textId="77777777" w:rsidR="00000000" w:rsidRDefault="0044043B">
            <w:pPr>
              <w:pStyle w:val="TableNormal"/>
              <w:numPr>
                <w:ilvl w:val="0"/>
                <w:numId w:val="2"/>
              </w:numPr>
              <w:rPr>
                <w:sz w:val="20"/>
                <w:szCs w:val="24"/>
              </w:rPr>
            </w:pPr>
            <w:r>
              <w:rPr>
                <w:sz w:val="20"/>
                <w:szCs w:val="24"/>
              </w:rPr>
              <w:t>Detention Facility Officer</w:t>
            </w:r>
          </w:p>
          <w:p w14:paraId="2B3276C1" w14:textId="77777777" w:rsidR="00000000" w:rsidRDefault="0044043B">
            <w:pPr>
              <w:pStyle w:val="TableNormal"/>
              <w:numPr>
                <w:ilvl w:val="0"/>
                <w:numId w:val="2"/>
              </w:numPr>
              <w:rPr>
                <w:sz w:val="20"/>
                <w:szCs w:val="24"/>
              </w:rPr>
            </w:pPr>
            <w:r>
              <w:rPr>
                <w:sz w:val="20"/>
                <w:szCs w:val="24"/>
              </w:rPr>
              <w:t>District Court Judge</w:t>
            </w:r>
          </w:p>
          <w:p w14:paraId="4A02993D" w14:textId="77777777" w:rsidR="00000000" w:rsidRDefault="0044043B">
            <w:pPr>
              <w:pStyle w:val="TableNormal"/>
              <w:numPr>
                <w:ilvl w:val="0"/>
                <w:numId w:val="2"/>
              </w:numPr>
              <w:rPr>
                <w:sz w:val="20"/>
                <w:szCs w:val="24"/>
              </w:rPr>
            </w:pPr>
            <w:r>
              <w:rPr>
                <w:sz w:val="20"/>
              </w:rPr>
              <w:t xml:space="preserve">Local Selection Committee </w:t>
            </w:r>
          </w:p>
          <w:p w14:paraId="60BD8BCE" w14:textId="77777777" w:rsidR="00000000" w:rsidRDefault="0044043B">
            <w:pPr>
              <w:pStyle w:val="TableNormal"/>
              <w:numPr>
                <w:ilvl w:val="0"/>
                <w:numId w:val="2"/>
              </w:numPr>
              <w:rPr>
                <w:sz w:val="20"/>
                <w:szCs w:val="24"/>
              </w:rPr>
            </w:pPr>
            <w:r>
              <w:rPr>
                <w:sz w:val="20"/>
                <w:szCs w:val="24"/>
              </w:rPr>
              <w:t>Magistrate</w:t>
            </w:r>
          </w:p>
          <w:p w14:paraId="62A94516" w14:textId="77777777" w:rsidR="00000000" w:rsidRDefault="0044043B">
            <w:pPr>
              <w:pStyle w:val="TableNormal"/>
              <w:numPr>
                <w:ilvl w:val="0"/>
                <w:numId w:val="2"/>
              </w:numPr>
              <w:rPr>
                <w:sz w:val="20"/>
                <w:szCs w:val="24"/>
              </w:rPr>
            </w:pPr>
            <w:r>
              <w:rPr>
                <w:sz w:val="20"/>
                <w:szCs w:val="24"/>
              </w:rPr>
              <w:t>Office of Attorney Appointments</w:t>
            </w:r>
          </w:p>
        </w:tc>
      </w:tr>
      <w:tr w:rsidR="00000000" w14:paraId="44ED8E46" w14:textId="77777777">
        <w:tblPrEx>
          <w:tblCellMar>
            <w:top w:w="0" w:type="dxa"/>
            <w:bottom w:w="0" w:type="dxa"/>
          </w:tblCellMar>
        </w:tblPrEx>
        <w:trPr>
          <w:cantSplit/>
        </w:trPr>
        <w:tc>
          <w:tcPr>
            <w:tcW w:w="9468" w:type="dxa"/>
            <w:gridSpan w:val="2"/>
          </w:tcPr>
          <w:p w14:paraId="411B0723" w14:textId="77777777" w:rsidR="00000000" w:rsidRDefault="0044043B">
            <w:pPr>
              <w:pStyle w:val="TableNormal"/>
              <w:rPr>
                <w:sz w:val="20"/>
              </w:rPr>
            </w:pPr>
            <w:r>
              <w:rPr>
                <w:rFonts w:cs="Arial"/>
                <w:b/>
                <w:sz w:val="20"/>
              </w:rPr>
              <w:t>Flow of Events</w:t>
            </w:r>
          </w:p>
        </w:tc>
      </w:tr>
      <w:tr w:rsidR="00000000" w14:paraId="55B46C55" w14:textId="77777777">
        <w:tblPrEx>
          <w:tblCellMar>
            <w:top w:w="0" w:type="dxa"/>
            <w:bottom w:w="0" w:type="dxa"/>
          </w:tblCellMar>
        </w:tblPrEx>
        <w:tc>
          <w:tcPr>
            <w:tcW w:w="3060" w:type="dxa"/>
          </w:tcPr>
          <w:p w14:paraId="6877F4FC" w14:textId="77777777" w:rsidR="00000000" w:rsidRDefault="0044043B">
            <w:pPr>
              <w:pStyle w:val="TableNormal"/>
              <w:rPr>
                <w:rFonts w:cs="Arial"/>
                <w:b/>
                <w:sz w:val="20"/>
              </w:rPr>
            </w:pPr>
            <w:r>
              <w:rPr>
                <w:rFonts w:cs="Arial"/>
                <w:b/>
                <w:sz w:val="20"/>
              </w:rPr>
              <w:t>Basic Path</w:t>
            </w:r>
          </w:p>
        </w:tc>
        <w:tc>
          <w:tcPr>
            <w:tcW w:w="6408" w:type="dxa"/>
          </w:tcPr>
          <w:p w14:paraId="5CFE546B" w14:textId="77777777" w:rsidR="00000000" w:rsidRDefault="0044043B">
            <w:pPr>
              <w:pStyle w:val="TableNormal"/>
              <w:rPr>
                <w:sz w:val="20"/>
              </w:rPr>
            </w:pPr>
            <w:r>
              <w:rPr>
                <w:sz w:val="20"/>
              </w:rPr>
              <w:t xml:space="preserve">This use case starts after a Magistrate has submitted a Request for Appointed Counsel to the Office </w:t>
            </w:r>
            <w:r>
              <w:rPr>
                <w:sz w:val="20"/>
              </w:rPr>
              <w:t>of Attorney Appointments.</w:t>
            </w:r>
          </w:p>
          <w:p w14:paraId="23F963CA" w14:textId="77777777" w:rsidR="00000000" w:rsidRDefault="0044043B" w:rsidP="0044043B">
            <w:pPr>
              <w:pStyle w:val="TableNormal"/>
              <w:numPr>
                <w:ilvl w:val="0"/>
                <w:numId w:val="11"/>
              </w:numPr>
              <w:rPr>
                <w:sz w:val="20"/>
              </w:rPr>
            </w:pPr>
            <w:r>
              <w:rPr>
                <w:sz w:val="20"/>
              </w:rPr>
              <w:t>Office of Attorney Appointments receives/reviews the Request for Appointed Counsel.</w:t>
            </w:r>
          </w:p>
          <w:p w14:paraId="31760AD5" w14:textId="77777777" w:rsidR="00000000" w:rsidRDefault="0044043B" w:rsidP="0044043B">
            <w:pPr>
              <w:pStyle w:val="TableNormal"/>
              <w:numPr>
                <w:ilvl w:val="0"/>
                <w:numId w:val="11"/>
              </w:numPr>
              <w:rPr>
                <w:sz w:val="20"/>
              </w:rPr>
            </w:pPr>
            <w:r>
              <w:rPr>
                <w:sz w:val="20"/>
              </w:rPr>
              <w:t xml:space="preserve">Office of Attorney Appointments researches Defendant/Incident information in </w:t>
            </w:r>
            <w:r>
              <w:rPr>
                <w:sz w:val="20"/>
                <w:szCs w:val="24"/>
              </w:rPr>
              <w:t xml:space="preserve">Court Case Management System. </w:t>
            </w:r>
          </w:p>
          <w:p w14:paraId="188A6E0A" w14:textId="77777777" w:rsidR="00000000" w:rsidRDefault="0044043B" w:rsidP="0044043B">
            <w:pPr>
              <w:pStyle w:val="TableNormal"/>
              <w:numPr>
                <w:ilvl w:val="0"/>
                <w:numId w:val="11"/>
              </w:numPr>
              <w:rPr>
                <w:sz w:val="20"/>
              </w:rPr>
            </w:pPr>
            <w:r>
              <w:rPr>
                <w:sz w:val="20"/>
              </w:rPr>
              <w:t>Office of Attorney Appointments confir</w:t>
            </w:r>
            <w:r>
              <w:rPr>
                <w:sz w:val="20"/>
              </w:rPr>
              <w:t>ms Defendant has not been released from custody.</w:t>
            </w:r>
          </w:p>
          <w:p w14:paraId="11AC3540" w14:textId="77777777" w:rsidR="00000000" w:rsidRDefault="0044043B" w:rsidP="0044043B">
            <w:pPr>
              <w:pStyle w:val="TableNormal"/>
              <w:numPr>
                <w:ilvl w:val="0"/>
                <w:numId w:val="11"/>
              </w:numPr>
              <w:rPr>
                <w:sz w:val="20"/>
              </w:rPr>
            </w:pPr>
            <w:r>
              <w:rPr>
                <w:sz w:val="20"/>
              </w:rPr>
              <w:t>Office of Attorney Appointments confirms Defendant does not have a Defense Attorney appointed on a pending case.</w:t>
            </w:r>
          </w:p>
          <w:p w14:paraId="168393E5" w14:textId="77777777" w:rsidR="00000000" w:rsidRDefault="0044043B" w:rsidP="0044043B">
            <w:pPr>
              <w:pStyle w:val="TableNormal"/>
              <w:numPr>
                <w:ilvl w:val="0"/>
                <w:numId w:val="11"/>
              </w:numPr>
              <w:rPr>
                <w:sz w:val="20"/>
              </w:rPr>
            </w:pPr>
            <w:r>
              <w:rPr>
                <w:sz w:val="20"/>
              </w:rPr>
              <w:t>Office of Attorney Appointments determines the appropriate appointment rotation list based upo</w:t>
            </w:r>
            <w:r>
              <w:rPr>
                <w:sz w:val="20"/>
              </w:rPr>
              <w:t xml:space="preserve">n the highest level and degree of offense Defendant is accused of committing. </w:t>
            </w:r>
          </w:p>
          <w:p w14:paraId="50CD8225" w14:textId="77777777" w:rsidR="00000000" w:rsidRDefault="0044043B" w:rsidP="0044043B">
            <w:pPr>
              <w:pStyle w:val="TableNormal"/>
              <w:numPr>
                <w:ilvl w:val="0"/>
                <w:numId w:val="11"/>
              </w:numPr>
              <w:rPr>
                <w:sz w:val="20"/>
              </w:rPr>
            </w:pPr>
            <w:r>
              <w:rPr>
                <w:sz w:val="20"/>
              </w:rPr>
              <w:t>Office of Attorney Appointments selects next Defense Attorney in the appointment rotation list.</w:t>
            </w:r>
          </w:p>
          <w:p w14:paraId="7706A9FE" w14:textId="77777777" w:rsidR="00000000" w:rsidRDefault="0044043B" w:rsidP="0044043B">
            <w:pPr>
              <w:pStyle w:val="TableNormal"/>
              <w:numPr>
                <w:ilvl w:val="0"/>
                <w:numId w:val="11"/>
              </w:numPr>
              <w:rPr>
                <w:sz w:val="20"/>
              </w:rPr>
            </w:pPr>
            <w:r>
              <w:rPr>
                <w:sz w:val="20"/>
              </w:rPr>
              <w:lastRenderedPageBreak/>
              <w:t>Office of Attorney Appointments notifies Defendant, Defense Attorney and Detentio</w:t>
            </w:r>
            <w:r>
              <w:rPr>
                <w:sz w:val="20"/>
              </w:rPr>
              <w:t>n Facility Officer of appointment by facsimile and/or electronic mail.</w:t>
            </w:r>
          </w:p>
        </w:tc>
      </w:tr>
      <w:tr w:rsidR="00000000" w14:paraId="148343BC" w14:textId="77777777">
        <w:tblPrEx>
          <w:tblCellMar>
            <w:top w:w="0" w:type="dxa"/>
            <w:bottom w:w="0" w:type="dxa"/>
          </w:tblCellMar>
        </w:tblPrEx>
        <w:tc>
          <w:tcPr>
            <w:tcW w:w="3060" w:type="dxa"/>
          </w:tcPr>
          <w:p w14:paraId="05ACEAD9" w14:textId="77777777" w:rsidR="00000000" w:rsidRDefault="0044043B">
            <w:pPr>
              <w:pStyle w:val="TableNormal"/>
              <w:rPr>
                <w:rFonts w:cs="Arial"/>
                <w:b/>
                <w:sz w:val="20"/>
              </w:rPr>
            </w:pPr>
            <w:r>
              <w:rPr>
                <w:rFonts w:cs="Arial"/>
                <w:b/>
                <w:sz w:val="20"/>
              </w:rPr>
              <w:lastRenderedPageBreak/>
              <w:t>Alternative Path 1</w:t>
            </w:r>
          </w:p>
        </w:tc>
        <w:tc>
          <w:tcPr>
            <w:tcW w:w="6408" w:type="dxa"/>
          </w:tcPr>
          <w:p w14:paraId="55BA44DF" w14:textId="77777777" w:rsidR="00000000" w:rsidRDefault="0044043B">
            <w:pPr>
              <w:pStyle w:val="TableNormal"/>
              <w:rPr>
                <w:b/>
                <w:sz w:val="20"/>
              </w:rPr>
            </w:pPr>
            <w:r>
              <w:rPr>
                <w:b/>
                <w:sz w:val="20"/>
              </w:rPr>
              <w:t>Defendant has been released from custody</w:t>
            </w:r>
          </w:p>
          <w:p w14:paraId="65F10822" w14:textId="77777777" w:rsidR="00000000" w:rsidRDefault="0044043B">
            <w:pPr>
              <w:pStyle w:val="TableNormal"/>
              <w:rPr>
                <w:sz w:val="20"/>
              </w:rPr>
            </w:pPr>
            <w:r>
              <w:rPr>
                <w:sz w:val="20"/>
              </w:rPr>
              <w:t>This alternative path replaces the basic path beginning at step 3.</w:t>
            </w:r>
          </w:p>
          <w:p w14:paraId="6AD1FA7B" w14:textId="77777777" w:rsidR="00000000" w:rsidRDefault="0044043B" w:rsidP="0044043B">
            <w:pPr>
              <w:pStyle w:val="TableNormal"/>
              <w:numPr>
                <w:ilvl w:val="0"/>
                <w:numId w:val="12"/>
              </w:numPr>
              <w:rPr>
                <w:sz w:val="20"/>
              </w:rPr>
            </w:pPr>
            <w:r>
              <w:rPr>
                <w:sz w:val="20"/>
              </w:rPr>
              <w:t xml:space="preserve">Office of Attorney Appointments records that the Request </w:t>
            </w:r>
            <w:r>
              <w:rPr>
                <w:sz w:val="20"/>
              </w:rPr>
              <w:t xml:space="preserve">for Appointed Counsel has been denied because the Defendant is no longer in custody.   </w:t>
            </w:r>
          </w:p>
        </w:tc>
      </w:tr>
      <w:tr w:rsidR="00000000" w14:paraId="75A2F842" w14:textId="77777777">
        <w:tblPrEx>
          <w:tblCellMar>
            <w:top w:w="0" w:type="dxa"/>
            <w:bottom w:w="0" w:type="dxa"/>
          </w:tblCellMar>
        </w:tblPrEx>
        <w:tc>
          <w:tcPr>
            <w:tcW w:w="3060" w:type="dxa"/>
          </w:tcPr>
          <w:p w14:paraId="0ACA514D" w14:textId="77777777" w:rsidR="00000000" w:rsidRDefault="0044043B">
            <w:pPr>
              <w:pStyle w:val="TableNormal"/>
              <w:rPr>
                <w:rFonts w:cs="Arial"/>
                <w:b/>
                <w:sz w:val="20"/>
              </w:rPr>
            </w:pPr>
            <w:r>
              <w:rPr>
                <w:rFonts w:cs="Arial"/>
                <w:b/>
                <w:sz w:val="20"/>
              </w:rPr>
              <w:t>Alternative Path 2.a</w:t>
            </w:r>
          </w:p>
        </w:tc>
        <w:tc>
          <w:tcPr>
            <w:tcW w:w="6408" w:type="dxa"/>
          </w:tcPr>
          <w:p w14:paraId="0E9DADD3" w14:textId="77777777" w:rsidR="00000000" w:rsidRDefault="0044043B">
            <w:pPr>
              <w:pStyle w:val="TableNormal"/>
              <w:rPr>
                <w:b/>
                <w:sz w:val="20"/>
              </w:rPr>
            </w:pPr>
            <w:r>
              <w:rPr>
                <w:b/>
                <w:sz w:val="20"/>
              </w:rPr>
              <w:t>Defense Attorney has been appointed on a pending case.</w:t>
            </w:r>
          </w:p>
          <w:p w14:paraId="522229A1" w14:textId="77777777" w:rsidR="00000000" w:rsidRDefault="0044043B">
            <w:pPr>
              <w:pStyle w:val="TableNormal"/>
              <w:ind w:left="60"/>
              <w:rPr>
                <w:sz w:val="20"/>
              </w:rPr>
            </w:pPr>
            <w:r>
              <w:rPr>
                <w:sz w:val="20"/>
              </w:rPr>
              <w:t>This alternative path replaces the basic path beginning at step 5.</w:t>
            </w:r>
          </w:p>
          <w:p w14:paraId="03A3E540" w14:textId="77777777" w:rsidR="00000000" w:rsidRDefault="0044043B" w:rsidP="0044043B">
            <w:pPr>
              <w:pStyle w:val="TableNormal"/>
              <w:numPr>
                <w:ilvl w:val="0"/>
                <w:numId w:val="13"/>
              </w:numPr>
              <w:rPr>
                <w:sz w:val="20"/>
              </w:rPr>
            </w:pPr>
            <w:r>
              <w:rPr>
                <w:sz w:val="20"/>
              </w:rPr>
              <w:t>Office of Attorney Appoi</w:t>
            </w:r>
            <w:r>
              <w:rPr>
                <w:sz w:val="20"/>
              </w:rPr>
              <w:t xml:space="preserve">ntments determines that the previously appointed Defense Attorney is on the appropriate appointment rotation list required by the Request for Appointed Counsel being reviewed.  </w:t>
            </w:r>
          </w:p>
          <w:p w14:paraId="419E80F9" w14:textId="77777777" w:rsidR="00000000" w:rsidRDefault="0044043B" w:rsidP="0044043B">
            <w:pPr>
              <w:pStyle w:val="TableNormal"/>
              <w:numPr>
                <w:ilvl w:val="0"/>
                <w:numId w:val="13"/>
              </w:numPr>
              <w:rPr>
                <w:sz w:val="20"/>
              </w:rPr>
            </w:pPr>
            <w:r>
              <w:rPr>
                <w:sz w:val="20"/>
              </w:rPr>
              <w:t xml:space="preserve">Office of Attorney Appointments selects previously appointed Defense Attorney </w:t>
            </w:r>
            <w:r>
              <w:rPr>
                <w:sz w:val="20"/>
              </w:rPr>
              <w:t>for appointment.</w:t>
            </w:r>
          </w:p>
          <w:p w14:paraId="78C69730" w14:textId="77777777" w:rsidR="00000000" w:rsidRDefault="0044043B" w:rsidP="0044043B">
            <w:pPr>
              <w:pStyle w:val="TableNormal"/>
              <w:numPr>
                <w:ilvl w:val="0"/>
                <w:numId w:val="13"/>
              </w:numPr>
              <w:rPr>
                <w:sz w:val="20"/>
              </w:rPr>
            </w:pPr>
            <w:r>
              <w:rPr>
                <w:sz w:val="20"/>
              </w:rPr>
              <w:t>Rejoins basic path at step 7.</w:t>
            </w:r>
          </w:p>
        </w:tc>
      </w:tr>
      <w:tr w:rsidR="00000000" w14:paraId="20B45BC9" w14:textId="77777777">
        <w:tblPrEx>
          <w:tblCellMar>
            <w:top w:w="0" w:type="dxa"/>
            <w:bottom w:w="0" w:type="dxa"/>
          </w:tblCellMar>
        </w:tblPrEx>
        <w:tc>
          <w:tcPr>
            <w:tcW w:w="3060" w:type="dxa"/>
          </w:tcPr>
          <w:p w14:paraId="081AE481" w14:textId="77777777" w:rsidR="00000000" w:rsidRDefault="0044043B">
            <w:pPr>
              <w:pStyle w:val="TableNormal"/>
              <w:rPr>
                <w:rFonts w:cs="Arial"/>
                <w:b/>
                <w:sz w:val="20"/>
              </w:rPr>
            </w:pPr>
            <w:r>
              <w:rPr>
                <w:rFonts w:cs="Arial"/>
                <w:b/>
                <w:sz w:val="20"/>
              </w:rPr>
              <w:t>Alternative Path 2.b</w:t>
            </w:r>
          </w:p>
        </w:tc>
        <w:tc>
          <w:tcPr>
            <w:tcW w:w="6408" w:type="dxa"/>
          </w:tcPr>
          <w:p w14:paraId="0ABCEB54" w14:textId="77777777" w:rsidR="00000000" w:rsidRDefault="0044043B">
            <w:pPr>
              <w:pStyle w:val="TableNormal"/>
              <w:rPr>
                <w:b/>
                <w:sz w:val="20"/>
              </w:rPr>
            </w:pPr>
            <w:r>
              <w:rPr>
                <w:b/>
                <w:sz w:val="20"/>
              </w:rPr>
              <w:t>Defense Attorney has been appointed on a pending case</w:t>
            </w:r>
          </w:p>
          <w:p w14:paraId="0C9CAD6A" w14:textId="77777777" w:rsidR="00000000" w:rsidRDefault="0044043B">
            <w:pPr>
              <w:pStyle w:val="TableNormal"/>
              <w:ind w:left="60"/>
              <w:rPr>
                <w:sz w:val="20"/>
              </w:rPr>
            </w:pPr>
            <w:r>
              <w:rPr>
                <w:sz w:val="20"/>
              </w:rPr>
              <w:t>This alternative path replaces the basic path beginning at step 5.</w:t>
            </w:r>
          </w:p>
          <w:p w14:paraId="71B58250" w14:textId="77777777" w:rsidR="00000000" w:rsidRDefault="0044043B" w:rsidP="0044043B">
            <w:pPr>
              <w:pStyle w:val="TableNormal"/>
              <w:numPr>
                <w:ilvl w:val="0"/>
                <w:numId w:val="15"/>
              </w:numPr>
              <w:rPr>
                <w:sz w:val="20"/>
              </w:rPr>
            </w:pPr>
            <w:r>
              <w:rPr>
                <w:sz w:val="20"/>
              </w:rPr>
              <w:t>Office of Attorney Appointments determines that the previously app</w:t>
            </w:r>
            <w:r>
              <w:rPr>
                <w:sz w:val="20"/>
              </w:rPr>
              <w:t xml:space="preserve">ointed Defense Attorney is not on the appropriate appointment rotation list required by the Request for Appointed Counsel being reviewed.  </w:t>
            </w:r>
          </w:p>
          <w:p w14:paraId="5B5529DA" w14:textId="77777777" w:rsidR="00000000" w:rsidRDefault="0044043B" w:rsidP="0044043B">
            <w:pPr>
              <w:pStyle w:val="TableNormal"/>
              <w:numPr>
                <w:ilvl w:val="0"/>
                <w:numId w:val="15"/>
              </w:numPr>
              <w:rPr>
                <w:sz w:val="20"/>
              </w:rPr>
            </w:pPr>
            <w:r>
              <w:rPr>
                <w:sz w:val="20"/>
              </w:rPr>
              <w:t>Original Defense Attorney is notified of new charge(s) and is removed from the appointment due to a lack of qualific</w:t>
            </w:r>
            <w:r>
              <w:rPr>
                <w:sz w:val="20"/>
              </w:rPr>
              <w:t>ations.</w:t>
            </w:r>
          </w:p>
          <w:p w14:paraId="6D337486" w14:textId="77777777" w:rsidR="00000000" w:rsidRDefault="0044043B" w:rsidP="0044043B">
            <w:pPr>
              <w:pStyle w:val="TableNormal"/>
              <w:numPr>
                <w:ilvl w:val="0"/>
                <w:numId w:val="15"/>
              </w:numPr>
              <w:rPr>
                <w:sz w:val="20"/>
              </w:rPr>
            </w:pPr>
            <w:r>
              <w:rPr>
                <w:sz w:val="20"/>
              </w:rPr>
              <w:t>Rejoins basic path at step 5.</w:t>
            </w:r>
          </w:p>
          <w:p w14:paraId="6A0A1AD5" w14:textId="77777777" w:rsidR="00000000" w:rsidRDefault="0044043B" w:rsidP="0044043B">
            <w:pPr>
              <w:pStyle w:val="TableNormal"/>
              <w:numPr>
                <w:ilvl w:val="0"/>
                <w:numId w:val="15"/>
              </w:numPr>
              <w:rPr>
                <w:sz w:val="20"/>
              </w:rPr>
            </w:pPr>
            <w:r>
              <w:rPr>
                <w:sz w:val="20"/>
              </w:rPr>
              <w:t>New Defense Attorney is appointed to original charge(s).</w:t>
            </w:r>
          </w:p>
        </w:tc>
      </w:tr>
      <w:tr w:rsidR="00000000" w14:paraId="434C5305" w14:textId="77777777">
        <w:tblPrEx>
          <w:tblCellMar>
            <w:top w:w="0" w:type="dxa"/>
            <w:bottom w:w="0" w:type="dxa"/>
          </w:tblCellMar>
        </w:tblPrEx>
        <w:tc>
          <w:tcPr>
            <w:tcW w:w="3060" w:type="dxa"/>
          </w:tcPr>
          <w:p w14:paraId="4231F1E8" w14:textId="77777777" w:rsidR="00000000" w:rsidRDefault="0044043B">
            <w:pPr>
              <w:pStyle w:val="TableNormal"/>
              <w:rPr>
                <w:rFonts w:cs="Arial"/>
                <w:b/>
                <w:noProof/>
                <w:sz w:val="20"/>
              </w:rPr>
            </w:pPr>
            <w:r>
              <w:rPr>
                <w:rFonts w:cs="Arial"/>
                <w:b/>
                <w:sz w:val="20"/>
              </w:rPr>
              <w:t>Alternative Path 3</w:t>
            </w:r>
          </w:p>
        </w:tc>
        <w:tc>
          <w:tcPr>
            <w:tcW w:w="6408" w:type="dxa"/>
          </w:tcPr>
          <w:p w14:paraId="111A1A7D" w14:textId="77777777" w:rsidR="00000000" w:rsidRDefault="0044043B">
            <w:pPr>
              <w:pStyle w:val="TableNormal"/>
              <w:rPr>
                <w:b/>
                <w:sz w:val="20"/>
              </w:rPr>
            </w:pPr>
            <w:r>
              <w:rPr>
                <w:b/>
                <w:sz w:val="20"/>
              </w:rPr>
              <w:t>Charge is capital felony case with death penalty sought</w:t>
            </w:r>
          </w:p>
          <w:p w14:paraId="3176F2A5" w14:textId="77777777" w:rsidR="00000000" w:rsidRDefault="0044043B">
            <w:pPr>
              <w:pStyle w:val="TableNormal"/>
              <w:ind w:left="60"/>
              <w:rPr>
                <w:sz w:val="20"/>
              </w:rPr>
            </w:pPr>
            <w:r>
              <w:rPr>
                <w:sz w:val="20"/>
              </w:rPr>
              <w:t>This alternative path replaces the basic path beginning at step 2.</w:t>
            </w:r>
          </w:p>
          <w:p w14:paraId="3B47777D" w14:textId="77777777" w:rsidR="00000000" w:rsidRDefault="0044043B" w:rsidP="0044043B">
            <w:pPr>
              <w:pStyle w:val="TableNormal"/>
              <w:numPr>
                <w:ilvl w:val="0"/>
                <w:numId w:val="16"/>
              </w:numPr>
              <w:rPr>
                <w:sz w:val="20"/>
              </w:rPr>
            </w:pPr>
            <w:r>
              <w:rPr>
                <w:sz w:val="20"/>
              </w:rPr>
              <w:t>Office of Attorney</w:t>
            </w:r>
            <w:r>
              <w:rPr>
                <w:sz w:val="20"/>
              </w:rPr>
              <w:t xml:space="preserve"> Appointments forwards the Request for Counsel to the presiding District Judge of Court in which the capital felony case is filed.</w:t>
            </w:r>
          </w:p>
          <w:p w14:paraId="3FBFBE31" w14:textId="77777777" w:rsidR="00000000" w:rsidRDefault="0044043B" w:rsidP="0044043B">
            <w:pPr>
              <w:pStyle w:val="TableNormal"/>
              <w:numPr>
                <w:ilvl w:val="0"/>
                <w:numId w:val="16"/>
              </w:numPr>
              <w:rPr>
                <w:sz w:val="20"/>
              </w:rPr>
            </w:pPr>
            <w:r>
              <w:rPr>
                <w:sz w:val="20"/>
              </w:rPr>
              <w:t>District Court Judge selects two attorneys both must be qualified by the Administrative Judicial Region Local Selection Commi</w:t>
            </w:r>
            <w:r>
              <w:rPr>
                <w:sz w:val="20"/>
              </w:rPr>
              <w:t>ttee.</w:t>
            </w:r>
          </w:p>
          <w:p w14:paraId="39F03817" w14:textId="77777777" w:rsidR="00000000" w:rsidRDefault="0044043B" w:rsidP="0044043B">
            <w:pPr>
              <w:pStyle w:val="TableNormal"/>
              <w:numPr>
                <w:ilvl w:val="0"/>
                <w:numId w:val="16"/>
              </w:numPr>
              <w:rPr>
                <w:sz w:val="20"/>
              </w:rPr>
            </w:pPr>
            <w:r>
              <w:rPr>
                <w:sz w:val="20"/>
              </w:rPr>
              <w:t xml:space="preserve">Office of Attorney Appointments appoints selected Defense Attorney(s). </w:t>
            </w:r>
          </w:p>
          <w:p w14:paraId="4FA49F79" w14:textId="77777777" w:rsidR="00000000" w:rsidRDefault="0044043B" w:rsidP="0044043B">
            <w:pPr>
              <w:pStyle w:val="TableNormal"/>
              <w:numPr>
                <w:ilvl w:val="0"/>
                <w:numId w:val="16"/>
              </w:numPr>
              <w:rPr>
                <w:sz w:val="20"/>
              </w:rPr>
            </w:pPr>
            <w:r>
              <w:rPr>
                <w:sz w:val="20"/>
              </w:rPr>
              <w:t>Rejoins basic path at step 6.</w:t>
            </w:r>
          </w:p>
          <w:p w14:paraId="7986CBFB" w14:textId="77777777" w:rsidR="00000000" w:rsidRDefault="0044043B">
            <w:pPr>
              <w:pStyle w:val="TableNormal"/>
              <w:rPr>
                <w:b/>
                <w:sz w:val="20"/>
              </w:rPr>
            </w:pPr>
            <w:r>
              <w:rPr>
                <w:sz w:val="20"/>
              </w:rPr>
              <w:t>These attorneys DO NOT come off the wheel.</w:t>
            </w:r>
          </w:p>
        </w:tc>
      </w:tr>
    </w:tbl>
    <w:p w14:paraId="6219C3F3" w14:textId="77777777" w:rsidR="00000000" w:rsidRDefault="0044043B">
      <w:r>
        <w:rPr>
          <w:noProof/>
        </w:rPr>
        <w:pict w14:anchorId="6891DFB1">
          <v:shape id="_x0000_s1029" alt="" style="position:absolute;margin-left:530.1pt;margin-top:132.25pt;width:2.25pt;height:.65pt;z-index:251657728;mso-wrap-edited:f;mso-width-percent:0;mso-height-percent:0;mso-position-horizontal-relative:text;mso-position-vertical-relative:text;mso-width-percent:0;mso-height-percent:0" coordsize="79,22" path="m78,c39,20,28,28,,9e" filled="f" strokecolor="red" strokeweight="1.5pt">
            <v:stroke endcap="round"/>
            <v:path shadowok="f" o:extrusionok="f" fillok="f" insetpenok="f" o:connecttype="custom" o:connectlocs="28213,9325148;0,9328525" o:connectangles="0,0"/>
            <o:lock v:ext="edit" rotation="t" aspectratio="t" verticies="t" text="t" shapetype="t"/>
            <o:ink i="AKkBHQIIAgEgAGgMAAAAAADAAAAAAAAARljPVIrml8VPjwb4utLhmyIDIWQGPoBED/AAAEgRRP8B&#10;RTUbAgCt/0Y1GwIArf9XDQAAAAUDOAtlGSAyCQDwywIBuuggRTMJANj5AQGuZiFFOAgA/gMAAACA&#10;fxWORaM/SsaiPwA4AUYAwPhECiYGh/ISd5CT1BoE3Ibz2ZeezNPT8iCC+b5aAAoAESBg0FuiXRfE&#10;AR==&#10;" annotation="t"/>
          </v:shape>
        </w:pict>
      </w:r>
      <w:r>
        <w:rPr>
          <w:noProof/>
        </w:rPr>
        <w:pict w14:anchorId="01CD5F96">
          <v:shape id="_x0000_s1028" alt="" style="position:absolute;margin-left:514.25pt;margin-top:6pt;width:.95pt;height:1.15pt;z-index:251656704;mso-wrap-edited:f;mso-width-percent:0;mso-height-percent:0;mso-position-horizontal-relative:text;mso-position-vertical-relative:text;mso-width-percent:0;mso-height-percent:0" coordsize="33,42" path="m,41c1,7,,-4,32,e" filled="f" strokecolor="red" strokeweight="1.5pt">
            <v:stroke endcap="round"/>
            <v:path shadowok="f" o:extrusionok="f" fillok="f" insetpenok="f" o:connecttype="custom" o:connectlocs="0,7223563;11699,7209306" o:connectangles="0,0"/>
            <o:lock v:ext="edit" rotation="t" aspectratio="t" verticies="t" text="t" shapetype="t"/>
            <o:ink i="AK0BHQIEBAEgAGgMAAAAAADAAAAAAAAARljPVIrml8VPjwb4utLhmyIDIWQGPoBED/AAAEgRRP8B&#10;RTUbAgCt/0Y1GwIArf9XDQAAAAUDOAtlGSAyCQDwywIBuuggRTMJANj5AQGuZiFFOAgA/gMAAACA&#10;fxWORaM/SsaiPwAAYDcAAYA/CioHh/OId5xD4BAUul6H83DXm4bms0QmEIXDTU105MAKP0AjVsKJ&#10;SXXAOID=&#10;" annotation="t"/>
          </v:shape>
        </w:pict>
      </w:r>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41D356C" w14:textId="77777777">
        <w:tblPrEx>
          <w:tblCellMar>
            <w:top w:w="0" w:type="dxa"/>
            <w:bottom w:w="0" w:type="dxa"/>
          </w:tblCellMar>
        </w:tblPrEx>
        <w:tc>
          <w:tcPr>
            <w:tcW w:w="3060" w:type="dxa"/>
          </w:tcPr>
          <w:p w14:paraId="117F3904" w14:textId="77777777" w:rsidR="00000000" w:rsidRDefault="0044043B">
            <w:pPr>
              <w:pStyle w:val="TableNormal"/>
              <w:rPr>
                <w:rFonts w:cs="Arial"/>
                <w:b/>
                <w:sz w:val="20"/>
              </w:rPr>
            </w:pPr>
            <w:r>
              <w:rPr>
                <w:rFonts w:cs="Arial"/>
                <w:b/>
                <w:sz w:val="20"/>
              </w:rPr>
              <w:t>Special Requirements</w:t>
            </w:r>
          </w:p>
        </w:tc>
        <w:tc>
          <w:tcPr>
            <w:tcW w:w="6408" w:type="dxa"/>
          </w:tcPr>
          <w:p w14:paraId="58BB0BF8" w14:textId="77777777" w:rsidR="00000000" w:rsidRDefault="0044043B">
            <w:pPr>
              <w:pStyle w:val="TableNormal"/>
              <w:rPr>
                <w:b/>
                <w:sz w:val="20"/>
              </w:rPr>
            </w:pPr>
            <w:r>
              <w:rPr>
                <w:b/>
                <w:sz w:val="20"/>
              </w:rPr>
              <w:t xml:space="preserve">Legal: </w:t>
            </w:r>
          </w:p>
          <w:p w14:paraId="1AC707CE" w14:textId="77777777" w:rsidR="00000000" w:rsidRDefault="0044043B">
            <w:pPr>
              <w:pStyle w:val="TableNormal"/>
              <w:rPr>
                <w:sz w:val="20"/>
              </w:rPr>
            </w:pPr>
          </w:p>
          <w:p w14:paraId="60833417" w14:textId="77777777" w:rsidR="00000000" w:rsidRDefault="0044043B">
            <w:pPr>
              <w:pStyle w:val="TableNormal"/>
              <w:rPr>
                <w:sz w:val="20"/>
              </w:rPr>
            </w:pPr>
            <w:hyperlink r:id="rId18" w:tooltip="Texas Code of Criminal Procedure (CCP)" w:history="1">
              <w:r>
                <w:rPr>
                  <w:rStyle w:val="a3"/>
                  <w:sz w:val="20"/>
                </w:rPr>
                <w:t>Texas Code of Criminal Procedure (CCP)</w:t>
              </w:r>
            </w:hyperlink>
          </w:p>
          <w:p w14:paraId="2472306C" w14:textId="77777777" w:rsidR="00000000" w:rsidRDefault="0044043B">
            <w:pPr>
              <w:pStyle w:val="TableNormal"/>
              <w:rPr>
                <w:sz w:val="20"/>
              </w:rPr>
            </w:pPr>
          </w:p>
          <w:p w14:paraId="4BB85F73" w14:textId="77777777" w:rsidR="00000000" w:rsidRDefault="0044043B" w:rsidP="0044043B">
            <w:pPr>
              <w:pStyle w:val="TableNormal"/>
              <w:numPr>
                <w:ilvl w:val="0"/>
                <w:numId w:val="14"/>
              </w:numPr>
              <w:rPr>
                <w:sz w:val="20"/>
              </w:rPr>
            </w:pPr>
            <w:hyperlink r:id="rId19" w:anchor="1.051.00" w:history="1">
              <w:r>
                <w:rPr>
                  <w:rStyle w:val="a3"/>
                  <w:sz w:val="20"/>
                </w:rPr>
                <w:t>CCP Article 1.051</w:t>
              </w:r>
            </w:hyperlink>
            <w:r>
              <w:rPr>
                <w:sz w:val="20"/>
              </w:rPr>
              <w:t xml:space="preserve"> – Right to representation by Counsel</w:t>
            </w:r>
          </w:p>
          <w:p w14:paraId="7B328BCD" w14:textId="77777777" w:rsidR="00000000" w:rsidRDefault="0044043B" w:rsidP="0044043B">
            <w:pPr>
              <w:pStyle w:val="TableNormal"/>
              <w:numPr>
                <w:ilvl w:val="0"/>
                <w:numId w:val="14"/>
              </w:numPr>
              <w:rPr>
                <w:rFonts w:cs="Arial"/>
                <w:sz w:val="20"/>
              </w:rPr>
            </w:pPr>
            <w:hyperlink r:id="rId20" w:anchor="15.17.00" w:history="1">
              <w:r>
                <w:rPr>
                  <w:rStyle w:val="a3"/>
                  <w:sz w:val="20"/>
                </w:rPr>
                <w:t>CCP Article 15.17</w:t>
              </w:r>
            </w:hyperlink>
            <w:r>
              <w:rPr>
                <w:sz w:val="20"/>
              </w:rPr>
              <w:t xml:space="preserve"> – Duties of arresting officer and magistrate</w:t>
            </w:r>
          </w:p>
          <w:p w14:paraId="5D2A2D2F" w14:textId="77777777" w:rsidR="00000000" w:rsidRDefault="0044043B" w:rsidP="0044043B">
            <w:pPr>
              <w:pStyle w:val="TableNormal"/>
              <w:numPr>
                <w:ilvl w:val="0"/>
                <w:numId w:val="14"/>
              </w:numPr>
              <w:rPr>
                <w:rFonts w:cs="Arial"/>
                <w:sz w:val="20"/>
              </w:rPr>
            </w:pPr>
            <w:hyperlink r:id="rId21" w:anchor="26.04.00" w:tooltip="CCP Article 26.04" w:history="1">
              <w:r>
                <w:rPr>
                  <w:rStyle w:val="a3"/>
                  <w:sz w:val="20"/>
                </w:rPr>
                <w:t>CCP Article 26.04</w:t>
              </w:r>
            </w:hyperlink>
            <w:r>
              <w:rPr>
                <w:sz w:val="20"/>
              </w:rPr>
              <w:t xml:space="preserve"> – Procedures for Appointing Counsel</w:t>
            </w:r>
          </w:p>
          <w:p w14:paraId="36144BB3" w14:textId="77777777" w:rsidR="00000000" w:rsidRDefault="0044043B" w:rsidP="0044043B">
            <w:pPr>
              <w:pStyle w:val="TableNormal"/>
              <w:numPr>
                <w:ilvl w:val="0"/>
                <w:numId w:val="14"/>
              </w:numPr>
              <w:rPr>
                <w:rFonts w:cs="Arial"/>
                <w:sz w:val="20"/>
              </w:rPr>
            </w:pPr>
            <w:hyperlink r:id="rId22" w:anchor="26.052.00" w:history="1">
              <w:r>
                <w:rPr>
                  <w:rStyle w:val="a3"/>
                  <w:sz w:val="20"/>
                </w:rPr>
                <w:t>CCP Article 26.052</w:t>
              </w:r>
            </w:hyperlink>
            <w:r>
              <w:rPr>
                <w:sz w:val="20"/>
              </w:rPr>
              <w:t xml:space="preserve"> – Appointment</w:t>
            </w:r>
            <w:r>
              <w:rPr>
                <w:sz w:val="20"/>
              </w:rPr>
              <w:t xml:space="preserve"> of counsel in death penalty case; reimbursement of investigative expenses</w:t>
            </w:r>
          </w:p>
          <w:p w14:paraId="43A8F3E2" w14:textId="77777777" w:rsidR="00000000" w:rsidRDefault="0044043B">
            <w:pPr>
              <w:pStyle w:val="TableNormal"/>
              <w:rPr>
                <w:sz w:val="20"/>
              </w:rPr>
            </w:pPr>
          </w:p>
          <w:p w14:paraId="43A1077C" w14:textId="77777777" w:rsidR="00000000" w:rsidRDefault="0044043B">
            <w:pPr>
              <w:pStyle w:val="TableNormal"/>
              <w:rPr>
                <w:b/>
                <w:sz w:val="20"/>
              </w:rPr>
            </w:pPr>
            <w:r>
              <w:rPr>
                <w:b/>
                <w:sz w:val="20"/>
              </w:rPr>
              <w:t>Technical:</w:t>
            </w:r>
          </w:p>
          <w:p w14:paraId="13A8E67C" w14:textId="77777777" w:rsidR="00000000" w:rsidRDefault="0044043B">
            <w:pPr>
              <w:pStyle w:val="TableNormal"/>
              <w:rPr>
                <w:rFonts w:cs="Arial"/>
                <w:sz w:val="20"/>
              </w:rPr>
            </w:pPr>
          </w:p>
          <w:p w14:paraId="519ECCA2" w14:textId="77777777" w:rsidR="00000000" w:rsidRDefault="0044043B" w:rsidP="0044043B">
            <w:pPr>
              <w:pStyle w:val="TableNormal"/>
              <w:numPr>
                <w:ilvl w:val="0"/>
                <w:numId w:val="29"/>
              </w:numPr>
              <w:rPr>
                <w:rFonts w:cs="Arial"/>
                <w:sz w:val="20"/>
              </w:rPr>
            </w:pPr>
            <w:r>
              <w:rPr>
                <w:rFonts w:cs="Arial"/>
                <w:sz w:val="20"/>
              </w:rPr>
              <w:t>Integration with Court Case Management System</w:t>
            </w:r>
          </w:p>
        </w:tc>
      </w:tr>
      <w:tr w:rsidR="00000000" w14:paraId="64224F63" w14:textId="77777777">
        <w:tblPrEx>
          <w:tblCellMar>
            <w:top w:w="0" w:type="dxa"/>
            <w:bottom w:w="0" w:type="dxa"/>
          </w:tblCellMar>
        </w:tblPrEx>
        <w:tc>
          <w:tcPr>
            <w:tcW w:w="3060" w:type="dxa"/>
          </w:tcPr>
          <w:p w14:paraId="7F975084" w14:textId="77777777" w:rsidR="00000000" w:rsidRDefault="0044043B">
            <w:pPr>
              <w:pStyle w:val="TableNormal"/>
              <w:rPr>
                <w:rFonts w:cs="Arial"/>
                <w:b/>
                <w:sz w:val="20"/>
              </w:rPr>
            </w:pPr>
            <w:r>
              <w:rPr>
                <w:rFonts w:cs="Arial"/>
                <w:b/>
                <w:sz w:val="20"/>
              </w:rPr>
              <w:t>Outstanding Issues</w:t>
            </w:r>
          </w:p>
        </w:tc>
        <w:tc>
          <w:tcPr>
            <w:tcW w:w="6408" w:type="dxa"/>
          </w:tcPr>
          <w:p w14:paraId="6AF8C173" w14:textId="77777777" w:rsidR="00000000" w:rsidRDefault="0044043B">
            <w:pPr>
              <w:pStyle w:val="TableNormal"/>
              <w:rPr>
                <w:sz w:val="20"/>
              </w:rPr>
            </w:pPr>
          </w:p>
        </w:tc>
      </w:tr>
    </w:tbl>
    <w:p w14:paraId="134C777D" w14:textId="77777777" w:rsidR="00000000" w:rsidRDefault="0044043B"/>
    <w:p w14:paraId="7790A6D0" w14:textId="77777777" w:rsidR="00000000" w:rsidRDefault="0044043B">
      <w:r>
        <w:rPr>
          <w:noProof/>
        </w:rPr>
        <w:pict w14:anchorId="17F623B2">
          <v:shape id="_x0000_s1027" alt="" style="position:absolute;margin-left:434.4pt;margin-top:72.4pt;width:.5pt;height:1.1pt;z-index:251658752;mso-wrap-edited:f;mso-width-percent:0;mso-height-percent:0;mso-width-percent:0;mso-height-percent:0" coordsize="18,40" path="m17,39c11,26,6,13,,e" filled="f" strokecolor="red" strokeweight="1.5pt">
            <v:stroke endcap="round"/>
            <v:path shadowok="f" o:extrusionok="f" fillok="f" insetpenok="f" o:connecttype="custom" o:connectlocs="5997,4549331;0,4535710" o:connectangles="0,0"/>
            <o:lock v:ext="edit" rotation="t" aspectratio="t" verticies="t" text="t" shapetype="t"/>
            <o:ink i="AKsBHQIEBgEgAGgMAAAAAADAAAAAAAAARljPVIrml8VPjwb4utLhmyIDIWQGPoBED/AAAEgRRP8B&#10;RTUbAgCt/0Y1GwIArf9XDQAAAAUDOAtlGSAyCQDwywIBuuggRTMJANj5AQGuZiFFOAgA/gMAAACA&#10;fxXfLaM/gMKiP59eNEFg/3+/CigHhfmAU+YBXE4gAIfx9EePomezwIaaiIeTh6WDCgARINDss2Ff&#10;F8QB&#10;" annotation="t"/>
          </v:shape>
        </w:pict>
      </w:r>
      <w:r>
        <w:rPr>
          <w:noProof/>
        </w:rPr>
        <w:pict w14:anchorId="785EF33A">
          <v:shape id="_x0000_s1026" alt="" style="position:absolute;margin-left:296.7pt;margin-top:37.4pt;width:.15pt;height:.75pt;z-index:251659776;mso-wrap-edited:f;mso-width-percent:0;mso-height-percent:0;mso-width-percent:0;mso-height-percent:0" coordsize="6,27" path="m5,c3,9,2,17,,26e" filled="f" strokecolor="red" strokeweight="1.5pt">
            <v:stroke endcap="round"/>
            <v:path shadowok="f" o:extrusionok="f" fillok="f" insetpenok="f" o:connecttype="custom" o:connectlocs="1588,4146197;0,4155369" o:connectangles="0,0"/>
            <o:lock v:ext="edit" rotation="t" aspectratio="t" verticies="t" text="t" shapetype="t"/>
            <o:ink i="AKwBHQICBAEgAGgMAAAAAADAAAAAAAAARljPVIrml8VPjwb4utLhmyIDIWQGPoBED/AAAEgRRP8B&#10;RTUbAgCt/0Y1GwIArf9XDQAAAAUDOAtlGSAyCQDwywIBuuggRTMJANj5AQGuZiFFOAgA/gMAAACA&#10;fxWXWqM/nZmiPxqz28CyhkhBCikIgv8AJPX+AEnvz4CG8beXjbzqKkCFixyfJ0y0gAoAESDwWeW1&#10;ABjEAR==&#10;" annotation="t"/>
          </v:shape>
        </w:pict>
      </w:r>
      <w:r>
        <w:br w:type="page"/>
      </w:r>
    </w:p>
    <w:p w14:paraId="035C6071" w14:textId="77777777" w:rsidR="00000000" w:rsidRDefault="0044043B" w:rsidP="0044043B">
      <w:pPr>
        <w:pStyle w:val="2"/>
        <w:numPr>
          <w:ilvl w:val="1"/>
          <w:numId w:val="17"/>
        </w:numPr>
      </w:pPr>
      <w:bookmarkStart w:id="16" w:name="_Toc74986661"/>
      <w:r>
        <w:t>Use Case Specifications – Manage Defendant Contact</w:t>
      </w:r>
      <w:bookmarkEnd w:id="16"/>
    </w:p>
    <w:p w14:paraId="09EC91AA"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1418932" w14:textId="77777777">
        <w:tblPrEx>
          <w:tblCellMar>
            <w:top w:w="0" w:type="dxa"/>
            <w:bottom w:w="0" w:type="dxa"/>
          </w:tblCellMar>
        </w:tblPrEx>
        <w:trPr>
          <w:tblHeader/>
        </w:trPr>
        <w:tc>
          <w:tcPr>
            <w:tcW w:w="3060" w:type="dxa"/>
          </w:tcPr>
          <w:p w14:paraId="539CEC97" w14:textId="77777777" w:rsidR="00000000" w:rsidRDefault="0044043B">
            <w:pPr>
              <w:pStyle w:val="TableNormal"/>
              <w:rPr>
                <w:b/>
                <w:sz w:val="20"/>
              </w:rPr>
            </w:pPr>
            <w:r>
              <w:rPr>
                <w:b/>
                <w:sz w:val="20"/>
              </w:rPr>
              <w:t>Business Use Case Package</w:t>
            </w:r>
          </w:p>
        </w:tc>
        <w:tc>
          <w:tcPr>
            <w:tcW w:w="6408" w:type="dxa"/>
          </w:tcPr>
          <w:p w14:paraId="462D41C9" w14:textId="77777777" w:rsidR="00000000" w:rsidRDefault="0044043B">
            <w:pPr>
              <w:pStyle w:val="TableNormal"/>
              <w:rPr>
                <w:b/>
                <w:bCs/>
                <w:sz w:val="20"/>
              </w:rPr>
            </w:pPr>
            <w:r>
              <w:rPr>
                <w:b/>
                <w:bCs/>
                <w:sz w:val="20"/>
              </w:rPr>
              <w:t>Manage Indigent D</w:t>
            </w:r>
            <w:r>
              <w:rPr>
                <w:b/>
                <w:bCs/>
                <w:sz w:val="20"/>
              </w:rPr>
              <w:t xml:space="preserve">efense </w:t>
            </w:r>
          </w:p>
        </w:tc>
      </w:tr>
      <w:tr w:rsidR="00000000" w14:paraId="507C16A1" w14:textId="77777777">
        <w:tblPrEx>
          <w:tblCellMar>
            <w:top w:w="0" w:type="dxa"/>
            <w:bottom w:w="0" w:type="dxa"/>
          </w:tblCellMar>
        </w:tblPrEx>
        <w:trPr>
          <w:tblHeader/>
        </w:trPr>
        <w:tc>
          <w:tcPr>
            <w:tcW w:w="3060" w:type="dxa"/>
          </w:tcPr>
          <w:p w14:paraId="5A392073" w14:textId="77777777" w:rsidR="00000000" w:rsidRDefault="0044043B">
            <w:pPr>
              <w:pStyle w:val="TableNormal"/>
              <w:rPr>
                <w:b/>
                <w:sz w:val="20"/>
              </w:rPr>
            </w:pPr>
            <w:r>
              <w:rPr>
                <w:b/>
                <w:sz w:val="20"/>
              </w:rPr>
              <w:t>Business Use Case Title</w:t>
            </w:r>
          </w:p>
        </w:tc>
        <w:tc>
          <w:tcPr>
            <w:tcW w:w="6408" w:type="dxa"/>
          </w:tcPr>
          <w:p w14:paraId="5C9EBB16" w14:textId="77777777" w:rsidR="00000000" w:rsidRDefault="0044043B">
            <w:pPr>
              <w:pStyle w:val="TableNormal"/>
              <w:rPr>
                <w:b/>
                <w:bCs/>
                <w:sz w:val="20"/>
              </w:rPr>
            </w:pPr>
            <w:r>
              <w:rPr>
                <w:b/>
                <w:bCs/>
                <w:sz w:val="20"/>
              </w:rPr>
              <w:t>Manage Defendant Contact</w:t>
            </w:r>
          </w:p>
        </w:tc>
      </w:tr>
      <w:tr w:rsidR="00000000" w14:paraId="4F9690A0" w14:textId="77777777">
        <w:tblPrEx>
          <w:tblCellMar>
            <w:top w:w="0" w:type="dxa"/>
            <w:bottom w:w="0" w:type="dxa"/>
          </w:tblCellMar>
        </w:tblPrEx>
        <w:tc>
          <w:tcPr>
            <w:tcW w:w="3060" w:type="dxa"/>
          </w:tcPr>
          <w:p w14:paraId="437CFDF2" w14:textId="77777777" w:rsidR="00000000" w:rsidRDefault="0044043B">
            <w:pPr>
              <w:pStyle w:val="TableNormal"/>
              <w:rPr>
                <w:b/>
                <w:sz w:val="20"/>
              </w:rPr>
            </w:pPr>
            <w:r>
              <w:rPr>
                <w:b/>
                <w:sz w:val="20"/>
              </w:rPr>
              <w:t>Version #</w:t>
            </w:r>
          </w:p>
        </w:tc>
        <w:tc>
          <w:tcPr>
            <w:tcW w:w="6408" w:type="dxa"/>
          </w:tcPr>
          <w:p w14:paraId="2D27167D" w14:textId="77777777" w:rsidR="00000000" w:rsidRDefault="0044043B">
            <w:pPr>
              <w:pStyle w:val="TableNormal"/>
              <w:rPr>
                <w:sz w:val="20"/>
              </w:rPr>
            </w:pPr>
            <w:r>
              <w:rPr>
                <w:sz w:val="20"/>
              </w:rPr>
              <w:t>1.0</w:t>
            </w:r>
          </w:p>
        </w:tc>
      </w:tr>
      <w:tr w:rsidR="00000000" w14:paraId="717924C0" w14:textId="77777777">
        <w:tblPrEx>
          <w:tblCellMar>
            <w:top w:w="0" w:type="dxa"/>
            <w:bottom w:w="0" w:type="dxa"/>
          </w:tblCellMar>
        </w:tblPrEx>
        <w:tc>
          <w:tcPr>
            <w:tcW w:w="3060" w:type="dxa"/>
          </w:tcPr>
          <w:p w14:paraId="5E373472" w14:textId="77777777" w:rsidR="00000000" w:rsidRDefault="0044043B">
            <w:pPr>
              <w:pStyle w:val="TableNormal"/>
              <w:rPr>
                <w:b/>
                <w:sz w:val="20"/>
              </w:rPr>
            </w:pPr>
            <w:r>
              <w:rPr>
                <w:b/>
                <w:sz w:val="20"/>
              </w:rPr>
              <w:t>Date</w:t>
            </w:r>
          </w:p>
        </w:tc>
        <w:tc>
          <w:tcPr>
            <w:tcW w:w="6408" w:type="dxa"/>
          </w:tcPr>
          <w:p w14:paraId="06E3EFF4" w14:textId="77777777" w:rsidR="00000000" w:rsidRDefault="0044043B">
            <w:pPr>
              <w:pStyle w:val="TableNormal"/>
              <w:rPr>
                <w:sz w:val="20"/>
              </w:rPr>
            </w:pPr>
            <w:r>
              <w:rPr>
                <w:sz w:val="20"/>
              </w:rPr>
              <w:t>March 15, 2004</w:t>
            </w:r>
          </w:p>
        </w:tc>
      </w:tr>
      <w:tr w:rsidR="00000000" w14:paraId="75952416" w14:textId="77777777">
        <w:tblPrEx>
          <w:tblCellMar>
            <w:top w:w="0" w:type="dxa"/>
            <w:bottom w:w="0" w:type="dxa"/>
          </w:tblCellMar>
        </w:tblPrEx>
        <w:tc>
          <w:tcPr>
            <w:tcW w:w="3060" w:type="dxa"/>
          </w:tcPr>
          <w:p w14:paraId="4F83D408" w14:textId="77777777" w:rsidR="00000000" w:rsidRDefault="0044043B">
            <w:pPr>
              <w:pStyle w:val="TableNormal"/>
              <w:rPr>
                <w:b/>
                <w:sz w:val="20"/>
              </w:rPr>
            </w:pPr>
            <w:r>
              <w:rPr>
                <w:b/>
                <w:sz w:val="20"/>
              </w:rPr>
              <w:t>Author(s)</w:t>
            </w:r>
          </w:p>
        </w:tc>
        <w:tc>
          <w:tcPr>
            <w:tcW w:w="6408" w:type="dxa"/>
          </w:tcPr>
          <w:p w14:paraId="0F6A2188" w14:textId="77777777" w:rsidR="00000000" w:rsidRDefault="0044043B">
            <w:pPr>
              <w:pStyle w:val="TableNormal"/>
              <w:rPr>
                <w:sz w:val="20"/>
              </w:rPr>
            </w:pPr>
            <w:r>
              <w:rPr>
                <w:sz w:val="20"/>
              </w:rPr>
              <w:t>Mark O'Neal</w:t>
            </w:r>
          </w:p>
        </w:tc>
      </w:tr>
    </w:tbl>
    <w:p w14:paraId="75965D58"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F6F8EA2" w14:textId="77777777">
        <w:tblPrEx>
          <w:tblCellMar>
            <w:top w:w="0" w:type="dxa"/>
            <w:bottom w:w="0" w:type="dxa"/>
          </w:tblCellMar>
        </w:tblPrEx>
        <w:tc>
          <w:tcPr>
            <w:tcW w:w="3060" w:type="dxa"/>
          </w:tcPr>
          <w:p w14:paraId="2487F4D4" w14:textId="77777777" w:rsidR="00000000" w:rsidRDefault="0044043B">
            <w:pPr>
              <w:pStyle w:val="TableNormal"/>
              <w:rPr>
                <w:b/>
                <w:sz w:val="20"/>
              </w:rPr>
            </w:pPr>
            <w:r>
              <w:rPr>
                <w:b/>
                <w:sz w:val="20"/>
              </w:rPr>
              <w:t>Description</w:t>
            </w:r>
          </w:p>
        </w:tc>
        <w:tc>
          <w:tcPr>
            <w:tcW w:w="6408" w:type="dxa"/>
          </w:tcPr>
          <w:p w14:paraId="0EC8263C" w14:textId="77777777" w:rsidR="00000000" w:rsidRDefault="0044043B">
            <w:pPr>
              <w:pStyle w:val="TableNormal"/>
              <w:rPr>
                <w:sz w:val="20"/>
              </w:rPr>
            </w:pPr>
            <w:r>
              <w:rPr>
                <w:sz w:val="20"/>
              </w:rPr>
              <w:t>The purpose of this use case is to describe the activities involved in Managing Defense Attorney contacts with Defendant.</w:t>
            </w:r>
          </w:p>
        </w:tc>
      </w:tr>
      <w:tr w:rsidR="00000000" w14:paraId="1AE9B163" w14:textId="77777777">
        <w:tblPrEx>
          <w:tblCellMar>
            <w:top w:w="0" w:type="dxa"/>
            <w:bottom w:w="0" w:type="dxa"/>
          </w:tblCellMar>
        </w:tblPrEx>
        <w:tc>
          <w:tcPr>
            <w:tcW w:w="3060" w:type="dxa"/>
          </w:tcPr>
          <w:p w14:paraId="65BFB796" w14:textId="77777777" w:rsidR="00000000" w:rsidRDefault="0044043B">
            <w:pPr>
              <w:pStyle w:val="TableNormal"/>
              <w:rPr>
                <w:b/>
                <w:sz w:val="20"/>
              </w:rPr>
            </w:pPr>
            <w:r>
              <w:rPr>
                <w:b/>
                <w:sz w:val="20"/>
              </w:rPr>
              <w:t>Su</w:t>
            </w:r>
            <w:r>
              <w:rPr>
                <w:b/>
                <w:sz w:val="20"/>
              </w:rPr>
              <w:t xml:space="preserve">pports Objective(s) </w:t>
            </w:r>
          </w:p>
        </w:tc>
        <w:tc>
          <w:tcPr>
            <w:tcW w:w="6408" w:type="dxa"/>
          </w:tcPr>
          <w:p w14:paraId="06F2F46D" w14:textId="77777777" w:rsidR="00000000" w:rsidRDefault="0044043B">
            <w:pPr>
              <w:jc w:val="both"/>
              <w:rPr>
                <w:rFonts w:ascii="Arial" w:hAnsi="Arial" w:cs="Arial"/>
              </w:rPr>
            </w:pPr>
            <w:r>
              <w:rPr>
                <w:rFonts w:ascii="Arial" w:hAnsi="Arial" w:cs="Arial"/>
              </w:rPr>
              <w:t>Enable an appointed attorney to review appointments and capture the date and type of first contact with the defendant no later than the end of the first working day after the date of the appointment.</w:t>
            </w:r>
          </w:p>
          <w:p w14:paraId="3197A189" w14:textId="77777777" w:rsidR="00000000" w:rsidRDefault="0044043B">
            <w:pPr>
              <w:jc w:val="both"/>
              <w:rPr>
                <w:rFonts w:ascii="Arial" w:hAnsi="Arial" w:cs="Arial"/>
              </w:rPr>
            </w:pPr>
          </w:p>
          <w:p w14:paraId="211CD77E" w14:textId="77777777" w:rsidR="00000000" w:rsidRDefault="0044043B">
            <w:pPr>
              <w:jc w:val="both"/>
              <w:rPr>
                <w:rFonts w:ascii="Arial" w:hAnsi="Arial" w:cs="Arial"/>
              </w:rPr>
            </w:pPr>
            <w:r>
              <w:rPr>
                <w:rFonts w:ascii="Arial" w:hAnsi="Arial" w:cs="Arial"/>
              </w:rPr>
              <w:t>Enable an appointed attorney to ca</w:t>
            </w:r>
            <w:r>
              <w:rPr>
                <w:rFonts w:ascii="Arial" w:hAnsi="Arial" w:cs="Arial"/>
              </w:rPr>
              <w:t xml:space="preserve">pture the date and time of the first in person visit with the defendant, as appropriate.   </w:t>
            </w:r>
          </w:p>
          <w:p w14:paraId="6A83C4A1" w14:textId="77777777" w:rsidR="00000000" w:rsidRDefault="0044043B">
            <w:pPr>
              <w:jc w:val="both"/>
              <w:rPr>
                <w:rFonts w:ascii="Arial" w:hAnsi="Arial" w:cs="Arial"/>
              </w:rPr>
            </w:pPr>
          </w:p>
          <w:p w14:paraId="5C1B35BE" w14:textId="77777777" w:rsidR="00000000" w:rsidRDefault="0044043B">
            <w:pPr>
              <w:jc w:val="both"/>
              <w:rPr>
                <w:rFonts w:ascii="Arial" w:hAnsi="Arial" w:cs="Arial"/>
              </w:rPr>
            </w:pPr>
            <w:r>
              <w:rPr>
                <w:rFonts w:ascii="Arial" w:hAnsi="Arial" w:cs="Arial"/>
              </w:rPr>
              <w:t>Enable the Office of Attorney Appointments to be notified when first contact by an appointed attorney is not made by the of the first working day after the date of</w:t>
            </w:r>
            <w:r>
              <w:rPr>
                <w:rFonts w:ascii="Arial" w:hAnsi="Arial" w:cs="Arial"/>
              </w:rPr>
              <w:t xml:space="preserve"> the appointment.</w:t>
            </w:r>
          </w:p>
        </w:tc>
      </w:tr>
      <w:tr w:rsidR="00000000" w14:paraId="5AC91DBD" w14:textId="77777777">
        <w:tblPrEx>
          <w:tblCellMar>
            <w:top w:w="0" w:type="dxa"/>
            <w:bottom w:w="0" w:type="dxa"/>
          </w:tblCellMar>
        </w:tblPrEx>
        <w:tc>
          <w:tcPr>
            <w:tcW w:w="3060" w:type="dxa"/>
          </w:tcPr>
          <w:p w14:paraId="1246E401" w14:textId="77777777" w:rsidR="00000000" w:rsidRDefault="0044043B">
            <w:pPr>
              <w:pStyle w:val="TableNormal"/>
              <w:rPr>
                <w:rFonts w:cs="Arial"/>
                <w:b/>
                <w:sz w:val="20"/>
              </w:rPr>
            </w:pPr>
            <w:r>
              <w:rPr>
                <w:rFonts w:cs="Arial"/>
                <w:b/>
                <w:sz w:val="20"/>
              </w:rPr>
              <w:t>Actors</w:t>
            </w:r>
          </w:p>
        </w:tc>
        <w:tc>
          <w:tcPr>
            <w:tcW w:w="6408" w:type="dxa"/>
          </w:tcPr>
          <w:p w14:paraId="44A5C751" w14:textId="77777777" w:rsidR="00000000" w:rsidRDefault="0044043B">
            <w:pPr>
              <w:pStyle w:val="TableNormal"/>
              <w:numPr>
                <w:ilvl w:val="0"/>
                <w:numId w:val="2"/>
              </w:numPr>
              <w:rPr>
                <w:sz w:val="20"/>
                <w:szCs w:val="24"/>
              </w:rPr>
            </w:pPr>
            <w:r>
              <w:rPr>
                <w:sz w:val="20"/>
                <w:szCs w:val="24"/>
              </w:rPr>
              <w:t>Defendant</w:t>
            </w:r>
          </w:p>
          <w:p w14:paraId="26DC36CF" w14:textId="77777777" w:rsidR="00000000" w:rsidRDefault="0044043B">
            <w:pPr>
              <w:pStyle w:val="TableNormal"/>
              <w:numPr>
                <w:ilvl w:val="0"/>
                <w:numId w:val="2"/>
              </w:numPr>
              <w:rPr>
                <w:sz w:val="20"/>
                <w:szCs w:val="24"/>
              </w:rPr>
            </w:pPr>
            <w:r>
              <w:rPr>
                <w:sz w:val="20"/>
                <w:szCs w:val="24"/>
              </w:rPr>
              <w:t>Defense Attorney</w:t>
            </w:r>
          </w:p>
          <w:p w14:paraId="692F6881" w14:textId="77777777" w:rsidR="00000000" w:rsidRDefault="0044043B">
            <w:pPr>
              <w:pStyle w:val="TableNormal"/>
              <w:numPr>
                <w:ilvl w:val="0"/>
                <w:numId w:val="2"/>
              </w:numPr>
              <w:rPr>
                <w:sz w:val="20"/>
                <w:szCs w:val="24"/>
              </w:rPr>
            </w:pPr>
            <w:r>
              <w:rPr>
                <w:sz w:val="20"/>
                <w:szCs w:val="24"/>
              </w:rPr>
              <w:t>Office of Attorney Appointments</w:t>
            </w:r>
          </w:p>
        </w:tc>
      </w:tr>
      <w:tr w:rsidR="00000000" w14:paraId="7D5AA53C" w14:textId="77777777">
        <w:tblPrEx>
          <w:tblCellMar>
            <w:top w:w="0" w:type="dxa"/>
            <w:bottom w:w="0" w:type="dxa"/>
          </w:tblCellMar>
        </w:tblPrEx>
        <w:trPr>
          <w:cantSplit/>
        </w:trPr>
        <w:tc>
          <w:tcPr>
            <w:tcW w:w="9468" w:type="dxa"/>
            <w:gridSpan w:val="2"/>
          </w:tcPr>
          <w:p w14:paraId="7086C5AE" w14:textId="77777777" w:rsidR="00000000" w:rsidRDefault="0044043B">
            <w:pPr>
              <w:pStyle w:val="TableNormal"/>
              <w:rPr>
                <w:sz w:val="20"/>
              </w:rPr>
            </w:pPr>
            <w:r>
              <w:rPr>
                <w:rFonts w:cs="Arial"/>
                <w:b/>
                <w:sz w:val="20"/>
              </w:rPr>
              <w:t>Flow of Events</w:t>
            </w:r>
          </w:p>
        </w:tc>
      </w:tr>
      <w:tr w:rsidR="00000000" w14:paraId="5AD194DD" w14:textId="77777777">
        <w:tblPrEx>
          <w:tblCellMar>
            <w:top w:w="0" w:type="dxa"/>
            <w:bottom w:w="0" w:type="dxa"/>
          </w:tblCellMar>
        </w:tblPrEx>
        <w:tc>
          <w:tcPr>
            <w:tcW w:w="3060" w:type="dxa"/>
          </w:tcPr>
          <w:p w14:paraId="1981E6E9" w14:textId="77777777" w:rsidR="00000000" w:rsidRDefault="0044043B">
            <w:pPr>
              <w:pStyle w:val="TableNormal"/>
              <w:rPr>
                <w:rFonts w:cs="Arial"/>
                <w:b/>
                <w:sz w:val="20"/>
              </w:rPr>
            </w:pPr>
            <w:r>
              <w:rPr>
                <w:rFonts w:cs="Arial"/>
                <w:b/>
                <w:sz w:val="20"/>
              </w:rPr>
              <w:t>Basic Path</w:t>
            </w:r>
          </w:p>
        </w:tc>
        <w:tc>
          <w:tcPr>
            <w:tcW w:w="6408" w:type="dxa"/>
          </w:tcPr>
          <w:p w14:paraId="278432B7" w14:textId="77777777" w:rsidR="00000000" w:rsidRDefault="0044043B">
            <w:pPr>
              <w:pStyle w:val="TableNormal"/>
              <w:rPr>
                <w:sz w:val="20"/>
              </w:rPr>
            </w:pPr>
            <w:r>
              <w:rPr>
                <w:sz w:val="20"/>
              </w:rPr>
              <w:t>This use case starts after Defense Attorney has been appointed to represent Defendant.</w:t>
            </w:r>
          </w:p>
          <w:p w14:paraId="159A678E" w14:textId="77777777" w:rsidR="00000000" w:rsidRDefault="0044043B" w:rsidP="0044043B">
            <w:pPr>
              <w:pStyle w:val="TableNormal"/>
              <w:numPr>
                <w:ilvl w:val="0"/>
                <w:numId w:val="20"/>
              </w:numPr>
              <w:rPr>
                <w:sz w:val="20"/>
              </w:rPr>
            </w:pPr>
            <w:r>
              <w:rPr>
                <w:sz w:val="20"/>
                <w:szCs w:val="24"/>
              </w:rPr>
              <w:t>Defense Attorney contacts Defendant within one working d</w:t>
            </w:r>
            <w:r>
              <w:rPr>
                <w:sz w:val="20"/>
                <w:szCs w:val="24"/>
              </w:rPr>
              <w:t>ay of appointment</w:t>
            </w:r>
            <w:r>
              <w:rPr>
                <w:sz w:val="20"/>
              </w:rPr>
              <w:t>.</w:t>
            </w:r>
          </w:p>
          <w:p w14:paraId="5F837A97" w14:textId="77777777" w:rsidR="00000000" w:rsidRDefault="0044043B" w:rsidP="0044043B">
            <w:pPr>
              <w:pStyle w:val="TableNormal"/>
              <w:numPr>
                <w:ilvl w:val="0"/>
                <w:numId w:val="20"/>
              </w:numPr>
              <w:rPr>
                <w:sz w:val="20"/>
              </w:rPr>
            </w:pPr>
            <w:r>
              <w:rPr>
                <w:sz w:val="20"/>
              </w:rPr>
              <w:t>Defense Attorney notifies Office of Attorney Appointments of date and time of initial contact.</w:t>
            </w:r>
          </w:p>
          <w:p w14:paraId="5202E20C" w14:textId="77777777" w:rsidR="00000000" w:rsidRDefault="0044043B" w:rsidP="0044043B">
            <w:pPr>
              <w:pStyle w:val="TableNormal"/>
              <w:numPr>
                <w:ilvl w:val="0"/>
                <w:numId w:val="20"/>
              </w:numPr>
              <w:rPr>
                <w:sz w:val="20"/>
              </w:rPr>
            </w:pPr>
            <w:r>
              <w:rPr>
                <w:sz w:val="20"/>
              </w:rPr>
              <w:t>Defense Attorney interviews Defendant in person.</w:t>
            </w:r>
          </w:p>
          <w:p w14:paraId="53A6D57A" w14:textId="77777777" w:rsidR="00000000" w:rsidRDefault="0044043B" w:rsidP="0044043B">
            <w:pPr>
              <w:pStyle w:val="TableNormal"/>
              <w:numPr>
                <w:ilvl w:val="0"/>
                <w:numId w:val="20"/>
              </w:numPr>
              <w:rPr>
                <w:sz w:val="20"/>
              </w:rPr>
            </w:pPr>
            <w:r>
              <w:rPr>
                <w:sz w:val="20"/>
              </w:rPr>
              <w:t>Defense Attorney notifies Office of Attorney Appointments of date and time of in person visit</w:t>
            </w:r>
            <w:r>
              <w:rPr>
                <w:sz w:val="20"/>
              </w:rPr>
              <w:t xml:space="preserve">(s). </w:t>
            </w:r>
          </w:p>
          <w:p w14:paraId="42589179" w14:textId="77777777" w:rsidR="00000000" w:rsidRDefault="0044043B" w:rsidP="0044043B">
            <w:pPr>
              <w:pStyle w:val="TableNormal"/>
              <w:numPr>
                <w:ilvl w:val="0"/>
                <w:numId w:val="20"/>
              </w:numPr>
              <w:rPr>
                <w:sz w:val="20"/>
              </w:rPr>
            </w:pPr>
            <w:r>
              <w:rPr>
                <w:sz w:val="20"/>
              </w:rPr>
              <w:t>Steps 3-4 may be repeated until the charges have been dismissed, defendant is acquitted, appeals are exhausted, or the Court has relieved the Defense Attorney of duties.</w:t>
            </w:r>
          </w:p>
        </w:tc>
      </w:tr>
    </w:tbl>
    <w:p w14:paraId="3548CE2F"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5D184C0" w14:textId="77777777">
        <w:tblPrEx>
          <w:tblCellMar>
            <w:top w:w="0" w:type="dxa"/>
            <w:bottom w:w="0" w:type="dxa"/>
          </w:tblCellMar>
        </w:tblPrEx>
        <w:tc>
          <w:tcPr>
            <w:tcW w:w="3060" w:type="dxa"/>
          </w:tcPr>
          <w:p w14:paraId="451AAA21" w14:textId="77777777" w:rsidR="00000000" w:rsidRDefault="0044043B">
            <w:pPr>
              <w:pStyle w:val="TableNormal"/>
              <w:rPr>
                <w:rFonts w:cs="Arial"/>
                <w:b/>
                <w:sz w:val="20"/>
              </w:rPr>
            </w:pPr>
            <w:r>
              <w:rPr>
                <w:rFonts w:cs="Arial"/>
                <w:b/>
                <w:sz w:val="20"/>
              </w:rPr>
              <w:t>Alternative Path 1</w:t>
            </w:r>
          </w:p>
        </w:tc>
        <w:tc>
          <w:tcPr>
            <w:tcW w:w="6408" w:type="dxa"/>
          </w:tcPr>
          <w:p w14:paraId="2AFD91A6" w14:textId="77777777" w:rsidR="00000000" w:rsidRDefault="0044043B">
            <w:pPr>
              <w:pStyle w:val="TableNormal"/>
              <w:rPr>
                <w:b/>
                <w:sz w:val="20"/>
              </w:rPr>
            </w:pPr>
            <w:r>
              <w:rPr>
                <w:b/>
                <w:sz w:val="20"/>
              </w:rPr>
              <w:t>Defense Attorney fails to contact Defendant</w:t>
            </w:r>
          </w:p>
          <w:p w14:paraId="5CC96917" w14:textId="77777777" w:rsidR="00000000" w:rsidRDefault="0044043B" w:rsidP="0044043B">
            <w:pPr>
              <w:pStyle w:val="TableNormal"/>
              <w:numPr>
                <w:ilvl w:val="0"/>
                <w:numId w:val="21"/>
              </w:numPr>
              <w:rPr>
                <w:sz w:val="20"/>
              </w:rPr>
            </w:pPr>
            <w:r>
              <w:rPr>
                <w:sz w:val="20"/>
              </w:rPr>
              <w:t>This alternati</w:t>
            </w:r>
            <w:r>
              <w:rPr>
                <w:sz w:val="20"/>
              </w:rPr>
              <w:t>ve path replaces the basic path beginning at step 2.</w:t>
            </w:r>
          </w:p>
        </w:tc>
      </w:tr>
      <w:tr w:rsidR="00000000" w14:paraId="061869D4" w14:textId="77777777">
        <w:tblPrEx>
          <w:tblCellMar>
            <w:top w:w="0" w:type="dxa"/>
            <w:bottom w:w="0" w:type="dxa"/>
          </w:tblCellMar>
        </w:tblPrEx>
        <w:tc>
          <w:tcPr>
            <w:tcW w:w="3060" w:type="dxa"/>
          </w:tcPr>
          <w:p w14:paraId="41DE9B15" w14:textId="77777777" w:rsidR="00000000" w:rsidRDefault="0044043B">
            <w:pPr>
              <w:pStyle w:val="TableNormal"/>
              <w:rPr>
                <w:rFonts w:cs="Arial"/>
                <w:b/>
                <w:sz w:val="20"/>
              </w:rPr>
            </w:pPr>
            <w:r>
              <w:rPr>
                <w:rFonts w:cs="Arial"/>
                <w:b/>
                <w:sz w:val="20"/>
              </w:rPr>
              <w:t>Alternative Path 2</w:t>
            </w:r>
          </w:p>
        </w:tc>
        <w:tc>
          <w:tcPr>
            <w:tcW w:w="6408" w:type="dxa"/>
          </w:tcPr>
          <w:p w14:paraId="13F04C99" w14:textId="77777777" w:rsidR="00000000" w:rsidRDefault="0044043B">
            <w:pPr>
              <w:pStyle w:val="TableNormal"/>
              <w:rPr>
                <w:b/>
                <w:sz w:val="20"/>
              </w:rPr>
            </w:pPr>
            <w:r>
              <w:rPr>
                <w:b/>
                <w:sz w:val="20"/>
              </w:rPr>
              <w:t>Defense Attorney fails to interview Defendant</w:t>
            </w:r>
          </w:p>
          <w:p w14:paraId="04B74681" w14:textId="77777777" w:rsidR="00000000" w:rsidRDefault="0044043B" w:rsidP="0044043B">
            <w:pPr>
              <w:pStyle w:val="TableNormal"/>
              <w:numPr>
                <w:ilvl w:val="0"/>
                <w:numId w:val="22"/>
              </w:numPr>
              <w:rPr>
                <w:sz w:val="20"/>
              </w:rPr>
            </w:pPr>
            <w:r>
              <w:rPr>
                <w:sz w:val="20"/>
              </w:rPr>
              <w:t>This alternative path replaces the basic path beginning at step 2.</w:t>
            </w:r>
          </w:p>
        </w:tc>
      </w:tr>
    </w:tbl>
    <w:p w14:paraId="71A0AEDF" w14:textId="77777777" w:rsidR="00000000" w:rsidRDefault="0044043B"/>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617E212" w14:textId="77777777">
        <w:tblPrEx>
          <w:tblCellMar>
            <w:top w:w="0" w:type="dxa"/>
            <w:bottom w:w="0" w:type="dxa"/>
          </w:tblCellMar>
        </w:tblPrEx>
        <w:tc>
          <w:tcPr>
            <w:tcW w:w="3060" w:type="dxa"/>
          </w:tcPr>
          <w:p w14:paraId="3C619E71" w14:textId="77777777" w:rsidR="00000000" w:rsidRDefault="0044043B">
            <w:pPr>
              <w:pStyle w:val="TableNormal"/>
              <w:rPr>
                <w:rFonts w:cs="Arial"/>
                <w:b/>
                <w:sz w:val="20"/>
              </w:rPr>
            </w:pPr>
            <w:r>
              <w:rPr>
                <w:rFonts w:cs="Arial"/>
                <w:b/>
                <w:sz w:val="20"/>
              </w:rPr>
              <w:t>Special Requirements</w:t>
            </w:r>
          </w:p>
        </w:tc>
        <w:tc>
          <w:tcPr>
            <w:tcW w:w="6408" w:type="dxa"/>
          </w:tcPr>
          <w:p w14:paraId="08083197" w14:textId="77777777" w:rsidR="00000000" w:rsidRDefault="0044043B">
            <w:pPr>
              <w:pStyle w:val="TableNormal"/>
              <w:rPr>
                <w:b/>
                <w:sz w:val="20"/>
              </w:rPr>
            </w:pPr>
            <w:r>
              <w:rPr>
                <w:b/>
                <w:sz w:val="20"/>
              </w:rPr>
              <w:t xml:space="preserve">Legal: </w:t>
            </w:r>
          </w:p>
          <w:p w14:paraId="3D632DD8" w14:textId="77777777" w:rsidR="00000000" w:rsidRDefault="0044043B">
            <w:pPr>
              <w:pStyle w:val="TableNormal"/>
              <w:rPr>
                <w:sz w:val="20"/>
              </w:rPr>
            </w:pPr>
          </w:p>
          <w:p w14:paraId="20E295F5" w14:textId="77777777" w:rsidR="00000000" w:rsidRDefault="0044043B">
            <w:pPr>
              <w:pStyle w:val="TableNormal"/>
              <w:rPr>
                <w:sz w:val="20"/>
              </w:rPr>
            </w:pPr>
            <w:hyperlink r:id="rId23" w:tooltip="Texas Code of Criminal Procedure (CCP)" w:history="1">
              <w:r>
                <w:rPr>
                  <w:rStyle w:val="a3"/>
                  <w:sz w:val="20"/>
                </w:rPr>
                <w:t>Texas Code of Criminal Procedure (CCP)</w:t>
              </w:r>
            </w:hyperlink>
          </w:p>
          <w:p w14:paraId="2F9F8D5B" w14:textId="77777777" w:rsidR="00000000" w:rsidRDefault="0044043B">
            <w:pPr>
              <w:pStyle w:val="TableNormal"/>
              <w:rPr>
                <w:sz w:val="20"/>
              </w:rPr>
            </w:pPr>
          </w:p>
          <w:p w14:paraId="16FE9C20" w14:textId="77777777" w:rsidR="00000000" w:rsidRDefault="0044043B" w:rsidP="0044043B">
            <w:pPr>
              <w:pStyle w:val="TableNormal"/>
              <w:numPr>
                <w:ilvl w:val="0"/>
                <w:numId w:val="23"/>
              </w:numPr>
              <w:rPr>
                <w:sz w:val="20"/>
              </w:rPr>
            </w:pPr>
            <w:hyperlink r:id="rId24" w:anchor="1.051.00" w:history="1">
              <w:r>
                <w:rPr>
                  <w:rStyle w:val="a3"/>
                  <w:sz w:val="20"/>
                </w:rPr>
                <w:t>CCP Article 1.051</w:t>
              </w:r>
            </w:hyperlink>
            <w:r>
              <w:rPr>
                <w:sz w:val="20"/>
              </w:rPr>
              <w:t xml:space="preserve"> – Right to </w:t>
            </w:r>
            <w:r>
              <w:rPr>
                <w:sz w:val="20"/>
              </w:rPr>
              <w:t>representation by Counsel</w:t>
            </w:r>
          </w:p>
          <w:p w14:paraId="40B836B7" w14:textId="77777777" w:rsidR="00000000" w:rsidRDefault="0044043B">
            <w:pPr>
              <w:pStyle w:val="TableNormal"/>
              <w:rPr>
                <w:rFonts w:cs="Arial"/>
                <w:sz w:val="20"/>
              </w:rPr>
            </w:pPr>
          </w:p>
        </w:tc>
      </w:tr>
      <w:tr w:rsidR="00000000" w14:paraId="73A95B1E" w14:textId="77777777">
        <w:tblPrEx>
          <w:tblCellMar>
            <w:top w:w="0" w:type="dxa"/>
            <w:bottom w:w="0" w:type="dxa"/>
          </w:tblCellMar>
        </w:tblPrEx>
        <w:tc>
          <w:tcPr>
            <w:tcW w:w="3060" w:type="dxa"/>
          </w:tcPr>
          <w:p w14:paraId="0D48B358" w14:textId="77777777" w:rsidR="00000000" w:rsidRDefault="0044043B">
            <w:pPr>
              <w:pStyle w:val="TableNormal"/>
              <w:rPr>
                <w:rFonts w:cs="Arial"/>
                <w:b/>
                <w:sz w:val="20"/>
              </w:rPr>
            </w:pPr>
            <w:r>
              <w:rPr>
                <w:rFonts w:cs="Arial"/>
                <w:b/>
                <w:sz w:val="20"/>
              </w:rPr>
              <w:t>Outstanding Issues</w:t>
            </w:r>
          </w:p>
        </w:tc>
        <w:tc>
          <w:tcPr>
            <w:tcW w:w="6408" w:type="dxa"/>
          </w:tcPr>
          <w:p w14:paraId="3914F28A" w14:textId="77777777" w:rsidR="00000000" w:rsidRDefault="0044043B">
            <w:pPr>
              <w:pStyle w:val="TableNormal"/>
              <w:ind w:left="360"/>
              <w:rPr>
                <w:sz w:val="20"/>
              </w:rPr>
            </w:pPr>
            <w:r>
              <w:rPr>
                <w:sz w:val="20"/>
              </w:rPr>
              <w:t xml:space="preserve"> </w:t>
            </w:r>
          </w:p>
        </w:tc>
      </w:tr>
    </w:tbl>
    <w:p w14:paraId="43197693" w14:textId="77777777" w:rsidR="00000000" w:rsidRDefault="0044043B"/>
    <w:p w14:paraId="42E6B5CD" w14:textId="77777777" w:rsidR="00000000" w:rsidRDefault="0044043B">
      <w:r>
        <w:br w:type="page"/>
      </w:r>
    </w:p>
    <w:p w14:paraId="27D94F7E" w14:textId="77777777" w:rsidR="00000000" w:rsidRDefault="0044043B" w:rsidP="0044043B">
      <w:pPr>
        <w:pStyle w:val="2"/>
        <w:numPr>
          <w:ilvl w:val="1"/>
          <w:numId w:val="17"/>
        </w:numPr>
      </w:pPr>
      <w:bookmarkStart w:id="17" w:name="_Toc74986662"/>
      <w:r>
        <w:t>Use Case Specifications – Manage Notice of Case Filing Decision</w:t>
      </w:r>
      <w:bookmarkEnd w:id="17"/>
    </w:p>
    <w:p w14:paraId="56CB5C54"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93B9B31" w14:textId="77777777">
        <w:tblPrEx>
          <w:tblCellMar>
            <w:top w:w="0" w:type="dxa"/>
            <w:bottom w:w="0" w:type="dxa"/>
          </w:tblCellMar>
        </w:tblPrEx>
        <w:trPr>
          <w:tblHeader/>
        </w:trPr>
        <w:tc>
          <w:tcPr>
            <w:tcW w:w="3060" w:type="dxa"/>
          </w:tcPr>
          <w:p w14:paraId="52A1EE43" w14:textId="77777777" w:rsidR="00000000" w:rsidRDefault="0044043B">
            <w:pPr>
              <w:pStyle w:val="TableNormal"/>
              <w:rPr>
                <w:b/>
                <w:sz w:val="20"/>
              </w:rPr>
            </w:pPr>
            <w:r>
              <w:rPr>
                <w:b/>
                <w:sz w:val="20"/>
              </w:rPr>
              <w:t>Business Use Case Package</w:t>
            </w:r>
          </w:p>
        </w:tc>
        <w:tc>
          <w:tcPr>
            <w:tcW w:w="6408" w:type="dxa"/>
          </w:tcPr>
          <w:p w14:paraId="293E61D3" w14:textId="77777777" w:rsidR="00000000" w:rsidRDefault="0044043B">
            <w:pPr>
              <w:pStyle w:val="TableNormal"/>
              <w:rPr>
                <w:b/>
                <w:bCs/>
                <w:sz w:val="20"/>
              </w:rPr>
            </w:pPr>
            <w:r>
              <w:rPr>
                <w:b/>
                <w:bCs/>
                <w:sz w:val="20"/>
              </w:rPr>
              <w:t xml:space="preserve">Manage Indigent Defense </w:t>
            </w:r>
          </w:p>
        </w:tc>
      </w:tr>
      <w:tr w:rsidR="00000000" w14:paraId="335A3FE4" w14:textId="77777777">
        <w:tblPrEx>
          <w:tblCellMar>
            <w:top w:w="0" w:type="dxa"/>
            <w:bottom w:w="0" w:type="dxa"/>
          </w:tblCellMar>
        </w:tblPrEx>
        <w:trPr>
          <w:tblHeader/>
        </w:trPr>
        <w:tc>
          <w:tcPr>
            <w:tcW w:w="3060" w:type="dxa"/>
          </w:tcPr>
          <w:p w14:paraId="5EBD81D6" w14:textId="77777777" w:rsidR="00000000" w:rsidRDefault="0044043B">
            <w:pPr>
              <w:pStyle w:val="TableNormal"/>
              <w:rPr>
                <w:b/>
                <w:sz w:val="20"/>
              </w:rPr>
            </w:pPr>
            <w:r>
              <w:rPr>
                <w:b/>
                <w:sz w:val="20"/>
              </w:rPr>
              <w:t>Business Use Case Title</w:t>
            </w:r>
          </w:p>
        </w:tc>
        <w:tc>
          <w:tcPr>
            <w:tcW w:w="6408" w:type="dxa"/>
          </w:tcPr>
          <w:p w14:paraId="272AE32F" w14:textId="77777777" w:rsidR="00000000" w:rsidRDefault="0044043B">
            <w:pPr>
              <w:pStyle w:val="TableNormal"/>
              <w:rPr>
                <w:b/>
                <w:bCs/>
                <w:sz w:val="20"/>
              </w:rPr>
            </w:pPr>
            <w:r>
              <w:rPr>
                <w:b/>
                <w:bCs/>
                <w:sz w:val="20"/>
              </w:rPr>
              <w:t>Manage Notice of Case Filing Decision</w:t>
            </w:r>
          </w:p>
        </w:tc>
      </w:tr>
      <w:tr w:rsidR="00000000" w14:paraId="5720AB56" w14:textId="77777777">
        <w:tblPrEx>
          <w:tblCellMar>
            <w:top w:w="0" w:type="dxa"/>
            <w:bottom w:w="0" w:type="dxa"/>
          </w:tblCellMar>
        </w:tblPrEx>
        <w:tc>
          <w:tcPr>
            <w:tcW w:w="3060" w:type="dxa"/>
          </w:tcPr>
          <w:p w14:paraId="2851E20D" w14:textId="77777777" w:rsidR="00000000" w:rsidRDefault="0044043B">
            <w:pPr>
              <w:pStyle w:val="TableNormal"/>
              <w:rPr>
                <w:b/>
                <w:sz w:val="20"/>
              </w:rPr>
            </w:pPr>
            <w:r>
              <w:rPr>
                <w:b/>
                <w:sz w:val="20"/>
              </w:rPr>
              <w:t>Version #</w:t>
            </w:r>
          </w:p>
        </w:tc>
        <w:tc>
          <w:tcPr>
            <w:tcW w:w="6408" w:type="dxa"/>
          </w:tcPr>
          <w:p w14:paraId="6859C67E" w14:textId="77777777" w:rsidR="00000000" w:rsidRDefault="0044043B">
            <w:pPr>
              <w:pStyle w:val="TableNormal"/>
              <w:rPr>
                <w:sz w:val="20"/>
              </w:rPr>
            </w:pPr>
            <w:r>
              <w:rPr>
                <w:sz w:val="20"/>
              </w:rPr>
              <w:t>1.0</w:t>
            </w:r>
          </w:p>
        </w:tc>
      </w:tr>
      <w:tr w:rsidR="00000000" w14:paraId="02956856" w14:textId="77777777">
        <w:tblPrEx>
          <w:tblCellMar>
            <w:top w:w="0" w:type="dxa"/>
            <w:bottom w:w="0" w:type="dxa"/>
          </w:tblCellMar>
        </w:tblPrEx>
        <w:tc>
          <w:tcPr>
            <w:tcW w:w="3060" w:type="dxa"/>
          </w:tcPr>
          <w:p w14:paraId="1B59DABC" w14:textId="77777777" w:rsidR="00000000" w:rsidRDefault="0044043B">
            <w:pPr>
              <w:pStyle w:val="TableNormal"/>
              <w:rPr>
                <w:b/>
                <w:sz w:val="20"/>
              </w:rPr>
            </w:pPr>
            <w:r>
              <w:rPr>
                <w:b/>
                <w:sz w:val="20"/>
              </w:rPr>
              <w:t>Date</w:t>
            </w:r>
          </w:p>
        </w:tc>
        <w:tc>
          <w:tcPr>
            <w:tcW w:w="6408" w:type="dxa"/>
          </w:tcPr>
          <w:p w14:paraId="612925A0" w14:textId="77777777" w:rsidR="00000000" w:rsidRDefault="0044043B">
            <w:pPr>
              <w:pStyle w:val="TableNormal"/>
              <w:rPr>
                <w:sz w:val="20"/>
              </w:rPr>
            </w:pPr>
            <w:r>
              <w:rPr>
                <w:sz w:val="20"/>
              </w:rPr>
              <w:t>Mar</w:t>
            </w:r>
            <w:r>
              <w:rPr>
                <w:sz w:val="20"/>
              </w:rPr>
              <w:t>ch 15, 2004</w:t>
            </w:r>
          </w:p>
        </w:tc>
      </w:tr>
      <w:tr w:rsidR="00000000" w14:paraId="01418323" w14:textId="77777777">
        <w:tblPrEx>
          <w:tblCellMar>
            <w:top w:w="0" w:type="dxa"/>
            <w:bottom w:w="0" w:type="dxa"/>
          </w:tblCellMar>
        </w:tblPrEx>
        <w:tc>
          <w:tcPr>
            <w:tcW w:w="3060" w:type="dxa"/>
          </w:tcPr>
          <w:p w14:paraId="38D04C5C" w14:textId="77777777" w:rsidR="00000000" w:rsidRDefault="0044043B">
            <w:pPr>
              <w:pStyle w:val="TableNormal"/>
              <w:rPr>
                <w:b/>
                <w:sz w:val="20"/>
              </w:rPr>
            </w:pPr>
            <w:r>
              <w:rPr>
                <w:b/>
                <w:sz w:val="20"/>
              </w:rPr>
              <w:t>Author(s)</w:t>
            </w:r>
          </w:p>
        </w:tc>
        <w:tc>
          <w:tcPr>
            <w:tcW w:w="6408" w:type="dxa"/>
          </w:tcPr>
          <w:p w14:paraId="2A0E4A34" w14:textId="77777777" w:rsidR="00000000" w:rsidRDefault="0044043B">
            <w:pPr>
              <w:pStyle w:val="TableNormal"/>
              <w:rPr>
                <w:sz w:val="20"/>
              </w:rPr>
            </w:pPr>
            <w:r>
              <w:rPr>
                <w:sz w:val="20"/>
              </w:rPr>
              <w:t>Mark O'Neal</w:t>
            </w:r>
          </w:p>
        </w:tc>
      </w:tr>
    </w:tbl>
    <w:p w14:paraId="49508BD0"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0477F4DF" w14:textId="77777777">
        <w:tblPrEx>
          <w:tblCellMar>
            <w:top w:w="0" w:type="dxa"/>
            <w:bottom w:w="0" w:type="dxa"/>
          </w:tblCellMar>
        </w:tblPrEx>
        <w:tc>
          <w:tcPr>
            <w:tcW w:w="3060" w:type="dxa"/>
          </w:tcPr>
          <w:p w14:paraId="321089F3" w14:textId="77777777" w:rsidR="00000000" w:rsidRDefault="0044043B">
            <w:pPr>
              <w:pStyle w:val="TableNormal"/>
              <w:rPr>
                <w:b/>
                <w:sz w:val="20"/>
              </w:rPr>
            </w:pPr>
            <w:r>
              <w:rPr>
                <w:b/>
                <w:sz w:val="20"/>
              </w:rPr>
              <w:t>Description</w:t>
            </w:r>
          </w:p>
        </w:tc>
        <w:tc>
          <w:tcPr>
            <w:tcW w:w="6408" w:type="dxa"/>
          </w:tcPr>
          <w:p w14:paraId="3F88F6FC" w14:textId="77777777" w:rsidR="00000000" w:rsidRDefault="0044043B">
            <w:pPr>
              <w:pStyle w:val="TableNormal"/>
              <w:rPr>
                <w:sz w:val="20"/>
              </w:rPr>
            </w:pPr>
            <w:r>
              <w:rPr>
                <w:sz w:val="20"/>
              </w:rPr>
              <w:t>The purpose of this use case is to describe the activities involved in Managing District Attorney notice of case filing decisions.</w:t>
            </w:r>
          </w:p>
        </w:tc>
      </w:tr>
      <w:tr w:rsidR="00000000" w14:paraId="60943AE4" w14:textId="77777777">
        <w:tblPrEx>
          <w:tblCellMar>
            <w:top w:w="0" w:type="dxa"/>
            <w:bottom w:w="0" w:type="dxa"/>
          </w:tblCellMar>
        </w:tblPrEx>
        <w:tc>
          <w:tcPr>
            <w:tcW w:w="3060" w:type="dxa"/>
          </w:tcPr>
          <w:p w14:paraId="08F9C1E4" w14:textId="77777777" w:rsidR="00000000" w:rsidRDefault="0044043B">
            <w:pPr>
              <w:pStyle w:val="TableNormal"/>
              <w:rPr>
                <w:b/>
                <w:sz w:val="20"/>
              </w:rPr>
            </w:pPr>
            <w:r>
              <w:rPr>
                <w:b/>
                <w:sz w:val="20"/>
              </w:rPr>
              <w:t xml:space="preserve">Supports Objective(s) </w:t>
            </w:r>
          </w:p>
        </w:tc>
        <w:tc>
          <w:tcPr>
            <w:tcW w:w="6408" w:type="dxa"/>
          </w:tcPr>
          <w:p w14:paraId="7090081D" w14:textId="77777777" w:rsidR="00000000" w:rsidRDefault="0044043B">
            <w:pPr>
              <w:jc w:val="both"/>
              <w:rPr>
                <w:rFonts w:ascii="Arial" w:hAnsi="Arial" w:cs="Arial"/>
              </w:rPr>
            </w:pPr>
            <w:r>
              <w:rPr>
                <w:rFonts w:ascii="Arial" w:hAnsi="Arial" w:cs="Arial"/>
              </w:rPr>
              <w:t>Enable the appointed attorney and Office of Attorney</w:t>
            </w:r>
            <w:r>
              <w:rPr>
                <w:rFonts w:ascii="Arial" w:hAnsi="Arial" w:cs="Arial"/>
              </w:rPr>
              <w:t xml:space="preserve"> Appointments to be notified that the District Attorney has accepted/rejected the incident and whether charges where added, removed or modified.</w:t>
            </w:r>
          </w:p>
        </w:tc>
      </w:tr>
      <w:tr w:rsidR="00000000" w14:paraId="0452DC80" w14:textId="77777777">
        <w:tblPrEx>
          <w:tblCellMar>
            <w:top w:w="0" w:type="dxa"/>
            <w:bottom w:w="0" w:type="dxa"/>
          </w:tblCellMar>
        </w:tblPrEx>
        <w:tc>
          <w:tcPr>
            <w:tcW w:w="3060" w:type="dxa"/>
          </w:tcPr>
          <w:p w14:paraId="31A42E7F" w14:textId="77777777" w:rsidR="00000000" w:rsidRDefault="0044043B">
            <w:pPr>
              <w:pStyle w:val="TableNormal"/>
              <w:rPr>
                <w:rFonts w:cs="Arial"/>
                <w:b/>
                <w:sz w:val="20"/>
              </w:rPr>
            </w:pPr>
            <w:r>
              <w:rPr>
                <w:rFonts w:cs="Arial"/>
                <w:b/>
                <w:sz w:val="20"/>
              </w:rPr>
              <w:t>Actors</w:t>
            </w:r>
          </w:p>
        </w:tc>
        <w:tc>
          <w:tcPr>
            <w:tcW w:w="6408" w:type="dxa"/>
          </w:tcPr>
          <w:p w14:paraId="029886AC" w14:textId="77777777" w:rsidR="00000000" w:rsidRDefault="0044043B">
            <w:pPr>
              <w:pStyle w:val="TableNormal"/>
              <w:numPr>
                <w:ilvl w:val="0"/>
                <w:numId w:val="2"/>
              </w:numPr>
              <w:rPr>
                <w:sz w:val="20"/>
                <w:szCs w:val="24"/>
              </w:rPr>
            </w:pPr>
            <w:r>
              <w:rPr>
                <w:sz w:val="20"/>
                <w:szCs w:val="24"/>
              </w:rPr>
              <w:t>Court Case Management System</w:t>
            </w:r>
          </w:p>
          <w:p w14:paraId="3073215E" w14:textId="77777777" w:rsidR="00000000" w:rsidRDefault="0044043B">
            <w:pPr>
              <w:pStyle w:val="TableNormal"/>
              <w:numPr>
                <w:ilvl w:val="0"/>
                <w:numId w:val="2"/>
              </w:numPr>
              <w:rPr>
                <w:sz w:val="20"/>
                <w:szCs w:val="24"/>
              </w:rPr>
            </w:pPr>
            <w:r>
              <w:rPr>
                <w:sz w:val="20"/>
                <w:szCs w:val="24"/>
              </w:rPr>
              <w:t>Defendant</w:t>
            </w:r>
          </w:p>
          <w:p w14:paraId="4BD3E56C" w14:textId="77777777" w:rsidR="00000000" w:rsidRDefault="0044043B">
            <w:pPr>
              <w:pStyle w:val="TableNormal"/>
              <w:numPr>
                <w:ilvl w:val="0"/>
                <w:numId w:val="2"/>
              </w:numPr>
              <w:rPr>
                <w:sz w:val="20"/>
                <w:szCs w:val="24"/>
              </w:rPr>
            </w:pPr>
            <w:r>
              <w:rPr>
                <w:sz w:val="20"/>
                <w:szCs w:val="24"/>
              </w:rPr>
              <w:t>Defense Attorney</w:t>
            </w:r>
          </w:p>
          <w:p w14:paraId="1B153BA6" w14:textId="77777777" w:rsidR="00000000" w:rsidRDefault="0044043B">
            <w:pPr>
              <w:pStyle w:val="TableNormal"/>
              <w:numPr>
                <w:ilvl w:val="0"/>
                <w:numId w:val="2"/>
              </w:numPr>
              <w:rPr>
                <w:sz w:val="20"/>
                <w:szCs w:val="24"/>
              </w:rPr>
            </w:pPr>
            <w:r>
              <w:rPr>
                <w:sz w:val="20"/>
                <w:szCs w:val="24"/>
              </w:rPr>
              <w:t>District Attorney</w:t>
            </w:r>
          </w:p>
          <w:p w14:paraId="189E19DC" w14:textId="77777777" w:rsidR="00000000" w:rsidRDefault="0044043B">
            <w:pPr>
              <w:pStyle w:val="TableNormal"/>
              <w:numPr>
                <w:ilvl w:val="0"/>
                <w:numId w:val="2"/>
              </w:numPr>
              <w:rPr>
                <w:sz w:val="20"/>
                <w:szCs w:val="24"/>
              </w:rPr>
            </w:pPr>
            <w:r>
              <w:rPr>
                <w:sz w:val="20"/>
                <w:szCs w:val="24"/>
              </w:rPr>
              <w:t>Office of Attorney Appointmen</w:t>
            </w:r>
            <w:r>
              <w:rPr>
                <w:sz w:val="20"/>
                <w:szCs w:val="24"/>
              </w:rPr>
              <w:t>ts</w:t>
            </w:r>
          </w:p>
        </w:tc>
      </w:tr>
      <w:tr w:rsidR="00000000" w14:paraId="661807F5" w14:textId="77777777">
        <w:tblPrEx>
          <w:tblCellMar>
            <w:top w:w="0" w:type="dxa"/>
            <w:bottom w:w="0" w:type="dxa"/>
          </w:tblCellMar>
        </w:tblPrEx>
        <w:trPr>
          <w:cantSplit/>
        </w:trPr>
        <w:tc>
          <w:tcPr>
            <w:tcW w:w="9468" w:type="dxa"/>
            <w:gridSpan w:val="2"/>
          </w:tcPr>
          <w:p w14:paraId="79E1CA3A" w14:textId="77777777" w:rsidR="00000000" w:rsidRDefault="0044043B">
            <w:pPr>
              <w:pStyle w:val="TableNormal"/>
              <w:rPr>
                <w:sz w:val="20"/>
              </w:rPr>
            </w:pPr>
            <w:r>
              <w:rPr>
                <w:rFonts w:cs="Arial"/>
                <w:b/>
                <w:sz w:val="20"/>
              </w:rPr>
              <w:t>Flow of Events</w:t>
            </w:r>
          </w:p>
        </w:tc>
      </w:tr>
      <w:tr w:rsidR="00000000" w14:paraId="543CDCA6" w14:textId="77777777">
        <w:tblPrEx>
          <w:tblCellMar>
            <w:top w:w="0" w:type="dxa"/>
            <w:bottom w:w="0" w:type="dxa"/>
          </w:tblCellMar>
        </w:tblPrEx>
        <w:tc>
          <w:tcPr>
            <w:tcW w:w="3060" w:type="dxa"/>
          </w:tcPr>
          <w:p w14:paraId="42F629A1" w14:textId="77777777" w:rsidR="00000000" w:rsidRDefault="0044043B">
            <w:pPr>
              <w:pStyle w:val="TableNormal"/>
              <w:rPr>
                <w:rFonts w:cs="Arial"/>
                <w:b/>
                <w:sz w:val="20"/>
              </w:rPr>
            </w:pPr>
            <w:r>
              <w:rPr>
                <w:rFonts w:cs="Arial"/>
                <w:b/>
                <w:sz w:val="20"/>
              </w:rPr>
              <w:t>Basic Path</w:t>
            </w:r>
          </w:p>
        </w:tc>
        <w:tc>
          <w:tcPr>
            <w:tcW w:w="6408" w:type="dxa"/>
          </w:tcPr>
          <w:p w14:paraId="78A7E757" w14:textId="77777777" w:rsidR="00000000" w:rsidRDefault="0044043B">
            <w:pPr>
              <w:pStyle w:val="TableNormal"/>
              <w:rPr>
                <w:sz w:val="20"/>
              </w:rPr>
            </w:pPr>
            <w:r>
              <w:rPr>
                <w:sz w:val="20"/>
              </w:rPr>
              <w:t>This use case starts after the District Attorney has made the decision to proceed with prosecution of Defendant.</w:t>
            </w:r>
          </w:p>
          <w:p w14:paraId="5C62FD59" w14:textId="77777777" w:rsidR="00000000" w:rsidRDefault="0044043B" w:rsidP="0044043B">
            <w:pPr>
              <w:pStyle w:val="TableNormal"/>
              <w:numPr>
                <w:ilvl w:val="0"/>
                <w:numId w:val="24"/>
              </w:numPr>
              <w:rPr>
                <w:sz w:val="20"/>
              </w:rPr>
            </w:pPr>
            <w:r>
              <w:rPr>
                <w:sz w:val="20"/>
                <w:szCs w:val="24"/>
              </w:rPr>
              <w:t xml:space="preserve">District Attorney </w:t>
            </w:r>
            <w:r>
              <w:rPr>
                <w:sz w:val="20"/>
              </w:rPr>
              <w:t>notifies Office of Attorney Appointments of the charge(s) that were accepted for prosecution.</w:t>
            </w:r>
          </w:p>
          <w:p w14:paraId="5C9E2C34" w14:textId="77777777" w:rsidR="00000000" w:rsidRDefault="0044043B" w:rsidP="0044043B">
            <w:pPr>
              <w:pStyle w:val="TableNormal"/>
              <w:numPr>
                <w:ilvl w:val="0"/>
                <w:numId w:val="24"/>
              </w:numPr>
              <w:rPr>
                <w:sz w:val="20"/>
              </w:rPr>
            </w:pPr>
            <w:r>
              <w:rPr>
                <w:sz w:val="20"/>
              </w:rPr>
              <w:t>Office of Attorney Appointments enters Defense Attorney appointment into the Court Case Management System.</w:t>
            </w:r>
          </w:p>
          <w:p w14:paraId="3B129DCF" w14:textId="77777777" w:rsidR="00000000" w:rsidRDefault="0044043B" w:rsidP="0044043B">
            <w:pPr>
              <w:pStyle w:val="TableNormal"/>
              <w:numPr>
                <w:ilvl w:val="0"/>
                <w:numId w:val="24"/>
              </w:numPr>
              <w:rPr>
                <w:sz w:val="20"/>
              </w:rPr>
            </w:pPr>
            <w:r>
              <w:rPr>
                <w:sz w:val="20"/>
              </w:rPr>
              <w:t>Office of Attorney Appointments notifies Defense Attorney that charge(s) have been filed.</w:t>
            </w:r>
          </w:p>
        </w:tc>
      </w:tr>
      <w:tr w:rsidR="00000000" w14:paraId="583A647B" w14:textId="77777777">
        <w:tblPrEx>
          <w:tblCellMar>
            <w:top w:w="0" w:type="dxa"/>
            <w:bottom w:w="0" w:type="dxa"/>
          </w:tblCellMar>
        </w:tblPrEx>
        <w:tc>
          <w:tcPr>
            <w:tcW w:w="3060" w:type="dxa"/>
          </w:tcPr>
          <w:p w14:paraId="3DE9ACF6" w14:textId="77777777" w:rsidR="00000000" w:rsidRDefault="0044043B">
            <w:pPr>
              <w:pStyle w:val="TableNormal"/>
              <w:rPr>
                <w:rFonts w:cs="Arial"/>
                <w:b/>
                <w:sz w:val="20"/>
              </w:rPr>
            </w:pPr>
            <w:r>
              <w:rPr>
                <w:rFonts w:cs="Arial"/>
                <w:b/>
                <w:sz w:val="20"/>
              </w:rPr>
              <w:t>Alternative Path 1</w:t>
            </w:r>
          </w:p>
        </w:tc>
        <w:tc>
          <w:tcPr>
            <w:tcW w:w="6408" w:type="dxa"/>
          </w:tcPr>
          <w:p w14:paraId="489D3F58" w14:textId="77777777" w:rsidR="00000000" w:rsidRDefault="0044043B">
            <w:pPr>
              <w:pStyle w:val="TableNormal"/>
              <w:rPr>
                <w:b/>
                <w:sz w:val="20"/>
              </w:rPr>
            </w:pPr>
            <w:r>
              <w:rPr>
                <w:b/>
                <w:sz w:val="20"/>
              </w:rPr>
              <w:t>District Attorney creates additional ch</w:t>
            </w:r>
            <w:r>
              <w:rPr>
                <w:b/>
                <w:sz w:val="20"/>
              </w:rPr>
              <w:t>arge</w:t>
            </w:r>
          </w:p>
          <w:p w14:paraId="5393F4F9" w14:textId="77777777" w:rsidR="00000000" w:rsidRDefault="0044043B">
            <w:pPr>
              <w:pStyle w:val="TableNormal"/>
              <w:rPr>
                <w:sz w:val="20"/>
              </w:rPr>
            </w:pPr>
            <w:r>
              <w:rPr>
                <w:sz w:val="20"/>
              </w:rPr>
              <w:t>This alternative path replaces the basic path beginning at step 2.</w:t>
            </w:r>
          </w:p>
          <w:p w14:paraId="6E29E4C6" w14:textId="77777777" w:rsidR="00000000" w:rsidRDefault="0044043B" w:rsidP="0044043B">
            <w:pPr>
              <w:pStyle w:val="TableNormal"/>
              <w:numPr>
                <w:ilvl w:val="0"/>
                <w:numId w:val="25"/>
              </w:numPr>
              <w:rPr>
                <w:sz w:val="20"/>
              </w:rPr>
            </w:pPr>
            <w:r>
              <w:rPr>
                <w:sz w:val="20"/>
              </w:rPr>
              <w:t>See Alternative Path 2.b from Process Request for Appointed Counsel.</w:t>
            </w:r>
          </w:p>
        </w:tc>
      </w:tr>
      <w:tr w:rsidR="00000000" w14:paraId="6C94CABD" w14:textId="77777777">
        <w:tblPrEx>
          <w:tblCellMar>
            <w:top w:w="0" w:type="dxa"/>
            <w:bottom w:w="0" w:type="dxa"/>
          </w:tblCellMar>
        </w:tblPrEx>
        <w:tc>
          <w:tcPr>
            <w:tcW w:w="3060" w:type="dxa"/>
          </w:tcPr>
          <w:p w14:paraId="532DB9E5" w14:textId="77777777" w:rsidR="00000000" w:rsidRDefault="0044043B">
            <w:pPr>
              <w:pStyle w:val="TableNormal"/>
              <w:rPr>
                <w:rFonts w:cs="Arial"/>
                <w:b/>
                <w:sz w:val="20"/>
              </w:rPr>
            </w:pPr>
            <w:r>
              <w:rPr>
                <w:rFonts w:cs="Arial"/>
                <w:b/>
                <w:sz w:val="20"/>
              </w:rPr>
              <w:t>Alternative Path 2</w:t>
            </w:r>
          </w:p>
        </w:tc>
        <w:tc>
          <w:tcPr>
            <w:tcW w:w="6408" w:type="dxa"/>
          </w:tcPr>
          <w:p w14:paraId="1C415FA9" w14:textId="77777777" w:rsidR="00000000" w:rsidRDefault="0044043B">
            <w:pPr>
              <w:pStyle w:val="TableNormal"/>
              <w:rPr>
                <w:b/>
                <w:sz w:val="20"/>
              </w:rPr>
            </w:pPr>
            <w:r>
              <w:rPr>
                <w:b/>
                <w:sz w:val="20"/>
              </w:rPr>
              <w:t>District Attorney modifies original charge</w:t>
            </w:r>
          </w:p>
          <w:p w14:paraId="12FF853A" w14:textId="77777777" w:rsidR="00000000" w:rsidRDefault="0044043B">
            <w:pPr>
              <w:pStyle w:val="TableNormal"/>
              <w:rPr>
                <w:sz w:val="20"/>
              </w:rPr>
            </w:pPr>
            <w:r>
              <w:rPr>
                <w:sz w:val="20"/>
              </w:rPr>
              <w:t>This alternative path replaces the basic path beginn</w:t>
            </w:r>
            <w:r>
              <w:rPr>
                <w:sz w:val="20"/>
              </w:rPr>
              <w:t>ing at step 2.</w:t>
            </w:r>
          </w:p>
          <w:p w14:paraId="6FA6C9B3" w14:textId="77777777" w:rsidR="00000000" w:rsidRDefault="0044043B" w:rsidP="0044043B">
            <w:pPr>
              <w:pStyle w:val="TableNormal"/>
              <w:numPr>
                <w:ilvl w:val="0"/>
                <w:numId w:val="27"/>
              </w:numPr>
              <w:rPr>
                <w:sz w:val="20"/>
              </w:rPr>
            </w:pPr>
            <w:r>
              <w:rPr>
                <w:sz w:val="20"/>
              </w:rPr>
              <w:t>See Alternative Path 2.b from Process Request for Appointed Counsel.</w:t>
            </w:r>
          </w:p>
        </w:tc>
      </w:tr>
      <w:tr w:rsidR="00000000" w14:paraId="471953C8" w14:textId="77777777">
        <w:tblPrEx>
          <w:tblCellMar>
            <w:top w:w="0" w:type="dxa"/>
            <w:bottom w:w="0" w:type="dxa"/>
          </w:tblCellMar>
        </w:tblPrEx>
        <w:tc>
          <w:tcPr>
            <w:tcW w:w="3060" w:type="dxa"/>
          </w:tcPr>
          <w:p w14:paraId="2332B876" w14:textId="77777777" w:rsidR="00000000" w:rsidRDefault="0044043B">
            <w:pPr>
              <w:pStyle w:val="TableNormal"/>
              <w:rPr>
                <w:rFonts w:cs="Arial"/>
                <w:b/>
                <w:sz w:val="20"/>
              </w:rPr>
            </w:pPr>
            <w:r>
              <w:rPr>
                <w:rFonts w:cs="Arial"/>
                <w:b/>
                <w:sz w:val="20"/>
              </w:rPr>
              <w:t>Alternative Path 3</w:t>
            </w:r>
          </w:p>
        </w:tc>
        <w:tc>
          <w:tcPr>
            <w:tcW w:w="6408" w:type="dxa"/>
          </w:tcPr>
          <w:p w14:paraId="6BDB4DD2" w14:textId="77777777" w:rsidR="00000000" w:rsidRDefault="0044043B">
            <w:pPr>
              <w:pStyle w:val="TableNormal"/>
              <w:rPr>
                <w:b/>
                <w:sz w:val="20"/>
              </w:rPr>
            </w:pPr>
            <w:r>
              <w:rPr>
                <w:b/>
                <w:sz w:val="20"/>
              </w:rPr>
              <w:t>District Attorney rejects original charge</w:t>
            </w:r>
          </w:p>
          <w:p w14:paraId="57457204" w14:textId="77777777" w:rsidR="00000000" w:rsidRDefault="0044043B">
            <w:pPr>
              <w:pStyle w:val="TableNormal"/>
              <w:rPr>
                <w:sz w:val="20"/>
              </w:rPr>
            </w:pPr>
            <w:r>
              <w:rPr>
                <w:sz w:val="20"/>
              </w:rPr>
              <w:t>This alternative path replaces the basic path beginning at step 2.</w:t>
            </w:r>
          </w:p>
          <w:p w14:paraId="1E33DFB1" w14:textId="77777777" w:rsidR="00000000" w:rsidRDefault="0044043B" w:rsidP="0044043B">
            <w:pPr>
              <w:pStyle w:val="TableNormal"/>
              <w:numPr>
                <w:ilvl w:val="0"/>
                <w:numId w:val="26"/>
              </w:numPr>
              <w:rPr>
                <w:sz w:val="20"/>
              </w:rPr>
            </w:pPr>
            <w:r>
              <w:rPr>
                <w:sz w:val="20"/>
              </w:rPr>
              <w:t>Office of Attorney Appointments notifies De</w:t>
            </w:r>
            <w:r>
              <w:rPr>
                <w:sz w:val="20"/>
              </w:rPr>
              <w:t>fense Attorney.</w:t>
            </w:r>
          </w:p>
        </w:tc>
      </w:tr>
    </w:tbl>
    <w:p w14:paraId="31AFE843" w14:textId="77777777" w:rsidR="00000000" w:rsidRDefault="0044043B"/>
    <w:p w14:paraId="446E2C8E"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2EA5FCB" w14:textId="77777777">
        <w:tblPrEx>
          <w:tblCellMar>
            <w:top w:w="0" w:type="dxa"/>
            <w:bottom w:w="0" w:type="dxa"/>
          </w:tblCellMar>
        </w:tblPrEx>
        <w:tc>
          <w:tcPr>
            <w:tcW w:w="3060" w:type="dxa"/>
          </w:tcPr>
          <w:p w14:paraId="51B011BC" w14:textId="77777777" w:rsidR="00000000" w:rsidRDefault="0044043B">
            <w:pPr>
              <w:pStyle w:val="TableNormal"/>
              <w:rPr>
                <w:rFonts w:cs="Arial"/>
                <w:b/>
                <w:sz w:val="20"/>
              </w:rPr>
            </w:pPr>
            <w:r>
              <w:rPr>
                <w:rFonts w:cs="Arial"/>
                <w:b/>
                <w:sz w:val="20"/>
              </w:rPr>
              <w:t>Special Requirements</w:t>
            </w:r>
          </w:p>
        </w:tc>
        <w:tc>
          <w:tcPr>
            <w:tcW w:w="6408" w:type="dxa"/>
          </w:tcPr>
          <w:p w14:paraId="6AA54471" w14:textId="77777777" w:rsidR="00000000" w:rsidRDefault="0044043B">
            <w:pPr>
              <w:pStyle w:val="TableNormal"/>
              <w:rPr>
                <w:b/>
                <w:sz w:val="20"/>
              </w:rPr>
            </w:pPr>
            <w:r>
              <w:rPr>
                <w:b/>
                <w:sz w:val="20"/>
              </w:rPr>
              <w:t xml:space="preserve">Technical: </w:t>
            </w:r>
          </w:p>
          <w:p w14:paraId="613F9983" w14:textId="77777777" w:rsidR="00000000" w:rsidRDefault="0044043B">
            <w:pPr>
              <w:pStyle w:val="TableNormal"/>
              <w:rPr>
                <w:sz w:val="20"/>
              </w:rPr>
            </w:pPr>
          </w:p>
          <w:p w14:paraId="5FF11719" w14:textId="77777777" w:rsidR="00000000" w:rsidRDefault="0044043B" w:rsidP="0044043B">
            <w:pPr>
              <w:pStyle w:val="TableNormal"/>
              <w:numPr>
                <w:ilvl w:val="0"/>
                <w:numId w:val="28"/>
              </w:numPr>
              <w:rPr>
                <w:sz w:val="20"/>
              </w:rPr>
            </w:pPr>
            <w:r>
              <w:rPr>
                <w:sz w:val="20"/>
              </w:rPr>
              <w:t>Integration with Court Case Management System.</w:t>
            </w:r>
          </w:p>
          <w:p w14:paraId="3F0FF220" w14:textId="77777777" w:rsidR="00000000" w:rsidRDefault="0044043B" w:rsidP="0044043B">
            <w:pPr>
              <w:pStyle w:val="TableNormal"/>
              <w:numPr>
                <w:ilvl w:val="0"/>
                <w:numId w:val="28"/>
              </w:numPr>
              <w:rPr>
                <w:sz w:val="20"/>
              </w:rPr>
            </w:pPr>
            <w:r>
              <w:rPr>
                <w:sz w:val="20"/>
              </w:rPr>
              <w:t>Integration with District Attorney Electronic Case Filing System.</w:t>
            </w:r>
          </w:p>
          <w:p w14:paraId="61C87982" w14:textId="77777777" w:rsidR="00000000" w:rsidRDefault="0044043B">
            <w:pPr>
              <w:pStyle w:val="TableNormal"/>
              <w:rPr>
                <w:rFonts w:cs="Arial"/>
                <w:sz w:val="20"/>
              </w:rPr>
            </w:pPr>
          </w:p>
        </w:tc>
      </w:tr>
      <w:tr w:rsidR="00000000" w14:paraId="6313D0BC" w14:textId="77777777">
        <w:tblPrEx>
          <w:tblCellMar>
            <w:top w:w="0" w:type="dxa"/>
            <w:bottom w:w="0" w:type="dxa"/>
          </w:tblCellMar>
        </w:tblPrEx>
        <w:tc>
          <w:tcPr>
            <w:tcW w:w="3060" w:type="dxa"/>
          </w:tcPr>
          <w:p w14:paraId="5469DA58" w14:textId="77777777" w:rsidR="00000000" w:rsidRDefault="0044043B">
            <w:pPr>
              <w:pStyle w:val="TableNormal"/>
              <w:rPr>
                <w:rFonts w:cs="Arial"/>
                <w:b/>
                <w:sz w:val="20"/>
              </w:rPr>
            </w:pPr>
            <w:r>
              <w:rPr>
                <w:rFonts w:cs="Arial"/>
                <w:b/>
                <w:sz w:val="20"/>
              </w:rPr>
              <w:t>Outstanding Issues</w:t>
            </w:r>
          </w:p>
        </w:tc>
        <w:tc>
          <w:tcPr>
            <w:tcW w:w="6408" w:type="dxa"/>
          </w:tcPr>
          <w:p w14:paraId="7BEA3583" w14:textId="77777777" w:rsidR="00000000" w:rsidRDefault="0044043B">
            <w:pPr>
              <w:pStyle w:val="TableNormal"/>
              <w:ind w:left="360"/>
              <w:rPr>
                <w:sz w:val="20"/>
              </w:rPr>
            </w:pPr>
            <w:r>
              <w:rPr>
                <w:sz w:val="20"/>
              </w:rPr>
              <w:t xml:space="preserve"> </w:t>
            </w:r>
          </w:p>
        </w:tc>
      </w:tr>
    </w:tbl>
    <w:p w14:paraId="0A3B96BD" w14:textId="77777777" w:rsidR="00000000" w:rsidRDefault="0044043B"/>
    <w:p w14:paraId="2B128D5B" w14:textId="77777777" w:rsidR="00000000" w:rsidRDefault="0044043B">
      <w:r>
        <w:br w:type="page"/>
      </w:r>
    </w:p>
    <w:p w14:paraId="01C5947C" w14:textId="77777777" w:rsidR="00000000" w:rsidRDefault="0044043B" w:rsidP="0044043B">
      <w:pPr>
        <w:pStyle w:val="2"/>
        <w:numPr>
          <w:ilvl w:val="1"/>
          <w:numId w:val="17"/>
        </w:numPr>
      </w:pPr>
      <w:bookmarkStart w:id="18" w:name="_Toc74986663"/>
      <w:r>
        <w:t>Use Case Specifications – Manage Defense Attorney Setting Noti</w:t>
      </w:r>
      <w:r>
        <w:t>fication</w:t>
      </w:r>
      <w:bookmarkEnd w:id="18"/>
    </w:p>
    <w:p w14:paraId="13DE03E9"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5E89B32" w14:textId="77777777">
        <w:tblPrEx>
          <w:tblCellMar>
            <w:top w:w="0" w:type="dxa"/>
            <w:bottom w:w="0" w:type="dxa"/>
          </w:tblCellMar>
        </w:tblPrEx>
        <w:trPr>
          <w:tblHeader/>
        </w:trPr>
        <w:tc>
          <w:tcPr>
            <w:tcW w:w="3060" w:type="dxa"/>
          </w:tcPr>
          <w:p w14:paraId="4748B13A" w14:textId="77777777" w:rsidR="00000000" w:rsidRDefault="0044043B">
            <w:pPr>
              <w:pStyle w:val="TableNormal"/>
              <w:rPr>
                <w:b/>
                <w:sz w:val="20"/>
              </w:rPr>
            </w:pPr>
            <w:r>
              <w:rPr>
                <w:b/>
                <w:sz w:val="20"/>
              </w:rPr>
              <w:t>Business Use Case Package</w:t>
            </w:r>
          </w:p>
        </w:tc>
        <w:tc>
          <w:tcPr>
            <w:tcW w:w="6408" w:type="dxa"/>
          </w:tcPr>
          <w:p w14:paraId="4AC3D5A9" w14:textId="77777777" w:rsidR="00000000" w:rsidRDefault="0044043B">
            <w:pPr>
              <w:pStyle w:val="TableNormal"/>
              <w:rPr>
                <w:b/>
                <w:bCs/>
                <w:sz w:val="20"/>
              </w:rPr>
            </w:pPr>
            <w:r>
              <w:rPr>
                <w:b/>
                <w:bCs/>
                <w:sz w:val="20"/>
              </w:rPr>
              <w:t xml:space="preserve">Manage Indigent Defense </w:t>
            </w:r>
          </w:p>
        </w:tc>
      </w:tr>
      <w:tr w:rsidR="00000000" w14:paraId="78DD15D9" w14:textId="77777777">
        <w:tblPrEx>
          <w:tblCellMar>
            <w:top w:w="0" w:type="dxa"/>
            <w:bottom w:w="0" w:type="dxa"/>
          </w:tblCellMar>
        </w:tblPrEx>
        <w:trPr>
          <w:tblHeader/>
        </w:trPr>
        <w:tc>
          <w:tcPr>
            <w:tcW w:w="3060" w:type="dxa"/>
          </w:tcPr>
          <w:p w14:paraId="5796AF18" w14:textId="77777777" w:rsidR="00000000" w:rsidRDefault="0044043B">
            <w:pPr>
              <w:pStyle w:val="TableNormal"/>
              <w:rPr>
                <w:b/>
                <w:sz w:val="20"/>
              </w:rPr>
            </w:pPr>
            <w:r>
              <w:rPr>
                <w:b/>
                <w:sz w:val="20"/>
              </w:rPr>
              <w:t>Business Use Case Title</w:t>
            </w:r>
          </w:p>
        </w:tc>
        <w:tc>
          <w:tcPr>
            <w:tcW w:w="6408" w:type="dxa"/>
          </w:tcPr>
          <w:p w14:paraId="4AC81511" w14:textId="77777777" w:rsidR="00000000" w:rsidRDefault="0044043B">
            <w:pPr>
              <w:pStyle w:val="TableNormal"/>
              <w:rPr>
                <w:b/>
                <w:bCs/>
                <w:sz w:val="20"/>
              </w:rPr>
            </w:pPr>
            <w:r>
              <w:rPr>
                <w:b/>
                <w:bCs/>
                <w:sz w:val="20"/>
              </w:rPr>
              <w:t>Manage Defense Attorney Setting Notification</w:t>
            </w:r>
          </w:p>
        </w:tc>
      </w:tr>
      <w:tr w:rsidR="00000000" w14:paraId="654B86D3" w14:textId="77777777">
        <w:tblPrEx>
          <w:tblCellMar>
            <w:top w:w="0" w:type="dxa"/>
            <w:bottom w:w="0" w:type="dxa"/>
          </w:tblCellMar>
        </w:tblPrEx>
        <w:tc>
          <w:tcPr>
            <w:tcW w:w="3060" w:type="dxa"/>
          </w:tcPr>
          <w:p w14:paraId="549C1C84" w14:textId="77777777" w:rsidR="00000000" w:rsidRDefault="0044043B">
            <w:pPr>
              <w:pStyle w:val="TableNormal"/>
              <w:rPr>
                <w:b/>
                <w:sz w:val="20"/>
              </w:rPr>
            </w:pPr>
            <w:r>
              <w:rPr>
                <w:b/>
                <w:sz w:val="20"/>
              </w:rPr>
              <w:t>Version #</w:t>
            </w:r>
          </w:p>
        </w:tc>
        <w:tc>
          <w:tcPr>
            <w:tcW w:w="6408" w:type="dxa"/>
          </w:tcPr>
          <w:p w14:paraId="03FEE95F" w14:textId="77777777" w:rsidR="00000000" w:rsidRDefault="0044043B">
            <w:pPr>
              <w:pStyle w:val="TableNormal"/>
              <w:rPr>
                <w:sz w:val="20"/>
              </w:rPr>
            </w:pPr>
            <w:r>
              <w:rPr>
                <w:sz w:val="20"/>
              </w:rPr>
              <w:t>1.0</w:t>
            </w:r>
          </w:p>
        </w:tc>
      </w:tr>
      <w:tr w:rsidR="00000000" w14:paraId="163C9639" w14:textId="77777777">
        <w:tblPrEx>
          <w:tblCellMar>
            <w:top w:w="0" w:type="dxa"/>
            <w:bottom w:w="0" w:type="dxa"/>
          </w:tblCellMar>
        </w:tblPrEx>
        <w:tc>
          <w:tcPr>
            <w:tcW w:w="3060" w:type="dxa"/>
          </w:tcPr>
          <w:p w14:paraId="1D803807" w14:textId="77777777" w:rsidR="00000000" w:rsidRDefault="0044043B">
            <w:pPr>
              <w:pStyle w:val="TableNormal"/>
              <w:rPr>
                <w:b/>
                <w:sz w:val="20"/>
              </w:rPr>
            </w:pPr>
            <w:r>
              <w:rPr>
                <w:b/>
                <w:sz w:val="20"/>
              </w:rPr>
              <w:t>Date</w:t>
            </w:r>
          </w:p>
        </w:tc>
        <w:tc>
          <w:tcPr>
            <w:tcW w:w="6408" w:type="dxa"/>
          </w:tcPr>
          <w:p w14:paraId="5AF2232F" w14:textId="77777777" w:rsidR="00000000" w:rsidRDefault="0044043B">
            <w:pPr>
              <w:pStyle w:val="TableNormal"/>
              <w:rPr>
                <w:sz w:val="20"/>
              </w:rPr>
            </w:pPr>
            <w:r>
              <w:rPr>
                <w:sz w:val="20"/>
              </w:rPr>
              <w:t>March 15, 2004</w:t>
            </w:r>
          </w:p>
        </w:tc>
      </w:tr>
      <w:tr w:rsidR="00000000" w14:paraId="1E6147C3" w14:textId="77777777">
        <w:tblPrEx>
          <w:tblCellMar>
            <w:top w:w="0" w:type="dxa"/>
            <w:bottom w:w="0" w:type="dxa"/>
          </w:tblCellMar>
        </w:tblPrEx>
        <w:tc>
          <w:tcPr>
            <w:tcW w:w="3060" w:type="dxa"/>
          </w:tcPr>
          <w:p w14:paraId="2D5BBB83" w14:textId="77777777" w:rsidR="00000000" w:rsidRDefault="0044043B">
            <w:pPr>
              <w:pStyle w:val="TableNormal"/>
              <w:rPr>
                <w:b/>
                <w:sz w:val="20"/>
              </w:rPr>
            </w:pPr>
            <w:r>
              <w:rPr>
                <w:b/>
                <w:sz w:val="20"/>
              </w:rPr>
              <w:t>Author(s)</w:t>
            </w:r>
          </w:p>
        </w:tc>
        <w:tc>
          <w:tcPr>
            <w:tcW w:w="6408" w:type="dxa"/>
          </w:tcPr>
          <w:p w14:paraId="333549E9" w14:textId="77777777" w:rsidR="00000000" w:rsidRDefault="0044043B">
            <w:pPr>
              <w:pStyle w:val="TableNormal"/>
              <w:rPr>
                <w:sz w:val="20"/>
              </w:rPr>
            </w:pPr>
            <w:r>
              <w:rPr>
                <w:sz w:val="20"/>
              </w:rPr>
              <w:t>Mark O'Neal</w:t>
            </w:r>
          </w:p>
        </w:tc>
      </w:tr>
    </w:tbl>
    <w:p w14:paraId="150ACEB2"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075ED773" w14:textId="77777777">
        <w:tblPrEx>
          <w:tblCellMar>
            <w:top w:w="0" w:type="dxa"/>
            <w:bottom w:w="0" w:type="dxa"/>
          </w:tblCellMar>
        </w:tblPrEx>
        <w:tc>
          <w:tcPr>
            <w:tcW w:w="3060" w:type="dxa"/>
          </w:tcPr>
          <w:p w14:paraId="5AA847BF" w14:textId="77777777" w:rsidR="00000000" w:rsidRDefault="0044043B">
            <w:pPr>
              <w:pStyle w:val="TableNormal"/>
              <w:rPr>
                <w:b/>
                <w:sz w:val="20"/>
              </w:rPr>
            </w:pPr>
            <w:r>
              <w:rPr>
                <w:b/>
                <w:sz w:val="20"/>
              </w:rPr>
              <w:t>Description</w:t>
            </w:r>
          </w:p>
        </w:tc>
        <w:tc>
          <w:tcPr>
            <w:tcW w:w="6408" w:type="dxa"/>
          </w:tcPr>
          <w:p w14:paraId="04D5565D" w14:textId="77777777" w:rsidR="00000000" w:rsidRDefault="0044043B">
            <w:pPr>
              <w:pStyle w:val="TableNormal"/>
              <w:rPr>
                <w:sz w:val="20"/>
              </w:rPr>
            </w:pPr>
            <w:r>
              <w:rPr>
                <w:sz w:val="20"/>
              </w:rPr>
              <w:t>The purpose of this use case is to describe the acti</w:t>
            </w:r>
            <w:r>
              <w:rPr>
                <w:sz w:val="20"/>
              </w:rPr>
              <w:t>vities involved in the creation of a setting and the updating of that setting (results/hearing conducted). It includes initial settings, cases to be calendared, and the recording of the outcome of the hearing.</w:t>
            </w:r>
          </w:p>
        </w:tc>
      </w:tr>
      <w:tr w:rsidR="00000000" w14:paraId="392FEF59" w14:textId="77777777">
        <w:tblPrEx>
          <w:tblCellMar>
            <w:top w:w="0" w:type="dxa"/>
            <w:bottom w:w="0" w:type="dxa"/>
          </w:tblCellMar>
        </w:tblPrEx>
        <w:tc>
          <w:tcPr>
            <w:tcW w:w="3060" w:type="dxa"/>
          </w:tcPr>
          <w:p w14:paraId="5C7C09F4" w14:textId="77777777" w:rsidR="00000000" w:rsidRDefault="0044043B">
            <w:pPr>
              <w:pStyle w:val="TableNormal"/>
              <w:rPr>
                <w:b/>
                <w:sz w:val="20"/>
              </w:rPr>
            </w:pPr>
            <w:r>
              <w:rPr>
                <w:b/>
                <w:sz w:val="20"/>
              </w:rPr>
              <w:t xml:space="preserve">Supports Objective(s) </w:t>
            </w:r>
          </w:p>
        </w:tc>
        <w:tc>
          <w:tcPr>
            <w:tcW w:w="6408" w:type="dxa"/>
          </w:tcPr>
          <w:p w14:paraId="1D96B1CE" w14:textId="77777777" w:rsidR="00000000" w:rsidRDefault="0044043B">
            <w:pPr>
              <w:jc w:val="both"/>
              <w:rPr>
                <w:rFonts w:ascii="Arial" w:hAnsi="Arial" w:cs="Arial"/>
              </w:rPr>
            </w:pPr>
            <w:r>
              <w:rPr>
                <w:rFonts w:ascii="Arial" w:hAnsi="Arial" w:cs="Arial"/>
              </w:rPr>
              <w:t>Enable the Office of A</w:t>
            </w:r>
            <w:r>
              <w:rPr>
                <w:rFonts w:ascii="Arial" w:hAnsi="Arial" w:cs="Arial"/>
              </w:rPr>
              <w:t>ttorney Appointments to produce comprehensive reporting measurements that reflect compliance with the Texas Fair Defense Act.</w:t>
            </w:r>
          </w:p>
        </w:tc>
      </w:tr>
      <w:tr w:rsidR="00000000" w14:paraId="32D11F35" w14:textId="77777777">
        <w:tblPrEx>
          <w:tblCellMar>
            <w:top w:w="0" w:type="dxa"/>
            <w:bottom w:w="0" w:type="dxa"/>
          </w:tblCellMar>
        </w:tblPrEx>
        <w:tc>
          <w:tcPr>
            <w:tcW w:w="3060" w:type="dxa"/>
          </w:tcPr>
          <w:p w14:paraId="7EFDF60E" w14:textId="77777777" w:rsidR="00000000" w:rsidRDefault="0044043B">
            <w:pPr>
              <w:pStyle w:val="TableNormal"/>
              <w:rPr>
                <w:rFonts w:cs="Arial"/>
                <w:b/>
                <w:sz w:val="20"/>
              </w:rPr>
            </w:pPr>
            <w:r>
              <w:rPr>
                <w:rFonts w:cs="Arial"/>
                <w:b/>
                <w:sz w:val="20"/>
              </w:rPr>
              <w:t>Actors</w:t>
            </w:r>
          </w:p>
        </w:tc>
        <w:tc>
          <w:tcPr>
            <w:tcW w:w="6408" w:type="dxa"/>
          </w:tcPr>
          <w:p w14:paraId="6FD57749" w14:textId="77777777" w:rsidR="00000000" w:rsidRDefault="0044043B">
            <w:pPr>
              <w:pStyle w:val="TableNormal"/>
              <w:numPr>
                <w:ilvl w:val="0"/>
                <w:numId w:val="2"/>
              </w:numPr>
              <w:rPr>
                <w:sz w:val="20"/>
                <w:szCs w:val="24"/>
              </w:rPr>
            </w:pPr>
            <w:r>
              <w:rPr>
                <w:sz w:val="20"/>
                <w:szCs w:val="24"/>
              </w:rPr>
              <w:t>Court Case Management System</w:t>
            </w:r>
          </w:p>
          <w:p w14:paraId="6B4E23A1" w14:textId="77777777" w:rsidR="00000000" w:rsidRDefault="0044043B">
            <w:pPr>
              <w:pStyle w:val="TableNormal"/>
              <w:numPr>
                <w:ilvl w:val="0"/>
                <w:numId w:val="2"/>
              </w:numPr>
              <w:rPr>
                <w:sz w:val="20"/>
                <w:szCs w:val="24"/>
              </w:rPr>
            </w:pPr>
            <w:r>
              <w:rPr>
                <w:sz w:val="20"/>
                <w:szCs w:val="24"/>
              </w:rPr>
              <w:t>Court Coordinator</w:t>
            </w:r>
          </w:p>
          <w:p w14:paraId="2FB9B7EC" w14:textId="77777777" w:rsidR="00000000" w:rsidRDefault="0044043B">
            <w:pPr>
              <w:pStyle w:val="TableNormal"/>
              <w:numPr>
                <w:ilvl w:val="0"/>
                <w:numId w:val="2"/>
              </w:numPr>
              <w:rPr>
                <w:sz w:val="20"/>
                <w:szCs w:val="24"/>
              </w:rPr>
            </w:pPr>
            <w:r>
              <w:rPr>
                <w:sz w:val="20"/>
                <w:szCs w:val="24"/>
              </w:rPr>
              <w:t>Defendant</w:t>
            </w:r>
          </w:p>
          <w:p w14:paraId="02D1A9E3" w14:textId="77777777" w:rsidR="00000000" w:rsidRDefault="0044043B">
            <w:pPr>
              <w:pStyle w:val="TableNormal"/>
              <w:numPr>
                <w:ilvl w:val="0"/>
                <w:numId w:val="2"/>
              </w:numPr>
              <w:rPr>
                <w:sz w:val="20"/>
                <w:szCs w:val="24"/>
              </w:rPr>
            </w:pPr>
            <w:r>
              <w:rPr>
                <w:sz w:val="20"/>
                <w:szCs w:val="24"/>
              </w:rPr>
              <w:t>Defense Attorney</w:t>
            </w:r>
          </w:p>
          <w:p w14:paraId="406F1214" w14:textId="77777777" w:rsidR="00000000" w:rsidRDefault="0044043B">
            <w:pPr>
              <w:pStyle w:val="TableNormal"/>
              <w:numPr>
                <w:ilvl w:val="0"/>
                <w:numId w:val="2"/>
              </w:numPr>
              <w:rPr>
                <w:sz w:val="20"/>
                <w:szCs w:val="24"/>
              </w:rPr>
            </w:pPr>
            <w:r>
              <w:rPr>
                <w:sz w:val="20"/>
                <w:szCs w:val="24"/>
              </w:rPr>
              <w:t>District Attorney</w:t>
            </w:r>
          </w:p>
          <w:p w14:paraId="00154DFB" w14:textId="77777777" w:rsidR="00000000" w:rsidRDefault="0044043B">
            <w:pPr>
              <w:pStyle w:val="TableNormal"/>
              <w:numPr>
                <w:ilvl w:val="0"/>
                <w:numId w:val="2"/>
              </w:numPr>
              <w:rPr>
                <w:sz w:val="20"/>
                <w:szCs w:val="24"/>
              </w:rPr>
            </w:pPr>
            <w:r>
              <w:rPr>
                <w:sz w:val="20"/>
                <w:szCs w:val="24"/>
              </w:rPr>
              <w:t>Judge (County or District Cour</w:t>
            </w:r>
            <w:r>
              <w:rPr>
                <w:sz w:val="20"/>
                <w:szCs w:val="24"/>
              </w:rPr>
              <w:t>t Judge)</w:t>
            </w:r>
          </w:p>
          <w:p w14:paraId="4C5D4FF4" w14:textId="77777777" w:rsidR="00000000" w:rsidRDefault="0044043B">
            <w:pPr>
              <w:pStyle w:val="TableNormal"/>
              <w:numPr>
                <w:ilvl w:val="0"/>
                <w:numId w:val="2"/>
              </w:numPr>
              <w:rPr>
                <w:sz w:val="20"/>
                <w:szCs w:val="24"/>
              </w:rPr>
            </w:pPr>
            <w:r>
              <w:rPr>
                <w:sz w:val="20"/>
                <w:szCs w:val="24"/>
              </w:rPr>
              <w:t>Office of Attorney Appointments</w:t>
            </w:r>
          </w:p>
        </w:tc>
      </w:tr>
      <w:tr w:rsidR="00000000" w14:paraId="6EEC2D65" w14:textId="77777777">
        <w:tblPrEx>
          <w:tblCellMar>
            <w:top w:w="0" w:type="dxa"/>
            <w:bottom w:w="0" w:type="dxa"/>
          </w:tblCellMar>
        </w:tblPrEx>
        <w:trPr>
          <w:cantSplit/>
        </w:trPr>
        <w:tc>
          <w:tcPr>
            <w:tcW w:w="9468" w:type="dxa"/>
            <w:gridSpan w:val="2"/>
          </w:tcPr>
          <w:p w14:paraId="1BA6F405" w14:textId="77777777" w:rsidR="00000000" w:rsidRDefault="0044043B">
            <w:pPr>
              <w:pStyle w:val="TableNormal"/>
              <w:rPr>
                <w:sz w:val="20"/>
              </w:rPr>
            </w:pPr>
            <w:r>
              <w:rPr>
                <w:rFonts w:cs="Arial"/>
                <w:b/>
                <w:sz w:val="20"/>
              </w:rPr>
              <w:t>Flow of Events</w:t>
            </w:r>
          </w:p>
        </w:tc>
      </w:tr>
      <w:tr w:rsidR="00000000" w14:paraId="4920499F" w14:textId="77777777">
        <w:tblPrEx>
          <w:tblCellMar>
            <w:top w:w="0" w:type="dxa"/>
            <w:bottom w:w="0" w:type="dxa"/>
          </w:tblCellMar>
        </w:tblPrEx>
        <w:tc>
          <w:tcPr>
            <w:tcW w:w="3060" w:type="dxa"/>
          </w:tcPr>
          <w:p w14:paraId="759663C4" w14:textId="77777777" w:rsidR="00000000" w:rsidRDefault="0044043B">
            <w:pPr>
              <w:pStyle w:val="TableNormal"/>
              <w:rPr>
                <w:rFonts w:cs="Arial"/>
                <w:b/>
                <w:sz w:val="20"/>
              </w:rPr>
            </w:pPr>
            <w:r>
              <w:rPr>
                <w:rFonts w:cs="Arial"/>
                <w:b/>
                <w:sz w:val="20"/>
              </w:rPr>
              <w:t>Basic Path</w:t>
            </w:r>
          </w:p>
        </w:tc>
        <w:tc>
          <w:tcPr>
            <w:tcW w:w="6408" w:type="dxa"/>
          </w:tcPr>
          <w:p w14:paraId="257E3B95" w14:textId="77777777" w:rsidR="00000000" w:rsidRDefault="0044043B">
            <w:pPr>
              <w:pStyle w:val="TableNormal"/>
              <w:rPr>
                <w:sz w:val="20"/>
              </w:rPr>
            </w:pPr>
            <w:r>
              <w:rPr>
                <w:sz w:val="20"/>
              </w:rPr>
              <w:t>This use case starts after District Attorney has accepted and filed charges against Defendant.</w:t>
            </w:r>
          </w:p>
          <w:p w14:paraId="76C093D3" w14:textId="77777777" w:rsidR="00000000" w:rsidRDefault="0044043B" w:rsidP="0044043B">
            <w:pPr>
              <w:pStyle w:val="TableNormal"/>
              <w:numPr>
                <w:ilvl w:val="0"/>
                <w:numId w:val="36"/>
              </w:numPr>
              <w:rPr>
                <w:sz w:val="20"/>
              </w:rPr>
            </w:pPr>
            <w:r>
              <w:rPr>
                <w:sz w:val="20"/>
              </w:rPr>
              <w:t>Court Coordinator determines that a setting is required.</w:t>
            </w:r>
          </w:p>
          <w:p w14:paraId="54F3F78B" w14:textId="77777777" w:rsidR="00000000" w:rsidRDefault="0044043B" w:rsidP="0044043B">
            <w:pPr>
              <w:pStyle w:val="TableNormal"/>
              <w:numPr>
                <w:ilvl w:val="0"/>
                <w:numId w:val="36"/>
              </w:numPr>
              <w:rPr>
                <w:sz w:val="20"/>
              </w:rPr>
            </w:pPr>
            <w:r>
              <w:rPr>
                <w:sz w:val="20"/>
              </w:rPr>
              <w:t>Court Coordinator enters setting in</w:t>
            </w:r>
            <w:r>
              <w:rPr>
                <w:sz w:val="20"/>
              </w:rPr>
              <w:t xml:space="preserve">formation into </w:t>
            </w:r>
            <w:r>
              <w:rPr>
                <w:sz w:val="20"/>
                <w:szCs w:val="24"/>
              </w:rPr>
              <w:t>Court Case Management System.</w:t>
            </w:r>
          </w:p>
          <w:p w14:paraId="2E6C6CEF" w14:textId="77777777" w:rsidR="00000000" w:rsidRDefault="0044043B" w:rsidP="0044043B">
            <w:pPr>
              <w:pStyle w:val="TableNormal"/>
              <w:numPr>
                <w:ilvl w:val="0"/>
                <w:numId w:val="36"/>
              </w:numPr>
              <w:rPr>
                <w:sz w:val="20"/>
              </w:rPr>
            </w:pPr>
            <w:r>
              <w:rPr>
                <w:sz w:val="20"/>
                <w:szCs w:val="24"/>
              </w:rPr>
              <w:t xml:space="preserve">Office of Attorney Appointments notifies Defendant, Defense Attorney, and District Attorney of setting. </w:t>
            </w:r>
          </w:p>
          <w:p w14:paraId="109BD3B6" w14:textId="77777777" w:rsidR="00000000" w:rsidRDefault="0044043B" w:rsidP="0044043B">
            <w:pPr>
              <w:pStyle w:val="TableNormal"/>
              <w:numPr>
                <w:ilvl w:val="0"/>
                <w:numId w:val="36"/>
              </w:numPr>
              <w:rPr>
                <w:sz w:val="20"/>
              </w:rPr>
            </w:pPr>
            <w:r>
              <w:rPr>
                <w:sz w:val="20"/>
              </w:rPr>
              <w:t>Defendant, Defense Attorney, and District Attorney appear before Judge.</w:t>
            </w:r>
          </w:p>
          <w:p w14:paraId="45159A26" w14:textId="77777777" w:rsidR="00000000" w:rsidRDefault="0044043B" w:rsidP="0044043B">
            <w:pPr>
              <w:pStyle w:val="TableNormal"/>
              <w:numPr>
                <w:ilvl w:val="0"/>
                <w:numId w:val="36"/>
              </w:numPr>
              <w:rPr>
                <w:sz w:val="20"/>
              </w:rPr>
            </w:pPr>
            <w:r>
              <w:rPr>
                <w:sz w:val="20"/>
              </w:rPr>
              <w:t>Court Coordinator enters setting r</w:t>
            </w:r>
            <w:r>
              <w:rPr>
                <w:sz w:val="20"/>
              </w:rPr>
              <w:t xml:space="preserve">esult into </w:t>
            </w:r>
            <w:r>
              <w:rPr>
                <w:sz w:val="20"/>
                <w:szCs w:val="24"/>
              </w:rPr>
              <w:t>Court Case Management System.</w:t>
            </w:r>
          </w:p>
          <w:p w14:paraId="68C78403" w14:textId="77777777" w:rsidR="00000000" w:rsidRDefault="0044043B" w:rsidP="0044043B">
            <w:pPr>
              <w:pStyle w:val="TableNormal"/>
              <w:numPr>
                <w:ilvl w:val="0"/>
                <w:numId w:val="36"/>
              </w:numPr>
              <w:rPr>
                <w:sz w:val="20"/>
              </w:rPr>
            </w:pPr>
            <w:r>
              <w:rPr>
                <w:sz w:val="20"/>
                <w:szCs w:val="24"/>
              </w:rPr>
              <w:t xml:space="preserve">Steps 1-5 </w:t>
            </w:r>
            <w:r>
              <w:rPr>
                <w:sz w:val="20"/>
              </w:rPr>
              <w:t>are repeated until the charges have been disposed, Defendant is acquitted, appeals are exhausted, or the Defense Attorney has been relieved of duties by the Court</w:t>
            </w:r>
          </w:p>
        </w:tc>
      </w:tr>
      <w:tr w:rsidR="00000000" w14:paraId="336D89AE" w14:textId="77777777">
        <w:tblPrEx>
          <w:tblCellMar>
            <w:top w:w="0" w:type="dxa"/>
            <w:bottom w:w="0" w:type="dxa"/>
          </w:tblCellMar>
        </w:tblPrEx>
        <w:tc>
          <w:tcPr>
            <w:tcW w:w="3060" w:type="dxa"/>
          </w:tcPr>
          <w:p w14:paraId="76B52D21" w14:textId="77777777" w:rsidR="00000000" w:rsidRDefault="0044043B">
            <w:pPr>
              <w:pStyle w:val="TableNormal"/>
              <w:rPr>
                <w:rFonts w:cs="Arial"/>
                <w:b/>
                <w:sz w:val="20"/>
              </w:rPr>
            </w:pPr>
            <w:r>
              <w:rPr>
                <w:rFonts w:cs="Arial"/>
                <w:b/>
                <w:sz w:val="20"/>
              </w:rPr>
              <w:t>Alternative Path 1</w:t>
            </w:r>
          </w:p>
        </w:tc>
        <w:tc>
          <w:tcPr>
            <w:tcW w:w="6408" w:type="dxa"/>
          </w:tcPr>
          <w:p w14:paraId="1F91390F" w14:textId="77777777" w:rsidR="00000000" w:rsidRDefault="0044043B">
            <w:pPr>
              <w:pStyle w:val="TableNormal"/>
              <w:rPr>
                <w:b/>
                <w:sz w:val="20"/>
              </w:rPr>
            </w:pPr>
            <w:r>
              <w:rPr>
                <w:b/>
                <w:sz w:val="20"/>
              </w:rPr>
              <w:t>Defendant is in custod</w:t>
            </w:r>
            <w:r>
              <w:rPr>
                <w:b/>
                <w:sz w:val="20"/>
              </w:rPr>
              <w:t>y</w:t>
            </w:r>
          </w:p>
          <w:p w14:paraId="2146C7D9" w14:textId="77777777" w:rsidR="00000000" w:rsidRDefault="0044043B">
            <w:pPr>
              <w:pStyle w:val="TableNormal"/>
              <w:rPr>
                <w:sz w:val="20"/>
              </w:rPr>
            </w:pPr>
            <w:r>
              <w:rPr>
                <w:sz w:val="20"/>
              </w:rPr>
              <w:t>This alternative path replaces the basic path beginning at step 3.</w:t>
            </w:r>
          </w:p>
        </w:tc>
      </w:tr>
      <w:tr w:rsidR="00000000" w14:paraId="5958CD8F" w14:textId="77777777">
        <w:tblPrEx>
          <w:tblCellMar>
            <w:top w:w="0" w:type="dxa"/>
            <w:bottom w:w="0" w:type="dxa"/>
          </w:tblCellMar>
        </w:tblPrEx>
        <w:tc>
          <w:tcPr>
            <w:tcW w:w="3060" w:type="dxa"/>
          </w:tcPr>
          <w:p w14:paraId="0C479462" w14:textId="77777777" w:rsidR="00000000" w:rsidRDefault="0044043B">
            <w:pPr>
              <w:pStyle w:val="TableNormal"/>
              <w:rPr>
                <w:rFonts w:cs="Arial"/>
                <w:b/>
                <w:sz w:val="20"/>
              </w:rPr>
            </w:pPr>
            <w:r>
              <w:rPr>
                <w:rFonts w:cs="Arial"/>
                <w:b/>
                <w:sz w:val="20"/>
              </w:rPr>
              <w:t>Alternative Path 2</w:t>
            </w:r>
          </w:p>
        </w:tc>
        <w:tc>
          <w:tcPr>
            <w:tcW w:w="6408" w:type="dxa"/>
          </w:tcPr>
          <w:p w14:paraId="3114219C" w14:textId="77777777" w:rsidR="00000000" w:rsidRDefault="0044043B">
            <w:pPr>
              <w:pStyle w:val="TableNormal"/>
              <w:rPr>
                <w:b/>
                <w:sz w:val="20"/>
              </w:rPr>
            </w:pPr>
            <w:r>
              <w:rPr>
                <w:b/>
                <w:sz w:val="20"/>
              </w:rPr>
              <w:t>Defendant fails to appear</w:t>
            </w:r>
          </w:p>
          <w:p w14:paraId="6C5A2560" w14:textId="77777777" w:rsidR="00000000" w:rsidRDefault="0044043B">
            <w:pPr>
              <w:pStyle w:val="TableNormal"/>
              <w:rPr>
                <w:sz w:val="20"/>
              </w:rPr>
            </w:pPr>
            <w:r>
              <w:rPr>
                <w:sz w:val="20"/>
              </w:rPr>
              <w:t>This alternative path replaces the basic path beginning at step 5.</w:t>
            </w:r>
          </w:p>
        </w:tc>
      </w:tr>
    </w:tbl>
    <w:p w14:paraId="3ED2C030"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F2E3EA8" w14:textId="77777777">
        <w:tblPrEx>
          <w:tblCellMar>
            <w:top w:w="0" w:type="dxa"/>
            <w:bottom w:w="0" w:type="dxa"/>
          </w:tblCellMar>
        </w:tblPrEx>
        <w:tc>
          <w:tcPr>
            <w:tcW w:w="3060" w:type="dxa"/>
          </w:tcPr>
          <w:p w14:paraId="3623D817" w14:textId="77777777" w:rsidR="00000000" w:rsidRDefault="0044043B">
            <w:pPr>
              <w:pStyle w:val="TableNormal"/>
              <w:rPr>
                <w:rFonts w:cs="Arial"/>
                <w:b/>
                <w:sz w:val="20"/>
              </w:rPr>
            </w:pPr>
            <w:r>
              <w:rPr>
                <w:rFonts w:cs="Arial"/>
                <w:b/>
                <w:sz w:val="20"/>
              </w:rPr>
              <w:t>Alternative Path 3</w:t>
            </w:r>
          </w:p>
        </w:tc>
        <w:tc>
          <w:tcPr>
            <w:tcW w:w="6408" w:type="dxa"/>
          </w:tcPr>
          <w:p w14:paraId="1825BE5A" w14:textId="77777777" w:rsidR="00000000" w:rsidRDefault="0044043B">
            <w:pPr>
              <w:pStyle w:val="TableNormal"/>
              <w:rPr>
                <w:b/>
                <w:sz w:val="20"/>
              </w:rPr>
            </w:pPr>
            <w:r>
              <w:rPr>
                <w:b/>
                <w:sz w:val="20"/>
              </w:rPr>
              <w:t>Defense Attorney fails to appear</w:t>
            </w:r>
          </w:p>
          <w:p w14:paraId="7B044DEC" w14:textId="77777777" w:rsidR="00000000" w:rsidRDefault="0044043B">
            <w:pPr>
              <w:pStyle w:val="TableNormal"/>
              <w:rPr>
                <w:sz w:val="20"/>
              </w:rPr>
            </w:pPr>
            <w:r>
              <w:rPr>
                <w:sz w:val="20"/>
              </w:rPr>
              <w:t>This alternative pa</w:t>
            </w:r>
            <w:r>
              <w:rPr>
                <w:sz w:val="20"/>
              </w:rPr>
              <w:t>th replaces the basic path beginning at step 5.</w:t>
            </w:r>
          </w:p>
        </w:tc>
      </w:tr>
    </w:tbl>
    <w:p w14:paraId="5C26B0D6" w14:textId="77777777" w:rsidR="00000000" w:rsidRDefault="0044043B"/>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CEB10A0" w14:textId="77777777">
        <w:tblPrEx>
          <w:tblCellMar>
            <w:top w:w="0" w:type="dxa"/>
            <w:bottom w:w="0" w:type="dxa"/>
          </w:tblCellMar>
        </w:tblPrEx>
        <w:tc>
          <w:tcPr>
            <w:tcW w:w="3060" w:type="dxa"/>
          </w:tcPr>
          <w:p w14:paraId="535ADAAE" w14:textId="77777777" w:rsidR="00000000" w:rsidRDefault="0044043B">
            <w:pPr>
              <w:pStyle w:val="TableNormal"/>
              <w:rPr>
                <w:rFonts w:cs="Arial"/>
                <w:b/>
                <w:sz w:val="20"/>
              </w:rPr>
            </w:pPr>
            <w:r>
              <w:rPr>
                <w:rFonts w:cs="Arial"/>
                <w:b/>
                <w:sz w:val="20"/>
              </w:rPr>
              <w:t>Special Requirements</w:t>
            </w:r>
          </w:p>
        </w:tc>
        <w:tc>
          <w:tcPr>
            <w:tcW w:w="6408" w:type="dxa"/>
          </w:tcPr>
          <w:p w14:paraId="5F84365A" w14:textId="77777777" w:rsidR="00000000" w:rsidRDefault="0044043B">
            <w:pPr>
              <w:pStyle w:val="TableNormal"/>
              <w:rPr>
                <w:b/>
                <w:sz w:val="20"/>
              </w:rPr>
            </w:pPr>
            <w:r>
              <w:rPr>
                <w:b/>
                <w:sz w:val="20"/>
              </w:rPr>
              <w:t xml:space="preserve">Legal: </w:t>
            </w:r>
          </w:p>
          <w:p w14:paraId="6E25FF2C" w14:textId="77777777" w:rsidR="00000000" w:rsidRDefault="0044043B">
            <w:pPr>
              <w:pStyle w:val="TableNormal"/>
              <w:rPr>
                <w:sz w:val="20"/>
              </w:rPr>
            </w:pPr>
          </w:p>
          <w:p w14:paraId="42BB2B14" w14:textId="77777777" w:rsidR="00000000" w:rsidRDefault="0044043B">
            <w:pPr>
              <w:pStyle w:val="TableNormal"/>
              <w:rPr>
                <w:sz w:val="20"/>
              </w:rPr>
            </w:pPr>
            <w:hyperlink r:id="rId25" w:tooltip="Texas Code of Criminal Procedure (CCP)" w:history="1">
              <w:r>
                <w:rPr>
                  <w:rStyle w:val="a3"/>
                  <w:sz w:val="20"/>
                </w:rPr>
                <w:t>Texas Code of Criminal Procedure (CCP)</w:t>
              </w:r>
            </w:hyperlink>
          </w:p>
          <w:p w14:paraId="21706DEB" w14:textId="77777777" w:rsidR="00000000" w:rsidRDefault="0044043B">
            <w:pPr>
              <w:pStyle w:val="TableNormal"/>
              <w:rPr>
                <w:sz w:val="20"/>
              </w:rPr>
            </w:pPr>
          </w:p>
          <w:p w14:paraId="71358711" w14:textId="77777777" w:rsidR="00000000" w:rsidRDefault="0044043B" w:rsidP="0044043B">
            <w:pPr>
              <w:pStyle w:val="TableNormal"/>
              <w:numPr>
                <w:ilvl w:val="0"/>
                <w:numId w:val="37"/>
              </w:numPr>
              <w:rPr>
                <w:sz w:val="20"/>
              </w:rPr>
            </w:pPr>
            <w:hyperlink r:id="rId26" w:anchor="1.051.00" w:history="1">
              <w:r>
                <w:rPr>
                  <w:rStyle w:val="a3"/>
                  <w:sz w:val="20"/>
                </w:rPr>
                <w:t>CCP Article 1.051</w:t>
              </w:r>
            </w:hyperlink>
            <w:r>
              <w:rPr>
                <w:sz w:val="20"/>
              </w:rPr>
              <w:t xml:space="preserve"> – Right to representation by Counsel</w:t>
            </w:r>
          </w:p>
          <w:p w14:paraId="2D8B87F2" w14:textId="77777777" w:rsidR="00000000" w:rsidRDefault="0044043B">
            <w:pPr>
              <w:pStyle w:val="TableNormal"/>
              <w:rPr>
                <w:rFonts w:cs="Arial"/>
                <w:sz w:val="20"/>
              </w:rPr>
            </w:pPr>
          </w:p>
        </w:tc>
      </w:tr>
      <w:tr w:rsidR="00000000" w14:paraId="5BB1EE14" w14:textId="77777777">
        <w:tblPrEx>
          <w:tblCellMar>
            <w:top w:w="0" w:type="dxa"/>
            <w:bottom w:w="0" w:type="dxa"/>
          </w:tblCellMar>
        </w:tblPrEx>
        <w:tc>
          <w:tcPr>
            <w:tcW w:w="3060" w:type="dxa"/>
          </w:tcPr>
          <w:p w14:paraId="40E9AF6E" w14:textId="77777777" w:rsidR="00000000" w:rsidRDefault="0044043B">
            <w:pPr>
              <w:pStyle w:val="TableNormal"/>
              <w:rPr>
                <w:rFonts w:cs="Arial"/>
                <w:b/>
                <w:sz w:val="20"/>
              </w:rPr>
            </w:pPr>
            <w:r>
              <w:rPr>
                <w:rFonts w:cs="Arial"/>
                <w:b/>
                <w:sz w:val="20"/>
              </w:rPr>
              <w:t>Outstanding Issues</w:t>
            </w:r>
          </w:p>
        </w:tc>
        <w:tc>
          <w:tcPr>
            <w:tcW w:w="6408" w:type="dxa"/>
          </w:tcPr>
          <w:p w14:paraId="5FFBD89D" w14:textId="77777777" w:rsidR="00000000" w:rsidRDefault="0044043B">
            <w:pPr>
              <w:pStyle w:val="TableNormal"/>
              <w:ind w:left="360"/>
              <w:rPr>
                <w:sz w:val="20"/>
              </w:rPr>
            </w:pPr>
            <w:r>
              <w:rPr>
                <w:sz w:val="20"/>
              </w:rPr>
              <w:t xml:space="preserve"> </w:t>
            </w:r>
          </w:p>
        </w:tc>
      </w:tr>
    </w:tbl>
    <w:p w14:paraId="54075672" w14:textId="77777777" w:rsidR="00000000" w:rsidRDefault="0044043B"/>
    <w:p w14:paraId="388C43CF" w14:textId="77777777" w:rsidR="00000000" w:rsidRDefault="0044043B">
      <w:r>
        <w:br w:type="page"/>
      </w:r>
    </w:p>
    <w:p w14:paraId="7812215B" w14:textId="77777777" w:rsidR="00000000" w:rsidRDefault="0044043B" w:rsidP="0044043B">
      <w:pPr>
        <w:pStyle w:val="2"/>
        <w:numPr>
          <w:ilvl w:val="1"/>
          <w:numId w:val="17"/>
        </w:numPr>
      </w:pPr>
      <w:bookmarkStart w:id="19" w:name="_Toc74986664"/>
      <w:r>
        <w:t>Use Case Specifications – Manage Defense Attorney Compensation</w:t>
      </w:r>
      <w:bookmarkEnd w:id="19"/>
    </w:p>
    <w:p w14:paraId="6A9692FF"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685514CC" w14:textId="77777777">
        <w:tblPrEx>
          <w:tblCellMar>
            <w:top w:w="0" w:type="dxa"/>
            <w:bottom w:w="0" w:type="dxa"/>
          </w:tblCellMar>
        </w:tblPrEx>
        <w:trPr>
          <w:tblHeader/>
        </w:trPr>
        <w:tc>
          <w:tcPr>
            <w:tcW w:w="3060" w:type="dxa"/>
          </w:tcPr>
          <w:p w14:paraId="2D92330E" w14:textId="77777777" w:rsidR="00000000" w:rsidRDefault="0044043B">
            <w:pPr>
              <w:pStyle w:val="TableNormal"/>
              <w:rPr>
                <w:b/>
                <w:sz w:val="20"/>
              </w:rPr>
            </w:pPr>
            <w:r>
              <w:rPr>
                <w:b/>
                <w:sz w:val="20"/>
              </w:rPr>
              <w:t>Business Use Case Pac</w:t>
            </w:r>
            <w:r>
              <w:rPr>
                <w:b/>
                <w:sz w:val="20"/>
              </w:rPr>
              <w:t>kage</w:t>
            </w:r>
          </w:p>
        </w:tc>
        <w:tc>
          <w:tcPr>
            <w:tcW w:w="6408" w:type="dxa"/>
          </w:tcPr>
          <w:p w14:paraId="5CBD6192" w14:textId="77777777" w:rsidR="00000000" w:rsidRDefault="0044043B">
            <w:pPr>
              <w:pStyle w:val="TableNormal"/>
              <w:rPr>
                <w:b/>
                <w:bCs/>
                <w:sz w:val="20"/>
              </w:rPr>
            </w:pPr>
            <w:r>
              <w:rPr>
                <w:b/>
                <w:bCs/>
                <w:sz w:val="20"/>
              </w:rPr>
              <w:t xml:space="preserve">Manage Indigent Defense </w:t>
            </w:r>
          </w:p>
        </w:tc>
      </w:tr>
      <w:tr w:rsidR="00000000" w14:paraId="1501C944" w14:textId="77777777">
        <w:tblPrEx>
          <w:tblCellMar>
            <w:top w:w="0" w:type="dxa"/>
            <w:bottom w:w="0" w:type="dxa"/>
          </w:tblCellMar>
        </w:tblPrEx>
        <w:trPr>
          <w:tblHeader/>
        </w:trPr>
        <w:tc>
          <w:tcPr>
            <w:tcW w:w="3060" w:type="dxa"/>
          </w:tcPr>
          <w:p w14:paraId="230BD27E" w14:textId="77777777" w:rsidR="00000000" w:rsidRDefault="0044043B">
            <w:pPr>
              <w:pStyle w:val="TableNormal"/>
              <w:rPr>
                <w:b/>
                <w:sz w:val="20"/>
              </w:rPr>
            </w:pPr>
            <w:r>
              <w:rPr>
                <w:b/>
                <w:sz w:val="20"/>
              </w:rPr>
              <w:t>Business Use Case Title</w:t>
            </w:r>
          </w:p>
        </w:tc>
        <w:tc>
          <w:tcPr>
            <w:tcW w:w="6408" w:type="dxa"/>
          </w:tcPr>
          <w:p w14:paraId="1796F355" w14:textId="77777777" w:rsidR="00000000" w:rsidRDefault="0044043B">
            <w:pPr>
              <w:pStyle w:val="TableNormal"/>
              <w:rPr>
                <w:b/>
                <w:bCs/>
                <w:sz w:val="20"/>
              </w:rPr>
            </w:pPr>
            <w:r>
              <w:rPr>
                <w:b/>
                <w:bCs/>
                <w:sz w:val="20"/>
              </w:rPr>
              <w:t>Manage Defense Attorney Compensation</w:t>
            </w:r>
          </w:p>
        </w:tc>
      </w:tr>
      <w:tr w:rsidR="00000000" w14:paraId="0EB4C8D8" w14:textId="77777777">
        <w:tblPrEx>
          <w:tblCellMar>
            <w:top w:w="0" w:type="dxa"/>
            <w:bottom w:w="0" w:type="dxa"/>
          </w:tblCellMar>
        </w:tblPrEx>
        <w:tc>
          <w:tcPr>
            <w:tcW w:w="3060" w:type="dxa"/>
          </w:tcPr>
          <w:p w14:paraId="0092F0D3" w14:textId="77777777" w:rsidR="00000000" w:rsidRDefault="0044043B">
            <w:pPr>
              <w:pStyle w:val="TableNormal"/>
              <w:rPr>
                <w:b/>
                <w:sz w:val="20"/>
              </w:rPr>
            </w:pPr>
            <w:r>
              <w:rPr>
                <w:b/>
                <w:sz w:val="20"/>
              </w:rPr>
              <w:t>Version #</w:t>
            </w:r>
          </w:p>
        </w:tc>
        <w:tc>
          <w:tcPr>
            <w:tcW w:w="6408" w:type="dxa"/>
          </w:tcPr>
          <w:p w14:paraId="202D8E32" w14:textId="77777777" w:rsidR="00000000" w:rsidRDefault="0044043B">
            <w:pPr>
              <w:pStyle w:val="TableNormal"/>
              <w:rPr>
                <w:sz w:val="20"/>
              </w:rPr>
            </w:pPr>
            <w:r>
              <w:rPr>
                <w:sz w:val="20"/>
              </w:rPr>
              <w:t>1.0</w:t>
            </w:r>
          </w:p>
        </w:tc>
      </w:tr>
      <w:tr w:rsidR="00000000" w14:paraId="6BD6C34D" w14:textId="77777777">
        <w:tblPrEx>
          <w:tblCellMar>
            <w:top w:w="0" w:type="dxa"/>
            <w:bottom w:w="0" w:type="dxa"/>
          </w:tblCellMar>
        </w:tblPrEx>
        <w:tc>
          <w:tcPr>
            <w:tcW w:w="3060" w:type="dxa"/>
          </w:tcPr>
          <w:p w14:paraId="4889B9AF" w14:textId="77777777" w:rsidR="00000000" w:rsidRDefault="0044043B">
            <w:pPr>
              <w:pStyle w:val="TableNormal"/>
              <w:rPr>
                <w:b/>
                <w:sz w:val="20"/>
              </w:rPr>
            </w:pPr>
            <w:r>
              <w:rPr>
                <w:b/>
                <w:sz w:val="20"/>
              </w:rPr>
              <w:t>Date</w:t>
            </w:r>
          </w:p>
        </w:tc>
        <w:tc>
          <w:tcPr>
            <w:tcW w:w="6408" w:type="dxa"/>
          </w:tcPr>
          <w:p w14:paraId="66A53B09" w14:textId="77777777" w:rsidR="00000000" w:rsidRDefault="0044043B">
            <w:pPr>
              <w:pStyle w:val="TableNormal"/>
              <w:rPr>
                <w:sz w:val="20"/>
              </w:rPr>
            </w:pPr>
            <w:r>
              <w:rPr>
                <w:sz w:val="20"/>
              </w:rPr>
              <w:t>March 15, 2004</w:t>
            </w:r>
          </w:p>
        </w:tc>
      </w:tr>
      <w:tr w:rsidR="00000000" w14:paraId="4229EFD8" w14:textId="77777777">
        <w:tblPrEx>
          <w:tblCellMar>
            <w:top w:w="0" w:type="dxa"/>
            <w:bottom w:w="0" w:type="dxa"/>
          </w:tblCellMar>
        </w:tblPrEx>
        <w:tc>
          <w:tcPr>
            <w:tcW w:w="3060" w:type="dxa"/>
          </w:tcPr>
          <w:p w14:paraId="290F448E" w14:textId="77777777" w:rsidR="00000000" w:rsidRDefault="0044043B">
            <w:pPr>
              <w:pStyle w:val="TableNormal"/>
              <w:rPr>
                <w:b/>
                <w:sz w:val="20"/>
              </w:rPr>
            </w:pPr>
            <w:r>
              <w:rPr>
                <w:b/>
                <w:sz w:val="20"/>
              </w:rPr>
              <w:t>Author(s)</w:t>
            </w:r>
          </w:p>
        </w:tc>
        <w:tc>
          <w:tcPr>
            <w:tcW w:w="6408" w:type="dxa"/>
          </w:tcPr>
          <w:p w14:paraId="49C5BE7F" w14:textId="77777777" w:rsidR="00000000" w:rsidRDefault="0044043B">
            <w:pPr>
              <w:pStyle w:val="TableNormal"/>
              <w:rPr>
                <w:sz w:val="20"/>
              </w:rPr>
            </w:pPr>
            <w:r>
              <w:rPr>
                <w:sz w:val="20"/>
              </w:rPr>
              <w:t>Mark O'Neal</w:t>
            </w:r>
          </w:p>
        </w:tc>
      </w:tr>
    </w:tbl>
    <w:p w14:paraId="5DE305E9"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5189D8C" w14:textId="77777777">
        <w:tblPrEx>
          <w:tblCellMar>
            <w:top w:w="0" w:type="dxa"/>
            <w:bottom w:w="0" w:type="dxa"/>
          </w:tblCellMar>
        </w:tblPrEx>
        <w:tc>
          <w:tcPr>
            <w:tcW w:w="3060" w:type="dxa"/>
          </w:tcPr>
          <w:p w14:paraId="6966B0AE" w14:textId="77777777" w:rsidR="00000000" w:rsidRDefault="0044043B">
            <w:pPr>
              <w:pStyle w:val="TableNormal"/>
              <w:rPr>
                <w:b/>
                <w:sz w:val="20"/>
              </w:rPr>
            </w:pPr>
            <w:r>
              <w:rPr>
                <w:b/>
                <w:sz w:val="20"/>
              </w:rPr>
              <w:t>Description</w:t>
            </w:r>
          </w:p>
        </w:tc>
        <w:tc>
          <w:tcPr>
            <w:tcW w:w="6408" w:type="dxa"/>
          </w:tcPr>
          <w:p w14:paraId="2394F8C7" w14:textId="77777777" w:rsidR="00000000" w:rsidRDefault="0044043B">
            <w:pPr>
              <w:pStyle w:val="TableNormal"/>
              <w:rPr>
                <w:sz w:val="20"/>
              </w:rPr>
            </w:pPr>
            <w:r>
              <w:rPr>
                <w:sz w:val="20"/>
              </w:rPr>
              <w:t>The purpose of this use case is to describe the activities involved in managing compensatio</w:t>
            </w:r>
            <w:r>
              <w:rPr>
                <w:sz w:val="20"/>
              </w:rPr>
              <w:t>n made to Defense Attorney.</w:t>
            </w:r>
          </w:p>
        </w:tc>
      </w:tr>
      <w:tr w:rsidR="00000000" w14:paraId="066447D8" w14:textId="77777777">
        <w:tblPrEx>
          <w:tblCellMar>
            <w:top w:w="0" w:type="dxa"/>
            <w:bottom w:w="0" w:type="dxa"/>
          </w:tblCellMar>
        </w:tblPrEx>
        <w:tc>
          <w:tcPr>
            <w:tcW w:w="3060" w:type="dxa"/>
          </w:tcPr>
          <w:p w14:paraId="3C60C0A0" w14:textId="77777777" w:rsidR="00000000" w:rsidRDefault="0044043B">
            <w:pPr>
              <w:pStyle w:val="TableNormal"/>
              <w:rPr>
                <w:b/>
                <w:sz w:val="20"/>
              </w:rPr>
            </w:pPr>
            <w:r>
              <w:rPr>
                <w:b/>
                <w:sz w:val="20"/>
              </w:rPr>
              <w:t xml:space="preserve">Supports Objective(s) </w:t>
            </w:r>
          </w:p>
        </w:tc>
        <w:tc>
          <w:tcPr>
            <w:tcW w:w="6408" w:type="dxa"/>
          </w:tcPr>
          <w:p w14:paraId="66CA9FE0" w14:textId="77777777" w:rsidR="00000000" w:rsidRDefault="0044043B">
            <w:pPr>
              <w:jc w:val="both"/>
              <w:rPr>
                <w:rFonts w:ascii="Arial" w:hAnsi="Arial" w:cs="Arial"/>
              </w:rPr>
            </w:pPr>
            <w:r>
              <w:rPr>
                <w:rFonts w:ascii="Arial" w:hAnsi="Arial" w:cs="Arial"/>
              </w:rPr>
              <w:t>Enable the Office of Attorney Appointments to produce comprehensive reporting measurements that reflect compliance with the Texas Fair Defense Act.</w:t>
            </w:r>
          </w:p>
        </w:tc>
      </w:tr>
      <w:tr w:rsidR="00000000" w14:paraId="030301F6" w14:textId="77777777">
        <w:tblPrEx>
          <w:tblCellMar>
            <w:top w:w="0" w:type="dxa"/>
            <w:bottom w:w="0" w:type="dxa"/>
          </w:tblCellMar>
        </w:tblPrEx>
        <w:tc>
          <w:tcPr>
            <w:tcW w:w="3060" w:type="dxa"/>
          </w:tcPr>
          <w:p w14:paraId="5024D96C" w14:textId="77777777" w:rsidR="00000000" w:rsidRDefault="0044043B">
            <w:pPr>
              <w:pStyle w:val="TableNormal"/>
              <w:rPr>
                <w:rFonts w:cs="Arial"/>
                <w:b/>
                <w:sz w:val="20"/>
              </w:rPr>
            </w:pPr>
            <w:r>
              <w:rPr>
                <w:rFonts w:cs="Arial"/>
                <w:b/>
                <w:sz w:val="20"/>
              </w:rPr>
              <w:t>Actors</w:t>
            </w:r>
          </w:p>
        </w:tc>
        <w:tc>
          <w:tcPr>
            <w:tcW w:w="6408" w:type="dxa"/>
          </w:tcPr>
          <w:p w14:paraId="30B5E7AA" w14:textId="77777777" w:rsidR="00000000" w:rsidRDefault="0044043B">
            <w:pPr>
              <w:pStyle w:val="TableNormal"/>
              <w:numPr>
                <w:ilvl w:val="0"/>
                <w:numId w:val="2"/>
              </w:numPr>
              <w:rPr>
                <w:sz w:val="20"/>
                <w:szCs w:val="24"/>
              </w:rPr>
            </w:pPr>
            <w:r>
              <w:rPr>
                <w:sz w:val="20"/>
                <w:szCs w:val="24"/>
              </w:rPr>
              <w:t>Auditor</w:t>
            </w:r>
          </w:p>
          <w:p w14:paraId="4D854005" w14:textId="77777777" w:rsidR="00000000" w:rsidRDefault="0044043B">
            <w:pPr>
              <w:pStyle w:val="TableNormal"/>
              <w:numPr>
                <w:ilvl w:val="0"/>
                <w:numId w:val="2"/>
              </w:numPr>
              <w:rPr>
                <w:sz w:val="20"/>
                <w:szCs w:val="24"/>
              </w:rPr>
            </w:pPr>
            <w:r>
              <w:rPr>
                <w:sz w:val="20"/>
                <w:szCs w:val="24"/>
              </w:rPr>
              <w:t>Commissioners Court</w:t>
            </w:r>
          </w:p>
          <w:p w14:paraId="0BF5E2CD" w14:textId="77777777" w:rsidR="00000000" w:rsidRDefault="0044043B">
            <w:pPr>
              <w:pStyle w:val="TableNormal"/>
              <w:numPr>
                <w:ilvl w:val="0"/>
                <w:numId w:val="2"/>
              </w:numPr>
              <w:rPr>
                <w:sz w:val="20"/>
                <w:szCs w:val="24"/>
              </w:rPr>
            </w:pPr>
            <w:r>
              <w:rPr>
                <w:sz w:val="20"/>
                <w:szCs w:val="24"/>
              </w:rPr>
              <w:t>Defense Attorney</w:t>
            </w:r>
          </w:p>
          <w:p w14:paraId="730A83EC" w14:textId="77777777" w:rsidR="00000000" w:rsidRDefault="0044043B">
            <w:pPr>
              <w:pStyle w:val="TableNormal"/>
              <w:numPr>
                <w:ilvl w:val="0"/>
                <w:numId w:val="2"/>
              </w:numPr>
              <w:rPr>
                <w:sz w:val="20"/>
                <w:szCs w:val="24"/>
              </w:rPr>
            </w:pPr>
            <w:r>
              <w:rPr>
                <w:sz w:val="20"/>
                <w:szCs w:val="24"/>
              </w:rPr>
              <w:t>Fil</w:t>
            </w:r>
            <w:r>
              <w:rPr>
                <w:sz w:val="20"/>
                <w:szCs w:val="24"/>
              </w:rPr>
              <w:t>ing Agency</w:t>
            </w:r>
          </w:p>
          <w:p w14:paraId="7573F070" w14:textId="77777777" w:rsidR="00000000" w:rsidRDefault="0044043B">
            <w:pPr>
              <w:pStyle w:val="TableNormal"/>
              <w:numPr>
                <w:ilvl w:val="0"/>
                <w:numId w:val="2"/>
              </w:numPr>
              <w:rPr>
                <w:sz w:val="20"/>
                <w:szCs w:val="24"/>
              </w:rPr>
            </w:pPr>
            <w:r>
              <w:rPr>
                <w:sz w:val="20"/>
                <w:szCs w:val="24"/>
              </w:rPr>
              <w:t>Judge (County or District Court Judge)</w:t>
            </w:r>
          </w:p>
          <w:p w14:paraId="7BDBF4B1" w14:textId="77777777" w:rsidR="00000000" w:rsidRDefault="0044043B">
            <w:pPr>
              <w:pStyle w:val="TableNormal"/>
              <w:numPr>
                <w:ilvl w:val="0"/>
                <w:numId w:val="2"/>
              </w:numPr>
              <w:rPr>
                <w:sz w:val="20"/>
                <w:szCs w:val="24"/>
              </w:rPr>
            </w:pPr>
            <w:r>
              <w:rPr>
                <w:sz w:val="20"/>
                <w:szCs w:val="24"/>
              </w:rPr>
              <w:t>Office of Attorney Appointments</w:t>
            </w:r>
          </w:p>
          <w:p w14:paraId="40471BD1" w14:textId="77777777" w:rsidR="00000000" w:rsidRDefault="0044043B">
            <w:pPr>
              <w:pStyle w:val="TableNormal"/>
              <w:numPr>
                <w:ilvl w:val="0"/>
                <w:numId w:val="2"/>
              </w:numPr>
              <w:rPr>
                <w:sz w:val="20"/>
                <w:szCs w:val="24"/>
              </w:rPr>
            </w:pPr>
            <w:r>
              <w:rPr>
                <w:sz w:val="20"/>
              </w:rPr>
              <w:t xml:space="preserve">Presiding Administrative Judge </w:t>
            </w:r>
          </w:p>
        </w:tc>
      </w:tr>
      <w:tr w:rsidR="00000000" w14:paraId="2CF1DA46" w14:textId="77777777">
        <w:tblPrEx>
          <w:tblCellMar>
            <w:top w:w="0" w:type="dxa"/>
            <w:bottom w:w="0" w:type="dxa"/>
          </w:tblCellMar>
        </w:tblPrEx>
        <w:trPr>
          <w:cantSplit/>
        </w:trPr>
        <w:tc>
          <w:tcPr>
            <w:tcW w:w="9468" w:type="dxa"/>
            <w:gridSpan w:val="2"/>
          </w:tcPr>
          <w:p w14:paraId="256EF676" w14:textId="77777777" w:rsidR="00000000" w:rsidRDefault="0044043B">
            <w:pPr>
              <w:pStyle w:val="TableNormal"/>
              <w:rPr>
                <w:sz w:val="20"/>
              </w:rPr>
            </w:pPr>
            <w:r>
              <w:rPr>
                <w:rFonts w:cs="Arial"/>
                <w:b/>
                <w:sz w:val="20"/>
              </w:rPr>
              <w:t>Flow of Events</w:t>
            </w:r>
          </w:p>
        </w:tc>
      </w:tr>
      <w:tr w:rsidR="00000000" w14:paraId="5D937987" w14:textId="77777777">
        <w:tblPrEx>
          <w:tblCellMar>
            <w:top w:w="0" w:type="dxa"/>
            <w:bottom w:w="0" w:type="dxa"/>
          </w:tblCellMar>
        </w:tblPrEx>
        <w:tc>
          <w:tcPr>
            <w:tcW w:w="3060" w:type="dxa"/>
          </w:tcPr>
          <w:p w14:paraId="554F6BE5" w14:textId="77777777" w:rsidR="00000000" w:rsidRDefault="0044043B">
            <w:pPr>
              <w:pStyle w:val="TableNormal"/>
              <w:rPr>
                <w:rFonts w:cs="Arial"/>
                <w:b/>
                <w:sz w:val="20"/>
              </w:rPr>
            </w:pPr>
            <w:r>
              <w:rPr>
                <w:rFonts w:cs="Arial"/>
                <w:b/>
                <w:sz w:val="20"/>
              </w:rPr>
              <w:t>Basic Path</w:t>
            </w:r>
          </w:p>
        </w:tc>
        <w:tc>
          <w:tcPr>
            <w:tcW w:w="6408" w:type="dxa"/>
          </w:tcPr>
          <w:p w14:paraId="62EB206F" w14:textId="77777777" w:rsidR="00000000" w:rsidRDefault="0044043B">
            <w:pPr>
              <w:pStyle w:val="TableNormal"/>
              <w:rPr>
                <w:sz w:val="20"/>
              </w:rPr>
            </w:pPr>
            <w:r>
              <w:rPr>
                <w:sz w:val="20"/>
              </w:rPr>
              <w:t>This use case starts when a Defense Attorney submits a request for payment.</w:t>
            </w:r>
          </w:p>
          <w:p w14:paraId="71481FE8" w14:textId="77777777" w:rsidR="00000000" w:rsidRDefault="0044043B" w:rsidP="0044043B">
            <w:pPr>
              <w:pStyle w:val="TableNormal"/>
              <w:numPr>
                <w:ilvl w:val="0"/>
                <w:numId w:val="30"/>
              </w:numPr>
              <w:rPr>
                <w:sz w:val="20"/>
              </w:rPr>
            </w:pPr>
            <w:r>
              <w:rPr>
                <w:sz w:val="20"/>
                <w:szCs w:val="24"/>
              </w:rPr>
              <w:t>Defense Attorney submits request for p</w:t>
            </w:r>
            <w:r>
              <w:rPr>
                <w:sz w:val="20"/>
                <w:szCs w:val="24"/>
              </w:rPr>
              <w:t>ayment itemizing the list of services performed to Office of Attorney Appointments</w:t>
            </w:r>
            <w:r>
              <w:rPr>
                <w:sz w:val="20"/>
              </w:rPr>
              <w:t>.</w:t>
            </w:r>
          </w:p>
          <w:p w14:paraId="76FD0276" w14:textId="77777777" w:rsidR="00000000" w:rsidRDefault="0044043B" w:rsidP="0044043B">
            <w:pPr>
              <w:pStyle w:val="TableNormal"/>
              <w:numPr>
                <w:ilvl w:val="0"/>
                <w:numId w:val="30"/>
              </w:numPr>
              <w:rPr>
                <w:sz w:val="20"/>
              </w:rPr>
            </w:pPr>
            <w:r>
              <w:rPr>
                <w:sz w:val="20"/>
                <w:szCs w:val="24"/>
              </w:rPr>
              <w:t>Office of Attorney Appointments forwards request for payment to Judge.</w:t>
            </w:r>
          </w:p>
          <w:p w14:paraId="63545A62" w14:textId="77777777" w:rsidR="00000000" w:rsidRDefault="0044043B" w:rsidP="0044043B">
            <w:pPr>
              <w:pStyle w:val="TableNormal"/>
              <w:numPr>
                <w:ilvl w:val="0"/>
                <w:numId w:val="30"/>
              </w:numPr>
              <w:rPr>
                <w:sz w:val="20"/>
              </w:rPr>
            </w:pPr>
            <w:r>
              <w:rPr>
                <w:sz w:val="20"/>
              </w:rPr>
              <w:t>Judge reviews/approves request for payment and forwards to Office of Attorney Appointments.</w:t>
            </w:r>
          </w:p>
          <w:p w14:paraId="361C42A2" w14:textId="77777777" w:rsidR="00000000" w:rsidRDefault="0044043B" w:rsidP="0044043B">
            <w:pPr>
              <w:pStyle w:val="TableNormal"/>
              <w:numPr>
                <w:ilvl w:val="0"/>
                <w:numId w:val="30"/>
              </w:numPr>
              <w:rPr>
                <w:sz w:val="20"/>
              </w:rPr>
            </w:pPr>
            <w:r>
              <w:rPr>
                <w:sz w:val="20"/>
              </w:rPr>
              <w:t>Office of</w:t>
            </w:r>
            <w:r>
              <w:rPr>
                <w:sz w:val="20"/>
              </w:rPr>
              <w:t xml:space="preserve"> Attorney Appointments forwards order to remit payment to Auditor.</w:t>
            </w:r>
          </w:p>
          <w:p w14:paraId="7535234E" w14:textId="77777777" w:rsidR="00000000" w:rsidRDefault="0044043B" w:rsidP="0044043B">
            <w:pPr>
              <w:pStyle w:val="TableNormal"/>
              <w:numPr>
                <w:ilvl w:val="0"/>
                <w:numId w:val="30"/>
              </w:numPr>
              <w:rPr>
                <w:sz w:val="20"/>
              </w:rPr>
            </w:pPr>
            <w:r>
              <w:rPr>
                <w:sz w:val="20"/>
              </w:rPr>
              <w:t xml:space="preserve">Auditor presents claim to Commissioners Court. </w:t>
            </w:r>
          </w:p>
          <w:p w14:paraId="12985B1A" w14:textId="77777777" w:rsidR="00000000" w:rsidRDefault="0044043B" w:rsidP="0044043B">
            <w:pPr>
              <w:pStyle w:val="TableNormal"/>
              <w:numPr>
                <w:ilvl w:val="0"/>
                <w:numId w:val="30"/>
              </w:numPr>
              <w:rPr>
                <w:sz w:val="20"/>
              </w:rPr>
            </w:pPr>
            <w:r>
              <w:rPr>
                <w:sz w:val="20"/>
              </w:rPr>
              <w:t>Commissioners Court approves payment of claim.</w:t>
            </w:r>
          </w:p>
          <w:p w14:paraId="79EBC058" w14:textId="77777777" w:rsidR="00000000" w:rsidRDefault="0044043B" w:rsidP="0044043B">
            <w:pPr>
              <w:pStyle w:val="TableNormal"/>
              <w:numPr>
                <w:ilvl w:val="0"/>
                <w:numId w:val="30"/>
              </w:numPr>
              <w:rPr>
                <w:sz w:val="20"/>
              </w:rPr>
            </w:pPr>
            <w:r>
              <w:rPr>
                <w:sz w:val="20"/>
              </w:rPr>
              <w:t>Auditor remits payment to Defense Attorney.</w:t>
            </w:r>
          </w:p>
          <w:p w14:paraId="643EF03E" w14:textId="77777777" w:rsidR="00000000" w:rsidRDefault="0044043B" w:rsidP="0044043B">
            <w:pPr>
              <w:pStyle w:val="TableNormal"/>
              <w:numPr>
                <w:ilvl w:val="0"/>
                <w:numId w:val="30"/>
              </w:numPr>
              <w:rPr>
                <w:sz w:val="20"/>
              </w:rPr>
            </w:pPr>
            <w:r>
              <w:rPr>
                <w:sz w:val="20"/>
              </w:rPr>
              <w:t>Auditor notifies Judge that payment has been remit</w:t>
            </w:r>
            <w:r>
              <w:rPr>
                <w:sz w:val="20"/>
              </w:rPr>
              <w:t xml:space="preserve">ted. </w:t>
            </w:r>
          </w:p>
        </w:tc>
      </w:tr>
      <w:tr w:rsidR="00000000" w14:paraId="5DD9DC08" w14:textId="77777777">
        <w:tblPrEx>
          <w:tblCellMar>
            <w:top w:w="0" w:type="dxa"/>
            <w:bottom w:w="0" w:type="dxa"/>
          </w:tblCellMar>
        </w:tblPrEx>
        <w:tc>
          <w:tcPr>
            <w:tcW w:w="3060" w:type="dxa"/>
          </w:tcPr>
          <w:p w14:paraId="7DAA054F" w14:textId="77777777" w:rsidR="00000000" w:rsidRDefault="0044043B">
            <w:pPr>
              <w:pStyle w:val="TableNormal"/>
              <w:rPr>
                <w:rFonts w:cs="Arial"/>
                <w:b/>
                <w:sz w:val="20"/>
              </w:rPr>
            </w:pPr>
            <w:r>
              <w:rPr>
                <w:rFonts w:cs="Arial"/>
                <w:b/>
                <w:sz w:val="20"/>
              </w:rPr>
              <w:t>Alternative Path 1</w:t>
            </w:r>
          </w:p>
        </w:tc>
        <w:tc>
          <w:tcPr>
            <w:tcW w:w="6408" w:type="dxa"/>
          </w:tcPr>
          <w:p w14:paraId="7E9A9CA9" w14:textId="77777777" w:rsidR="00000000" w:rsidRDefault="0044043B">
            <w:pPr>
              <w:pStyle w:val="TableNormal"/>
              <w:rPr>
                <w:b/>
                <w:sz w:val="20"/>
              </w:rPr>
            </w:pPr>
            <w:r>
              <w:rPr>
                <w:b/>
                <w:sz w:val="20"/>
              </w:rPr>
              <w:t>Judge disapproves amount of payment without Appeal</w:t>
            </w:r>
          </w:p>
          <w:p w14:paraId="0C78EE11" w14:textId="77777777" w:rsidR="00000000" w:rsidRDefault="0044043B">
            <w:pPr>
              <w:pStyle w:val="TableNormal"/>
              <w:rPr>
                <w:sz w:val="20"/>
              </w:rPr>
            </w:pPr>
            <w:r>
              <w:rPr>
                <w:sz w:val="20"/>
              </w:rPr>
              <w:t>This alternative path replaces the basic path beginning at step 3.</w:t>
            </w:r>
          </w:p>
          <w:p w14:paraId="1651C098" w14:textId="77777777" w:rsidR="00000000" w:rsidRDefault="0044043B" w:rsidP="0044043B">
            <w:pPr>
              <w:pStyle w:val="TableNormal"/>
              <w:numPr>
                <w:ilvl w:val="0"/>
                <w:numId w:val="31"/>
              </w:numPr>
              <w:rPr>
                <w:sz w:val="20"/>
              </w:rPr>
            </w:pPr>
            <w:r>
              <w:rPr>
                <w:sz w:val="20"/>
              </w:rPr>
              <w:t xml:space="preserve">Judge makes written finding of approved payment amount and reason(s) for approving an amount different from the </w:t>
            </w:r>
            <w:r>
              <w:rPr>
                <w:sz w:val="20"/>
              </w:rPr>
              <w:t>requested amount.</w:t>
            </w:r>
          </w:p>
          <w:p w14:paraId="59564675" w14:textId="77777777" w:rsidR="00000000" w:rsidRDefault="0044043B" w:rsidP="0044043B">
            <w:pPr>
              <w:pStyle w:val="TableNormal"/>
              <w:numPr>
                <w:ilvl w:val="0"/>
                <w:numId w:val="31"/>
              </w:numPr>
              <w:rPr>
                <w:sz w:val="20"/>
              </w:rPr>
            </w:pPr>
            <w:r>
              <w:rPr>
                <w:sz w:val="20"/>
              </w:rPr>
              <w:t>Rejoins basic path at step 3.</w:t>
            </w:r>
          </w:p>
        </w:tc>
      </w:tr>
    </w:tbl>
    <w:p w14:paraId="09DAFD78"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19B85A4" w14:textId="77777777">
        <w:tblPrEx>
          <w:tblCellMar>
            <w:top w:w="0" w:type="dxa"/>
            <w:bottom w:w="0" w:type="dxa"/>
          </w:tblCellMar>
        </w:tblPrEx>
        <w:tc>
          <w:tcPr>
            <w:tcW w:w="3060" w:type="dxa"/>
          </w:tcPr>
          <w:p w14:paraId="313AA0EA" w14:textId="77777777" w:rsidR="00000000" w:rsidRDefault="0044043B">
            <w:pPr>
              <w:pStyle w:val="TableNormal"/>
              <w:rPr>
                <w:rFonts w:cs="Arial"/>
                <w:b/>
                <w:sz w:val="20"/>
              </w:rPr>
            </w:pPr>
            <w:r>
              <w:rPr>
                <w:rFonts w:cs="Arial"/>
                <w:b/>
                <w:sz w:val="20"/>
              </w:rPr>
              <w:t>Alternative Path 2</w:t>
            </w:r>
          </w:p>
        </w:tc>
        <w:tc>
          <w:tcPr>
            <w:tcW w:w="6408" w:type="dxa"/>
          </w:tcPr>
          <w:p w14:paraId="313BECF4" w14:textId="77777777" w:rsidR="00000000" w:rsidRDefault="0044043B">
            <w:pPr>
              <w:pStyle w:val="TableNormal"/>
              <w:rPr>
                <w:b/>
                <w:sz w:val="20"/>
              </w:rPr>
            </w:pPr>
            <w:r>
              <w:rPr>
                <w:b/>
                <w:sz w:val="20"/>
              </w:rPr>
              <w:t>Judge disapproves amount of payment with Appeal</w:t>
            </w:r>
          </w:p>
          <w:p w14:paraId="62FE0C1A" w14:textId="77777777" w:rsidR="00000000" w:rsidRDefault="0044043B">
            <w:pPr>
              <w:pStyle w:val="TableNormal"/>
              <w:rPr>
                <w:sz w:val="20"/>
              </w:rPr>
            </w:pPr>
            <w:r>
              <w:rPr>
                <w:sz w:val="20"/>
              </w:rPr>
              <w:t>This alternative path replaces the basic path beginning at step 3.</w:t>
            </w:r>
          </w:p>
          <w:p w14:paraId="47233BE1" w14:textId="77777777" w:rsidR="00000000" w:rsidRDefault="0044043B" w:rsidP="0044043B">
            <w:pPr>
              <w:pStyle w:val="TableNormal"/>
              <w:numPr>
                <w:ilvl w:val="0"/>
                <w:numId w:val="32"/>
              </w:numPr>
              <w:rPr>
                <w:sz w:val="20"/>
              </w:rPr>
            </w:pPr>
            <w:r>
              <w:rPr>
                <w:sz w:val="20"/>
              </w:rPr>
              <w:t>Judge makes written finding of approved payment amount and reason(s) fo</w:t>
            </w:r>
            <w:r>
              <w:rPr>
                <w:sz w:val="20"/>
              </w:rPr>
              <w:t>r approving an amount different from the requested amount.</w:t>
            </w:r>
          </w:p>
          <w:p w14:paraId="2DBCF8F0" w14:textId="77777777" w:rsidR="00000000" w:rsidRDefault="0044043B" w:rsidP="0044043B">
            <w:pPr>
              <w:pStyle w:val="TableNormal"/>
              <w:numPr>
                <w:ilvl w:val="0"/>
                <w:numId w:val="32"/>
              </w:numPr>
              <w:rPr>
                <w:sz w:val="20"/>
              </w:rPr>
            </w:pPr>
            <w:r>
              <w:rPr>
                <w:sz w:val="20"/>
              </w:rPr>
              <w:t>Defense Attorney files motion with Presiding Administrative Judge.</w:t>
            </w:r>
          </w:p>
          <w:p w14:paraId="45A6CCA1" w14:textId="77777777" w:rsidR="00000000" w:rsidRDefault="0044043B" w:rsidP="0044043B">
            <w:pPr>
              <w:pStyle w:val="TableNormal"/>
              <w:numPr>
                <w:ilvl w:val="0"/>
                <w:numId w:val="32"/>
              </w:numPr>
              <w:rPr>
                <w:sz w:val="20"/>
              </w:rPr>
            </w:pPr>
            <w:r>
              <w:rPr>
                <w:sz w:val="20"/>
              </w:rPr>
              <w:t>Presiding Administrative Judge reviews disapproval of payment.</w:t>
            </w:r>
          </w:p>
          <w:p w14:paraId="2B05143B" w14:textId="77777777" w:rsidR="00000000" w:rsidRDefault="0044043B" w:rsidP="0044043B">
            <w:pPr>
              <w:pStyle w:val="TableNormal"/>
              <w:numPr>
                <w:ilvl w:val="0"/>
                <w:numId w:val="32"/>
              </w:numPr>
              <w:rPr>
                <w:sz w:val="20"/>
              </w:rPr>
            </w:pPr>
            <w:r>
              <w:rPr>
                <w:sz w:val="20"/>
              </w:rPr>
              <w:t>Presiding Administrative Judge determines the appropriate amount of</w:t>
            </w:r>
            <w:r>
              <w:rPr>
                <w:sz w:val="20"/>
              </w:rPr>
              <w:t xml:space="preserve"> payment.</w:t>
            </w:r>
          </w:p>
          <w:p w14:paraId="7CE5E9CE" w14:textId="77777777" w:rsidR="00000000" w:rsidRDefault="0044043B" w:rsidP="0044043B">
            <w:pPr>
              <w:pStyle w:val="TableNormal"/>
              <w:numPr>
                <w:ilvl w:val="0"/>
                <w:numId w:val="32"/>
              </w:numPr>
              <w:rPr>
                <w:sz w:val="20"/>
              </w:rPr>
            </w:pPr>
            <w:r>
              <w:rPr>
                <w:sz w:val="20"/>
              </w:rPr>
              <w:t xml:space="preserve">Presiding Administrative Judge orders Auditor to remit payment to Defense Attorney. </w:t>
            </w:r>
          </w:p>
          <w:p w14:paraId="1B4783E4" w14:textId="77777777" w:rsidR="00000000" w:rsidRDefault="0044043B" w:rsidP="0044043B">
            <w:pPr>
              <w:pStyle w:val="TableNormal"/>
              <w:numPr>
                <w:ilvl w:val="0"/>
                <w:numId w:val="32"/>
              </w:numPr>
              <w:rPr>
                <w:sz w:val="20"/>
              </w:rPr>
            </w:pPr>
            <w:r>
              <w:rPr>
                <w:sz w:val="20"/>
              </w:rPr>
              <w:t>Rejoins basic path at step 5.</w:t>
            </w:r>
          </w:p>
        </w:tc>
      </w:tr>
      <w:tr w:rsidR="00000000" w14:paraId="4244B925" w14:textId="77777777">
        <w:tblPrEx>
          <w:tblCellMar>
            <w:top w:w="0" w:type="dxa"/>
            <w:bottom w:w="0" w:type="dxa"/>
          </w:tblCellMar>
        </w:tblPrEx>
        <w:tc>
          <w:tcPr>
            <w:tcW w:w="3060" w:type="dxa"/>
          </w:tcPr>
          <w:p w14:paraId="6662A6D0" w14:textId="77777777" w:rsidR="00000000" w:rsidRDefault="0044043B">
            <w:pPr>
              <w:pStyle w:val="TableNormal"/>
              <w:rPr>
                <w:rFonts w:cs="Arial"/>
                <w:b/>
                <w:sz w:val="20"/>
              </w:rPr>
            </w:pPr>
            <w:r>
              <w:rPr>
                <w:rFonts w:cs="Arial"/>
                <w:b/>
                <w:sz w:val="20"/>
              </w:rPr>
              <w:t>Alternative Path 3</w:t>
            </w:r>
          </w:p>
        </w:tc>
        <w:tc>
          <w:tcPr>
            <w:tcW w:w="6408" w:type="dxa"/>
          </w:tcPr>
          <w:p w14:paraId="71A66947" w14:textId="77777777" w:rsidR="00000000" w:rsidRDefault="0044043B">
            <w:pPr>
              <w:pStyle w:val="TableNormal"/>
              <w:rPr>
                <w:b/>
                <w:sz w:val="20"/>
              </w:rPr>
            </w:pPr>
            <w:r>
              <w:rPr>
                <w:b/>
                <w:sz w:val="20"/>
              </w:rPr>
              <w:t>Judge denies Defense Attorney request for advance payment of expenses (ex parte)</w:t>
            </w:r>
          </w:p>
          <w:p w14:paraId="1821C254" w14:textId="77777777" w:rsidR="00000000" w:rsidRDefault="0044043B">
            <w:pPr>
              <w:pStyle w:val="TableNormal"/>
              <w:rPr>
                <w:color w:val="FF0000"/>
                <w:sz w:val="20"/>
              </w:rPr>
            </w:pPr>
            <w:r>
              <w:rPr>
                <w:sz w:val="20"/>
              </w:rPr>
              <w:t>This alternative path replaces</w:t>
            </w:r>
            <w:r>
              <w:rPr>
                <w:sz w:val="20"/>
              </w:rPr>
              <w:t xml:space="preserve"> the basic path beginning at step 1.</w:t>
            </w:r>
          </w:p>
          <w:p w14:paraId="6228DBF7" w14:textId="77777777" w:rsidR="00000000" w:rsidRDefault="0044043B" w:rsidP="0044043B">
            <w:pPr>
              <w:pStyle w:val="TableNormal"/>
              <w:numPr>
                <w:ilvl w:val="0"/>
                <w:numId w:val="33"/>
              </w:numPr>
              <w:rPr>
                <w:color w:val="FF0000"/>
                <w:sz w:val="20"/>
              </w:rPr>
            </w:pPr>
            <w:r>
              <w:rPr>
                <w:sz w:val="20"/>
                <w:szCs w:val="24"/>
              </w:rPr>
              <w:t>Defense Attorney files request for advance payment of expenses</w:t>
            </w:r>
            <w:r>
              <w:rPr>
                <w:color w:val="FF0000"/>
                <w:sz w:val="20"/>
              </w:rPr>
              <w:t>.</w:t>
            </w:r>
          </w:p>
          <w:p w14:paraId="548B8F8F" w14:textId="77777777" w:rsidR="00000000" w:rsidRDefault="0044043B" w:rsidP="0044043B">
            <w:pPr>
              <w:pStyle w:val="TableNormal"/>
              <w:numPr>
                <w:ilvl w:val="0"/>
                <w:numId w:val="33"/>
              </w:numPr>
              <w:rPr>
                <w:sz w:val="20"/>
              </w:rPr>
            </w:pPr>
            <w:r>
              <w:rPr>
                <w:sz w:val="20"/>
              </w:rPr>
              <w:t xml:space="preserve">Judge denies request (in whole or part) for </w:t>
            </w:r>
            <w:r>
              <w:rPr>
                <w:sz w:val="20"/>
                <w:szCs w:val="24"/>
              </w:rPr>
              <w:t>advance payment of expenses.</w:t>
            </w:r>
          </w:p>
          <w:p w14:paraId="090F5252" w14:textId="77777777" w:rsidR="00000000" w:rsidRDefault="0044043B" w:rsidP="0044043B">
            <w:pPr>
              <w:pStyle w:val="TableNormal"/>
              <w:numPr>
                <w:ilvl w:val="0"/>
                <w:numId w:val="33"/>
              </w:numPr>
              <w:rPr>
                <w:sz w:val="20"/>
              </w:rPr>
            </w:pPr>
            <w:r>
              <w:rPr>
                <w:sz w:val="20"/>
              </w:rPr>
              <w:t>Judge makes written finding of approved payment amount and reason(s) for approving</w:t>
            </w:r>
            <w:r>
              <w:rPr>
                <w:sz w:val="20"/>
              </w:rPr>
              <w:t xml:space="preserve"> an amount different from the requested amount.</w:t>
            </w:r>
          </w:p>
          <w:p w14:paraId="2BD5C073" w14:textId="77777777" w:rsidR="00000000" w:rsidRDefault="0044043B" w:rsidP="0044043B">
            <w:pPr>
              <w:pStyle w:val="TableNormal"/>
              <w:numPr>
                <w:ilvl w:val="0"/>
                <w:numId w:val="33"/>
              </w:numPr>
              <w:rPr>
                <w:sz w:val="20"/>
              </w:rPr>
            </w:pPr>
            <w:r>
              <w:rPr>
                <w:sz w:val="20"/>
              </w:rPr>
              <w:t xml:space="preserve">Judge submits </w:t>
            </w:r>
            <w:r>
              <w:rPr>
                <w:sz w:val="20"/>
                <w:szCs w:val="24"/>
              </w:rPr>
              <w:t>request for advance payment and denial as sealed exhibit to the record.</w:t>
            </w:r>
          </w:p>
        </w:tc>
      </w:tr>
      <w:tr w:rsidR="00000000" w14:paraId="1B8E6FE8" w14:textId="77777777">
        <w:tblPrEx>
          <w:tblCellMar>
            <w:top w:w="0" w:type="dxa"/>
            <w:bottom w:w="0" w:type="dxa"/>
          </w:tblCellMar>
        </w:tblPrEx>
        <w:tc>
          <w:tcPr>
            <w:tcW w:w="3060" w:type="dxa"/>
          </w:tcPr>
          <w:p w14:paraId="617F9136" w14:textId="77777777" w:rsidR="00000000" w:rsidRDefault="0044043B">
            <w:pPr>
              <w:pStyle w:val="TableNormal"/>
              <w:rPr>
                <w:rFonts w:cs="Arial"/>
                <w:b/>
                <w:sz w:val="20"/>
              </w:rPr>
            </w:pPr>
            <w:r>
              <w:rPr>
                <w:rFonts w:cs="Arial"/>
                <w:b/>
                <w:sz w:val="20"/>
              </w:rPr>
              <w:t>Alternative Path 4</w:t>
            </w:r>
          </w:p>
        </w:tc>
        <w:tc>
          <w:tcPr>
            <w:tcW w:w="6408" w:type="dxa"/>
          </w:tcPr>
          <w:p w14:paraId="75F2BD79" w14:textId="77777777" w:rsidR="00000000" w:rsidRDefault="0044043B">
            <w:pPr>
              <w:pStyle w:val="TableNormal"/>
              <w:rPr>
                <w:b/>
                <w:sz w:val="20"/>
              </w:rPr>
            </w:pPr>
            <w:r>
              <w:rPr>
                <w:b/>
                <w:sz w:val="20"/>
              </w:rPr>
              <w:t>Filing Agency drops charges against Defendant</w:t>
            </w:r>
          </w:p>
          <w:p w14:paraId="7C5BCAA2" w14:textId="77777777" w:rsidR="00000000" w:rsidRDefault="0044043B">
            <w:pPr>
              <w:pStyle w:val="TableNormal"/>
              <w:rPr>
                <w:sz w:val="20"/>
              </w:rPr>
            </w:pPr>
            <w:r>
              <w:rPr>
                <w:sz w:val="20"/>
              </w:rPr>
              <w:t xml:space="preserve">This alternative path replaces the basic path beginning </w:t>
            </w:r>
            <w:r>
              <w:rPr>
                <w:sz w:val="20"/>
              </w:rPr>
              <w:t xml:space="preserve">at step 1. </w:t>
            </w:r>
          </w:p>
          <w:p w14:paraId="68799678" w14:textId="77777777" w:rsidR="00000000" w:rsidRDefault="0044043B" w:rsidP="0044043B">
            <w:pPr>
              <w:pStyle w:val="TableNormal"/>
              <w:numPr>
                <w:ilvl w:val="0"/>
                <w:numId w:val="54"/>
              </w:numPr>
              <w:rPr>
                <w:sz w:val="20"/>
              </w:rPr>
            </w:pPr>
            <w:r>
              <w:rPr>
                <w:sz w:val="20"/>
              </w:rPr>
              <w:t xml:space="preserve"> Office of Attorney Appointments notifies Defense Attorney.</w:t>
            </w:r>
          </w:p>
        </w:tc>
      </w:tr>
      <w:tr w:rsidR="00000000" w14:paraId="41A2074A" w14:textId="77777777">
        <w:tblPrEx>
          <w:tblCellMar>
            <w:top w:w="0" w:type="dxa"/>
            <w:bottom w:w="0" w:type="dxa"/>
          </w:tblCellMar>
        </w:tblPrEx>
        <w:tc>
          <w:tcPr>
            <w:tcW w:w="3060" w:type="dxa"/>
          </w:tcPr>
          <w:p w14:paraId="4267E9DA" w14:textId="77777777" w:rsidR="00000000" w:rsidRDefault="0044043B">
            <w:pPr>
              <w:pStyle w:val="TableNormal"/>
              <w:rPr>
                <w:rFonts w:cs="Arial"/>
                <w:b/>
                <w:sz w:val="20"/>
              </w:rPr>
            </w:pPr>
            <w:r>
              <w:rPr>
                <w:rFonts w:cs="Arial"/>
                <w:b/>
                <w:sz w:val="20"/>
              </w:rPr>
              <w:t>Alternative Path 5</w:t>
            </w:r>
          </w:p>
        </w:tc>
        <w:tc>
          <w:tcPr>
            <w:tcW w:w="6408" w:type="dxa"/>
          </w:tcPr>
          <w:p w14:paraId="2783307B" w14:textId="77777777" w:rsidR="00000000" w:rsidRDefault="0044043B">
            <w:pPr>
              <w:pStyle w:val="TableNormal"/>
              <w:rPr>
                <w:b/>
                <w:sz w:val="20"/>
              </w:rPr>
            </w:pPr>
            <w:r>
              <w:rPr>
                <w:b/>
                <w:sz w:val="20"/>
              </w:rPr>
              <w:t>Charges against Defendant are rejected by District Attorney</w:t>
            </w:r>
          </w:p>
          <w:p w14:paraId="6EE7A1D1" w14:textId="77777777" w:rsidR="00000000" w:rsidRDefault="0044043B">
            <w:pPr>
              <w:pStyle w:val="TableNormal"/>
              <w:rPr>
                <w:sz w:val="20"/>
              </w:rPr>
            </w:pPr>
            <w:r>
              <w:rPr>
                <w:sz w:val="20"/>
              </w:rPr>
              <w:t xml:space="preserve">This alternative path replaces the basic path beginning at step 1. </w:t>
            </w:r>
          </w:p>
          <w:p w14:paraId="4737C58A" w14:textId="77777777" w:rsidR="00000000" w:rsidRDefault="0044043B" w:rsidP="0044043B">
            <w:pPr>
              <w:pStyle w:val="TableNormal"/>
              <w:numPr>
                <w:ilvl w:val="0"/>
                <w:numId w:val="53"/>
              </w:numPr>
              <w:rPr>
                <w:sz w:val="20"/>
              </w:rPr>
            </w:pPr>
            <w:r>
              <w:rPr>
                <w:sz w:val="20"/>
              </w:rPr>
              <w:t xml:space="preserve"> Office of Attorney Appointments not</w:t>
            </w:r>
            <w:r>
              <w:rPr>
                <w:sz w:val="20"/>
              </w:rPr>
              <w:t>ifies Defense Attorney.</w:t>
            </w:r>
          </w:p>
        </w:tc>
      </w:tr>
    </w:tbl>
    <w:p w14:paraId="7FFE78A5" w14:textId="77777777" w:rsidR="00000000" w:rsidRDefault="0044043B">
      <w:r>
        <w:tab/>
      </w:r>
    </w:p>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BB7668E" w14:textId="77777777">
        <w:tblPrEx>
          <w:tblCellMar>
            <w:top w:w="0" w:type="dxa"/>
            <w:bottom w:w="0" w:type="dxa"/>
          </w:tblCellMar>
        </w:tblPrEx>
        <w:tc>
          <w:tcPr>
            <w:tcW w:w="3060" w:type="dxa"/>
          </w:tcPr>
          <w:p w14:paraId="60675F2E" w14:textId="77777777" w:rsidR="00000000" w:rsidRDefault="0044043B">
            <w:pPr>
              <w:pStyle w:val="TableNormal"/>
              <w:rPr>
                <w:rFonts w:cs="Arial"/>
                <w:b/>
                <w:sz w:val="20"/>
              </w:rPr>
            </w:pPr>
            <w:r>
              <w:rPr>
                <w:rFonts w:cs="Arial"/>
                <w:b/>
                <w:sz w:val="20"/>
              </w:rPr>
              <w:t>Special Requirements</w:t>
            </w:r>
          </w:p>
        </w:tc>
        <w:tc>
          <w:tcPr>
            <w:tcW w:w="6408" w:type="dxa"/>
          </w:tcPr>
          <w:p w14:paraId="78BB50AF" w14:textId="77777777" w:rsidR="00000000" w:rsidRDefault="0044043B">
            <w:pPr>
              <w:pStyle w:val="TableNormal"/>
              <w:rPr>
                <w:b/>
                <w:sz w:val="20"/>
              </w:rPr>
            </w:pPr>
            <w:r>
              <w:rPr>
                <w:b/>
                <w:sz w:val="20"/>
              </w:rPr>
              <w:t>Legal:</w:t>
            </w:r>
          </w:p>
          <w:p w14:paraId="451335C5" w14:textId="77777777" w:rsidR="00000000" w:rsidRDefault="0044043B">
            <w:pPr>
              <w:pStyle w:val="TableNormal"/>
              <w:rPr>
                <w:b/>
                <w:sz w:val="20"/>
              </w:rPr>
            </w:pPr>
          </w:p>
          <w:p w14:paraId="0D02AB80" w14:textId="77777777" w:rsidR="00000000" w:rsidRDefault="0044043B" w:rsidP="0044043B">
            <w:pPr>
              <w:pStyle w:val="TableNormal"/>
              <w:numPr>
                <w:ilvl w:val="0"/>
                <w:numId w:val="34"/>
              </w:numPr>
              <w:rPr>
                <w:b/>
                <w:sz w:val="20"/>
              </w:rPr>
            </w:pPr>
            <w:hyperlink r:id="rId27" w:anchor="26.05.00" w:history="1">
              <w:r>
                <w:rPr>
                  <w:rStyle w:val="a3"/>
                  <w:sz w:val="20"/>
                </w:rPr>
                <w:t>CCP Article 26.05</w:t>
              </w:r>
            </w:hyperlink>
            <w:r>
              <w:rPr>
                <w:sz w:val="20"/>
              </w:rPr>
              <w:t xml:space="preserve"> – Compensation of Counsel Appointed to Defend</w:t>
            </w:r>
          </w:p>
          <w:p w14:paraId="3A79F450" w14:textId="77777777" w:rsidR="00000000" w:rsidRDefault="0044043B" w:rsidP="0044043B">
            <w:pPr>
              <w:pStyle w:val="TableNormal"/>
              <w:numPr>
                <w:ilvl w:val="0"/>
                <w:numId w:val="34"/>
              </w:numPr>
              <w:rPr>
                <w:b/>
                <w:sz w:val="20"/>
              </w:rPr>
            </w:pPr>
            <w:hyperlink r:id="rId28" w:anchor="26.052.00" w:history="1">
              <w:r>
                <w:rPr>
                  <w:rStyle w:val="a3"/>
                  <w:sz w:val="20"/>
                </w:rPr>
                <w:t>CCP Article 26.052</w:t>
              </w:r>
            </w:hyperlink>
            <w:r>
              <w:rPr>
                <w:sz w:val="20"/>
              </w:rPr>
              <w:t xml:space="preserve"> – Appointment of counsel in death penalty case; reimbursement of investigative expenses</w:t>
            </w:r>
          </w:p>
          <w:p w14:paraId="739E7E58" w14:textId="77777777" w:rsidR="00000000" w:rsidRDefault="0044043B">
            <w:pPr>
              <w:pStyle w:val="TableNormal"/>
              <w:rPr>
                <w:b/>
                <w:sz w:val="20"/>
              </w:rPr>
            </w:pPr>
          </w:p>
          <w:p w14:paraId="2261FBA5" w14:textId="77777777" w:rsidR="00000000" w:rsidRDefault="0044043B">
            <w:pPr>
              <w:pStyle w:val="TableNormal"/>
              <w:rPr>
                <w:b/>
                <w:sz w:val="20"/>
              </w:rPr>
            </w:pPr>
            <w:r>
              <w:rPr>
                <w:b/>
                <w:sz w:val="20"/>
              </w:rPr>
              <w:t xml:space="preserve">Technical: </w:t>
            </w:r>
          </w:p>
          <w:p w14:paraId="23FF9E38" w14:textId="77777777" w:rsidR="00000000" w:rsidRDefault="0044043B">
            <w:pPr>
              <w:pStyle w:val="TableNormal"/>
              <w:rPr>
                <w:sz w:val="20"/>
              </w:rPr>
            </w:pPr>
          </w:p>
          <w:p w14:paraId="20658371" w14:textId="77777777" w:rsidR="00000000" w:rsidRDefault="0044043B">
            <w:pPr>
              <w:pStyle w:val="TableNormal"/>
              <w:tabs>
                <w:tab w:val="num" w:pos="360"/>
              </w:tabs>
              <w:ind w:left="360" w:hanging="360"/>
              <w:rPr>
                <w:sz w:val="20"/>
              </w:rPr>
            </w:pPr>
            <w:r>
              <w:rPr>
                <w:sz w:val="20"/>
              </w:rPr>
              <w:t>Integration with external Accounting Sys</w:t>
            </w:r>
            <w:r>
              <w:rPr>
                <w:sz w:val="20"/>
              </w:rPr>
              <w:t>tem(s).</w:t>
            </w:r>
          </w:p>
          <w:p w14:paraId="71704942" w14:textId="77777777" w:rsidR="00000000" w:rsidRDefault="0044043B">
            <w:pPr>
              <w:pStyle w:val="TableNormal"/>
              <w:tabs>
                <w:tab w:val="num" w:pos="360"/>
              </w:tabs>
              <w:ind w:left="360" w:hanging="360"/>
              <w:rPr>
                <w:rFonts w:cs="Arial"/>
                <w:sz w:val="20"/>
              </w:rPr>
            </w:pPr>
          </w:p>
        </w:tc>
      </w:tr>
      <w:tr w:rsidR="00000000" w14:paraId="706C2245" w14:textId="77777777">
        <w:tblPrEx>
          <w:tblCellMar>
            <w:top w:w="0" w:type="dxa"/>
            <w:bottom w:w="0" w:type="dxa"/>
          </w:tblCellMar>
        </w:tblPrEx>
        <w:tc>
          <w:tcPr>
            <w:tcW w:w="3060" w:type="dxa"/>
          </w:tcPr>
          <w:p w14:paraId="45E63FE9" w14:textId="77777777" w:rsidR="00000000" w:rsidRDefault="0044043B">
            <w:pPr>
              <w:pStyle w:val="TableNormal"/>
              <w:rPr>
                <w:rFonts w:cs="Arial"/>
                <w:b/>
                <w:sz w:val="20"/>
              </w:rPr>
            </w:pPr>
            <w:r>
              <w:rPr>
                <w:rFonts w:cs="Arial"/>
                <w:b/>
                <w:sz w:val="20"/>
              </w:rPr>
              <w:t>Outstanding Issues</w:t>
            </w:r>
          </w:p>
        </w:tc>
        <w:tc>
          <w:tcPr>
            <w:tcW w:w="6408" w:type="dxa"/>
          </w:tcPr>
          <w:p w14:paraId="2D2E9DE5" w14:textId="77777777" w:rsidR="00000000" w:rsidRDefault="0044043B">
            <w:pPr>
              <w:pStyle w:val="TableNormal"/>
              <w:rPr>
                <w:sz w:val="20"/>
              </w:rPr>
            </w:pPr>
          </w:p>
        </w:tc>
      </w:tr>
    </w:tbl>
    <w:p w14:paraId="7F6BA73A" w14:textId="77777777" w:rsidR="00000000" w:rsidRDefault="0044043B"/>
    <w:p w14:paraId="5FFB4724" w14:textId="77777777" w:rsidR="00000000" w:rsidRDefault="0044043B">
      <w:r>
        <w:br w:type="page"/>
      </w:r>
    </w:p>
    <w:p w14:paraId="45E51FA5" w14:textId="77777777" w:rsidR="00000000" w:rsidRDefault="0044043B" w:rsidP="0044043B">
      <w:pPr>
        <w:pStyle w:val="2"/>
        <w:numPr>
          <w:ilvl w:val="1"/>
          <w:numId w:val="17"/>
        </w:numPr>
      </w:pPr>
      <w:bookmarkStart w:id="20" w:name="_Toc74986665"/>
      <w:r>
        <w:t>Use Case Specifications – Manage Attorney List</w:t>
      </w:r>
      <w:bookmarkEnd w:id="20"/>
    </w:p>
    <w:p w14:paraId="01FBE88B"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4630491" w14:textId="77777777">
        <w:tblPrEx>
          <w:tblCellMar>
            <w:top w:w="0" w:type="dxa"/>
            <w:bottom w:w="0" w:type="dxa"/>
          </w:tblCellMar>
        </w:tblPrEx>
        <w:trPr>
          <w:tblHeader/>
        </w:trPr>
        <w:tc>
          <w:tcPr>
            <w:tcW w:w="3060" w:type="dxa"/>
          </w:tcPr>
          <w:p w14:paraId="3814C9AE" w14:textId="77777777" w:rsidR="00000000" w:rsidRDefault="0044043B">
            <w:pPr>
              <w:pStyle w:val="TableNormal"/>
              <w:rPr>
                <w:b/>
                <w:sz w:val="20"/>
              </w:rPr>
            </w:pPr>
            <w:r>
              <w:rPr>
                <w:b/>
                <w:sz w:val="20"/>
              </w:rPr>
              <w:t>Business Use Case Package</w:t>
            </w:r>
          </w:p>
        </w:tc>
        <w:tc>
          <w:tcPr>
            <w:tcW w:w="6408" w:type="dxa"/>
          </w:tcPr>
          <w:p w14:paraId="1089DFFF" w14:textId="77777777" w:rsidR="00000000" w:rsidRDefault="0044043B">
            <w:pPr>
              <w:pStyle w:val="TableNormal"/>
              <w:rPr>
                <w:b/>
                <w:bCs/>
                <w:sz w:val="20"/>
              </w:rPr>
            </w:pPr>
            <w:r>
              <w:rPr>
                <w:b/>
                <w:bCs/>
                <w:sz w:val="20"/>
              </w:rPr>
              <w:t xml:space="preserve">Manage Indigent Defense </w:t>
            </w:r>
          </w:p>
        </w:tc>
      </w:tr>
      <w:tr w:rsidR="00000000" w14:paraId="588F94A2" w14:textId="77777777">
        <w:tblPrEx>
          <w:tblCellMar>
            <w:top w:w="0" w:type="dxa"/>
            <w:bottom w:w="0" w:type="dxa"/>
          </w:tblCellMar>
        </w:tblPrEx>
        <w:trPr>
          <w:tblHeader/>
        </w:trPr>
        <w:tc>
          <w:tcPr>
            <w:tcW w:w="3060" w:type="dxa"/>
          </w:tcPr>
          <w:p w14:paraId="35B2FABB" w14:textId="77777777" w:rsidR="00000000" w:rsidRDefault="0044043B">
            <w:pPr>
              <w:pStyle w:val="TableNormal"/>
              <w:rPr>
                <w:b/>
                <w:sz w:val="20"/>
              </w:rPr>
            </w:pPr>
            <w:r>
              <w:rPr>
                <w:b/>
                <w:sz w:val="20"/>
              </w:rPr>
              <w:t>Business Use Case Title</w:t>
            </w:r>
          </w:p>
        </w:tc>
        <w:tc>
          <w:tcPr>
            <w:tcW w:w="6408" w:type="dxa"/>
          </w:tcPr>
          <w:p w14:paraId="2E49996C" w14:textId="77777777" w:rsidR="00000000" w:rsidRDefault="0044043B">
            <w:pPr>
              <w:pStyle w:val="TableNormal"/>
              <w:rPr>
                <w:b/>
                <w:bCs/>
                <w:sz w:val="20"/>
              </w:rPr>
            </w:pPr>
            <w:r>
              <w:rPr>
                <w:b/>
                <w:bCs/>
                <w:sz w:val="20"/>
              </w:rPr>
              <w:t>Manage Attorney List</w:t>
            </w:r>
          </w:p>
        </w:tc>
      </w:tr>
      <w:tr w:rsidR="00000000" w14:paraId="5293B06C" w14:textId="77777777">
        <w:tblPrEx>
          <w:tblCellMar>
            <w:top w:w="0" w:type="dxa"/>
            <w:bottom w:w="0" w:type="dxa"/>
          </w:tblCellMar>
        </w:tblPrEx>
        <w:tc>
          <w:tcPr>
            <w:tcW w:w="3060" w:type="dxa"/>
          </w:tcPr>
          <w:p w14:paraId="1745E0DF" w14:textId="77777777" w:rsidR="00000000" w:rsidRDefault="0044043B">
            <w:pPr>
              <w:pStyle w:val="TableNormal"/>
              <w:rPr>
                <w:b/>
                <w:sz w:val="20"/>
              </w:rPr>
            </w:pPr>
            <w:r>
              <w:rPr>
                <w:b/>
                <w:sz w:val="20"/>
              </w:rPr>
              <w:t>Version #</w:t>
            </w:r>
          </w:p>
        </w:tc>
        <w:tc>
          <w:tcPr>
            <w:tcW w:w="6408" w:type="dxa"/>
          </w:tcPr>
          <w:p w14:paraId="6ED09291" w14:textId="77777777" w:rsidR="00000000" w:rsidRDefault="0044043B">
            <w:pPr>
              <w:pStyle w:val="TableNormal"/>
              <w:rPr>
                <w:sz w:val="20"/>
              </w:rPr>
            </w:pPr>
            <w:r>
              <w:rPr>
                <w:sz w:val="20"/>
              </w:rPr>
              <w:t>1.0</w:t>
            </w:r>
          </w:p>
        </w:tc>
      </w:tr>
      <w:tr w:rsidR="00000000" w14:paraId="0E7E286D" w14:textId="77777777">
        <w:tblPrEx>
          <w:tblCellMar>
            <w:top w:w="0" w:type="dxa"/>
            <w:bottom w:w="0" w:type="dxa"/>
          </w:tblCellMar>
        </w:tblPrEx>
        <w:tc>
          <w:tcPr>
            <w:tcW w:w="3060" w:type="dxa"/>
          </w:tcPr>
          <w:p w14:paraId="06E400DF" w14:textId="77777777" w:rsidR="00000000" w:rsidRDefault="0044043B">
            <w:pPr>
              <w:pStyle w:val="TableNormal"/>
              <w:rPr>
                <w:b/>
                <w:sz w:val="20"/>
              </w:rPr>
            </w:pPr>
            <w:r>
              <w:rPr>
                <w:b/>
                <w:sz w:val="20"/>
              </w:rPr>
              <w:t>Date</w:t>
            </w:r>
          </w:p>
        </w:tc>
        <w:tc>
          <w:tcPr>
            <w:tcW w:w="6408" w:type="dxa"/>
          </w:tcPr>
          <w:p w14:paraId="7402121F" w14:textId="77777777" w:rsidR="00000000" w:rsidRDefault="0044043B">
            <w:pPr>
              <w:pStyle w:val="TableNormal"/>
              <w:rPr>
                <w:sz w:val="20"/>
              </w:rPr>
            </w:pPr>
            <w:r>
              <w:rPr>
                <w:sz w:val="20"/>
              </w:rPr>
              <w:t>March 15, 2004</w:t>
            </w:r>
          </w:p>
        </w:tc>
      </w:tr>
      <w:tr w:rsidR="00000000" w14:paraId="1F0F17C2" w14:textId="77777777">
        <w:tblPrEx>
          <w:tblCellMar>
            <w:top w:w="0" w:type="dxa"/>
            <w:bottom w:w="0" w:type="dxa"/>
          </w:tblCellMar>
        </w:tblPrEx>
        <w:tc>
          <w:tcPr>
            <w:tcW w:w="3060" w:type="dxa"/>
          </w:tcPr>
          <w:p w14:paraId="18E18623" w14:textId="77777777" w:rsidR="00000000" w:rsidRDefault="0044043B">
            <w:pPr>
              <w:pStyle w:val="TableNormal"/>
              <w:rPr>
                <w:b/>
                <w:sz w:val="20"/>
              </w:rPr>
            </w:pPr>
            <w:r>
              <w:rPr>
                <w:b/>
                <w:sz w:val="20"/>
              </w:rPr>
              <w:t>Author(s)</w:t>
            </w:r>
          </w:p>
        </w:tc>
        <w:tc>
          <w:tcPr>
            <w:tcW w:w="6408" w:type="dxa"/>
          </w:tcPr>
          <w:p w14:paraId="1EE3AA75" w14:textId="77777777" w:rsidR="00000000" w:rsidRDefault="0044043B">
            <w:pPr>
              <w:pStyle w:val="TableNormal"/>
              <w:rPr>
                <w:sz w:val="20"/>
              </w:rPr>
            </w:pPr>
            <w:r>
              <w:rPr>
                <w:sz w:val="20"/>
              </w:rPr>
              <w:t>Mark O'Neal</w:t>
            </w:r>
          </w:p>
        </w:tc>
      </w:tr>
    </w:tbl>
    <w:p w14:paraId="210F2B5F"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30C30C8D" w14:textId="77777777">
        <w:tblPrEx>
          <w:tblCellMar>
            <w:top w:w="0" w:type="dxa"/>
            <w:bottom w:w="0" w:type="dxa"/>
          </w:tblCellMar>
        </w:tblPrEx>
        <w:tc>
          <w:tcPr>
            <w:tcW w:w="3060" w:type="dxa"/>
          </w:tcPr>
          <w:p w14:paraId="5DFF9056" w14:textId="77777777" w:rsidR="00000000" w:rsidRDefault="0044043B">
            <w:pPr>
              <w:pStyle w:val="TableNormal"/>
              <w:rPr>
                <w:b/>
                <w:sz w:val="20"/>
              </w:rPr>
            </w:pPr>
            <w:r>
              <w:rPr>
                <w:b/>
                <w:sz w:val="20"/>
              </w:rPr>
              <w:t>Description</w:t>
            </w:r>
          </w:p>
        </w:tc>
        <w:tc>
          <w:tcPr>
            <w:tcW w:w="6408" w:type="dxa"/>
          </w:tcPr>
          <w:p w14:paraId="30510F41" w14:textId="77777777" w:rsidR="00000000" w:rsidRDefault="0044043B">
            <w:pPr>
              <w:pStyle w:val="TableNormal"/>
              <w:rPr>
                <w:sz w:val="20"/>
              </w:rPr>
            </w:pPr>
            <w:r>
              <w:rPr>
                <w:sz w:val="20"/>
              </w:rPr>
              <w:t xml:space="preserve">The </w:t>
            </w:r>
            <w:r>
              <w:rPr>
                <w:sz w:val="20"/>
              </w:rPr>
              <w:t>purpose of this use case is to describe the activities involved in Managing Defense Attorney contacts with Defendant.</w:t>
            </w:r>
          </w:p>
        </w:tc>
      </w:tr>
      <w:tr w:rsidR="00000000" w14:paraId="141BD58C" w14:textId="77777777">
        <w:tblPrEx>
          <w:tblCellMar>
            <w:top w:w="0" w:type="dxa"/>
            <w:bottom w:w="0" w:type="dxa"/>
          </w:tblCellMar>
        </w:tblPrEx>
        <w:tc>
          <w:tcPr>
            <w:tcW w:w="3060" w:type="dxa"/>
          </w:tcPr>
          <w:p w14:paraId="45C55231" w14:textId="77777777" w:rsidR="00000000" w:rsidRDefault="0044043B">
            <w:pPr>
              <w:pStyle w:val="TableNormal"/>
              <w:rPr>
                <w:b/>
                <w:sz w:val="20"/>
              </w:rPr>
            </w:pPr>
            <w:r>
              <w:rPr>
                <w:b/>
                <w:sz w:val="20"/>
              </w:rPr>
              <w:t xml:space="preserve">Supports Objective(s) </w:t>
            </w:r>
          </w:p>
        </w:tc>
        <w:tc>
          <w:tcPr>
            <w:tcW w:w="6408" w:type="dxa"/>
          </w:tcPr>
          <w:p w14:paraId="3DEEFAE4" w14:textId="77777777" w:rsidR="00000000" w:rsidRDefault="0044043B">
            <w:pPr>
              <w:jc w:val="both"/>
              <w:rPr>
                <w:rFonts w:ascii="Arial" w:hAnsi="Arial" w:cs="Arial"/>
              </w:rPr>
            </w:pPr>
            <w:r>
              <w:rPr>
                <w:rFonts w:ascii="Arial" w:hAnsi="Arial" w:cs="Arial"/>
              </w:rPr>
              <w:t>Enable the Office of Attorney Appointments to produce comprehensive reporting measurements that reflect compliance</w:t>
            </w:r>
            <w:r>
              <w:rPr>
                <w:rFonts w:ascii="Arial" w:hAnsi="Arial" w:cs="Arial"/>
              </w:rPr>
              <w:t xml:space="preserve"> with the Texas Fair Defense Act. </w:t>
            </w:r>
          </w:p>
        </w:tc>
      </w:tr>
      <w:tr w:rsidR="00000000" w14:paraId="020359B9" w14:textId="77777777">
        <w:tblPrEx>
          <w:tblCellMar>
            <w:top w:w="0" w:type="dxa"/>
            <w:bottom w:w="0" w:type="dxa"/>
          </w:tblCellMar>
        </w:tblPrEx>
        <w:tc>
          <w:tcPr>
            <w:tcW w:w="3060" w:type="dxa"/>
          </w:tcPr>
          <w:p w14:paraId="0ADC11BD" w14:textId="77777777" w:rsidR="00000000" w:rsidRDefault="0044043B">
            <w:pPr>
              <w:pStyle w:val="TableNormal"/>
              <w:rPr>
                <w:rFonts w:cs="Arial"/>
                <w:b/>
                <w:sz w:val="20"/>
              </w:rPr>
            </w:pPr>
            <w:r>
              <w:rPr>
                <w:rFonts w:cs="Arial"/>
                <w:b/>
                <w:sz w:val="20"/>
              </w:rPr>
              <w:t>Actors</w:t>
            </w:r>
          </w:p>
        </w:tc>
        <w:tc>
          <w:tcPr>
            <w:tcW w:w="6408" w:type="dxa"/>
          </w:tcPr>
          <w:p w14:paraId="37A123C7" w14:textId="77777777" w:rsidR="00000000" w:rsidRDefault="0044043B">
            <w:pPr>
              <w:pStyle w:val="TableNormal"/>
              <w:numPr>
                <w:ilvl w:val="0"/>
                <w:numId w:val="2"/>
              </w:numPr>
              <w:rPr>
                <w:sz w:val="20"/>
                <w:szCs w:val="24"/>
              </w:rPr>
            </w:pPr>
            <w:r>
              <w:rPr>
                <w:sz w:val="20"/>
                <w:szCs w:val="24"/>
              </w:rPr>
              <w:t>Defense Attorney</w:t>
            </w:r>
          </w:p>
          <w:p w14:paraId="3BE651E6" w14:textId="77777777" w:rsidR="00000000" w:rsidRDefault="0044043B">
            <w:pPr>
              <w:pStyle w:val="TableNormal"/>
              <w:numPr>
                <w:ilvl w:val="0"/>
                <w:numId w:val="2"/>
              </w:numPr>
              <w:rPr>
                <w:sz w:val="20"/>
                <w:szCs w:val="24"/>
              </w:rPr>
            </w:pPr>
            <w:r>
              <w:rPr>
                <w:sz w:val="20"/>
                <w:szCs w:val="24"/>
              </w:rPr>
              <w:t>Judges (County or District Court Judges)</w:t>
            </w:r>
          </w:p>
          <w:p w14:paraId="0DE0BEC6" w14:textId="77777777" w:rsidR="00000000" w:rsidRDefault="0044043B">
            <w:pPr>
              <w:pStyle w:val="TableNormal"/>
              <w:numPr>
                <w:ilvl w:val="0"/>
                <w:numId w:val="2"/>
              </w:numPr>
              <w:rPr>
                <w:sz w:val="20"/>
                <w:szCs w:val="24"/>
              </w:rPr>
            </w:pPr>
            <w:r>
              <w:rPr>
                <w:sz w:val="20"/>
                <w:szCs w:val="24"/>
              </w:rPr>
              <w:t>Office of Attorney Appointments</w:t>
            </w:r>
          </w:p>
        </w:tc>
      </w:tr>
      <w:tr w:rsidR="00000000" w14:paraId="6A0C6C96" w14:textId="77777777">
        <w:tblPrEx>
          <w:tblCellMar>
            <w:top w:w="0" w:type="dxa"/>
            <w:bottom w:w="0" w:type="dxa"/>
          </w:tblCellMar>
        </w:tblPrEx>
        <w:trPr>
          <w:cantSplit/>
        </w:trPr>
        <w:tc>
          <w:tcPr>
            <w:tcW w:w="9468" w:type="dxa"/>
            <w:gridSpan w:val="2"/>
          </w:tcPr>
          <w:p w14:paraId="5595ACA0" w14:textId="77777777" w:rsidR="00000000" w:rsidRDefault="0044043B">
            <w:pPr>
              <w:pStyle w:val="TableNormal"/>
              <w:rPr>
                <w:sz w:val="20"/>
              </w:rPr>
            </w:pPr>
            <w:r>
              <w:rPr>
                <w:rFonts w:cs="Arial"/>
                <w:b/>
                <w:sz w:val="20"/>
              </w:rPr>
              <w:t>Flow of Events</w:t>
            </w:r>
          </w:p>
        </w:tc>
      </w:tr>
      <w:tr w:rsidR="00000000" w14:paraId="2C93EC4A" w14:textId="77777777">
        <w:tblPrEx>
          <w:tblCellMar>
            <w:top w:w="0" w:type="dxa"/>
            <w:bottom w:w="0" w:type="dxa"/>
          </w:tblCellMar>
        </w:tblPrEx>
        <w:tc>
          <w:tcPr>
            <w:tcW w:w="3060" w:type="dxa"/>
          </w:tcPr>
          <w:p w14:paraId="79AEAE00" w14:textId="77777777" w:rsidR="00000000" w:rsidRDefault="0044043B">
            <w:pPr>
              <w:pStyle w:val="TableNormal"/>
              <w:rPr>
                <w:rFonts w:cs="Arial"/>
                <w:b/>
                <w:sz w:val="20"/>
              </w:rPr>
            </w:pPr>
            <w:r>
              <w:rPr>
                <w:rFonts w:cs="Arial"/>
                <w:b/>
                <w:sz w:val="20"/>
              </w:rPr>
              <w:t>Basic Path</w:t>
            </w:r>
          </w:p>
        </w:tc>
        <w:tc>
          <w:tcPr>
            <w:tcW w:w="6408" w:type="dxa"/>
          </w:tcPr>
          <w:p w14:paraId="3D562B57" w14:textId="77777777" w:rsidR="00000000" w:rsidRDefault="0044043B">
            <w:pPr>
              <w:pStyle w:val="TableNormal"/>
              <w:rPr>
                <w:sz w:val="20"/>
              </w:rPr>
            </w:pPr>
            <w:r>
              <w:rPr>
                <w:sz w:val="20"/>
              </w:rPr>
              <w:t>This use case starts when a Defense Attorney requests to be placed on appointment rotation list</w:t>
            </w:r>
            <w:r>
              <w:rPr>
                <w:sz w:val="20"/>
              </w:rPr>
              <w:t>.</w:t>
            </w:r>
          </w:p>
          <w:p w14:paraId="2DC96D77" w14:textId="77777777" w:rsidR="00000000" w:rsidRDefault="0044043B" w:rsidP="0044043B">
            <w:pPr>
              <w:pStyle w:val="TableNormal"/>
              <w:numPr>
                <w:ilvl w:val="0"/>
                <w:numId w:val="42"/>
              </w:numPr>
              <w:rPr>
                <w:sz w:val="20"/>
              </w:rPr>
            </w:pPr>
            <w:r>
              <w:rPr>
                <w:sz w:val="20"/>
              </w:rPr>
              <w:t>Defense Attorney submits application for public appointments.</w:t>
            </w:r>
          </w:p>
          <w:p w14:paraId="2379454D" w14:textId="77777777" w:rsidR="00000000" w:rsidRDefault="0044043B" w:rsidP="0044043B">
            <w:pPr>
              <w:pStyle w:val="TableNormal"/>
              <w:numPr>
                <w:ilvl w:val="0"/>
                <w:numId w:val="42"/>
              </w:numPr>
              <w:rPr>
                <w:sz w:val="20"/>
              </w:rPr>
            </w:pPr>
            <w:r>
              <w:rPr>
                <w:sz w:val="20"/>
              </w:rPr>
              <w:t>Office of Attorney Appointments reviews application.</w:t>
            </w:r>
          </w:p>
          <w:p w14:paraId="7E6450FE" w14:textId="77777777" w:rsidR="00000000" w:rsidRDefault="0044043B" w:rsidP="0044043B">
            <w:pPr>
              <w:pStyle w:val="TableNormal"/>
              <w:numPr>
                <w:ilvl w:val="0"/>
                <w:numId w:val="42"/>
              </w:numPr>
              <w:rPr>
                <w:sz w:val="20"/>
              </w:rPr>
            </w:pPr>
            <w:r>
              <w:rPr>
                <w:sz w:val="20"/>
              </w:rPr>
              <w:t>Office of Attorney Appointments forwards application to Judges.</w:t>
            </w:r>
          </w:p>
          <w:p w14:paraId="69841F0D" w14:textId="77777777" w:rsidR="00000000" w:rsidRDefault="0044043B" w:rsidP="0044043B">
            <w:pPr>
              <w:pStyle w:val="TableNormal"/>
              <w:numPr>
                <w:ilvl w:val="0"/>
                <w:numId w:val="42"/>
              </w:numPr>
              <w:rPr>
                <w:sz w:val="20"/>
              </w:rPr>
            </w:pPr>
            <w:r>
              <w:rPr>
                <w:sz w:val="20"/>
              </w:rPr>
              <w:t>Judges review/approve application.</w:t>
            </w:r>
          </w:p>
          <w:p w14:paraId="0CA81C74" w14:textId="77777777" w:rsidR="00000000" w:rsidRDefault="0044043B" w:rsidP="0044043B">
            <w:pPr>
              <w:pStyle w:val="TableNormal"/>
              <w:numPr>
                <w:ilvl w:val="0"/>
                <w:numId w:val="42"/>
              </w:numPr>
              <w:rPr>
                <w:sz w:val="20"/>
              </w:rPr>
            </w:pPr>
            <w:r>
              <w:rPr>
                <w:sz w:val="20"/>
              </w:rPr>
              <w:t xml:space="preserve">Judges forward application to Office of </w:t>
            </w:r>
            <w:r>
              <w:rPr>
                <w:sz w:val="20"/>
              </w:rPr>
              <w:t>Attorney Appointments.</w:t>
            </w:r>
          </w:p>
          <w:p w14:paraId="285842BE" w14:textId="77777777" w:rsidR="00000000" w:rsidRDefault="0044043B" w:rsidP="0044043B">
            <w:pPr>
              <w:pStyle w:val="TableNormal"/>
              <w:numPr>
                <w:ilvl w:val="0"/>
                <w:numId w:val="42"/>
              </w:numPr>
              <w:rPr>
                <w:sz w:val="20"/>
              </w:rPr>
            </w:pPr>
            <w:r>
              <w:rPr>
                <w:sz w:val="20"/>
              </w:rPr>
              <w:t>Office of Attorney Appointments adds Defense Attorney to appropriate appointment rotation list(s).</w:t>
            </w:r>
          </w:p>
          <w:p w14:paraId="5D053A21" w14:textId="77777777" w:rsidR="00000000" w:rsidRDefault="0044043B" w:rsidP="0044043B">
            <w:pPr>
              <w:pStyle w:val="TableNormal"/>
              <w:numPr>
                <w:ilvl w:val="0"/>
                <w:numId w:val="42"/>
              </w:numPr>
              <w:rPr>
                <w:sz w:val="20"/>
              </w:rPr>
            </w:pPr>
            <w:r>
              <w:rPr>
                <w:sz w:val="20"/>
              </w:rPr>
              <w:t>Office of Attorney Appointments notifies Defense Attorney.</w:t>
            </w:r>
          </w:p>
        </w:tc>
      </w:tr>
    </w:tbl>
    <w:p w14:paraId="41DCA6BA"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185729F5" w14:textId="77777777">
        <w:tblPrEx>
          <w:tblCellMar>
            <w:top w:w="0" w:type="dxa"/>
            <w:bottom w:w="0" w:type="dxa"/>
          </w:tblCellMar>
        </w:tblPrEx>
        <w:tc>
          <w:tcPr>
            <w:tcW w:w="3060" w:type="dxa"/>
          </w:tcPr>
          <w:p w14:paraId="48F5113A" w14:textId="77777777" w:rsidR="00000000" w:rsidRDefault="0044043B">
            <w:pPr>
              <w:pStyle w:val="TableNormal"/>
              <w:rPr>
                <w:rFonts w:cs="Arial"/>
                <w:b/>
                <w:sz w:val="20"/>
              </w:rPr>
            </w:pPr>
            <w:r>
              <w:rPr>
                <w:rFonts w:cs="Arial"/>
                <w:b/>
                <w:sz w:val="20"/>
              </w:rPr>
              <w:t>Alternative Path 1</w:t>
            </w:r>
          </w:p>
        </w:tc>
        <w:tc>
          <w:tcPr>
            <w:tcW w:w="6408" w:type="dxa"/>
          </w:tcPr>
          <w:p w14:paraId="7CA2A7DF" w14:textId="77777777" w:rsidR="00000000" w:rsidRDefault="0044043B">
            <w:pPr>
              <w:pStyle w:val="TableNormal"/>
              <w:rPr>
                <w:b/>
                <w:sz w:val="20"/>
              </w:rPr>
            </w:pPr>
            <w:r>
              <w:rPr>
                <w:b/>
                <w:sz w:val="20"/>
              </w:rPr>
              <w:t>Defense Attorney fails to meet minimum qualifications</w:t>
            </w:r>
          </w:p>
          <w:p w14:paraId="070F12FF" w14:textId="77777777" w:rsidR="00000000" w:rsidRDefault="0044043B">
            <w:pPr>
              <w:pStyle w:val="TableNormal"/>
              <w:rPr>
                <w:sz w:val="20"/>
              </w:rPr>
            </w:pPr>
            <w:r>
              <w:rPr>
                <w:sz w:val="20"/>
              </w:rPr>
              <w:t>This alternative path replaces the basic path beginning at step 3.</w:t>
            </w:r>
          </w:p>
          <w:p w14:paraId="68587336" w14:textId="77777777" w:rsidR="00000000" w:rsidRDefault="0044043B" w:rsidP="0044043B">
            <w:pPr>
              <w:pStyle w:val="TableNormal"/>
              <w:numPr>
                <w:ilvl w:val="0"/>
                <w:numId w:val="43"/>
              </w:numPr>
              <w:rPr>
                <w:sz w:val="20"/>
              </w:rPr>
            </w:pPr>
            <w:r>
              <w:rPr>
                <w:sz w:val="20"/>
              </w:rPr>
              <w:t>Office of Attorney Appointments records qualification issues.</w:t>
            </w:r>
          </w:p>
          <w:p w14:paraId="2448CFC3" w14:textId="77777777" w:rsidR="00000000" w:rsidRDefault="0044043B" w:rsidP="0044043B">
            <w:pPr>
              <w:pStyle w:val="TableNormal"/>
              <w:numPr>
                <w:ilvl w:val="0"/>
                <w:numId w:val="43"/>
              </w:numPr>
              <w:rPr>
                <w:sz w:val="20"/>
              </w:rPr>
            </w:pPr>
            <w:r>
              <w:rPr>
                <w:sz w:val="20"/>
              </w:rPr>
              <w:t>Office of Attorney Appointments notifies Defense Attorney.</w:t>
            </w:r>
          </w:p>
        </w:tc>
      </w:tr>
      <w:tr w:rsidR="00000000" w14:paraId="63CA8BB5" w14:textId="77777777">
        <w:tblPrEx>
          <w:tblCellMar>
            <w:top w:w="0" w:type="dxa"/>
            <w:bottom w:w="0" w:type="dxa"/>
          </w:tblCellMar>
        </w:tblPrEx>
        <w:tc>
          <w:tcPr>
            <w:tcW w:w="3060" w:type="dxa"/>
          </w:tcPr>
          <w:p w14:paraId="62F165BB" w14:textId="77777777" w:rsidR="00000000" w:rsidRDefault="0044043B">
            <w:pPr>
              <w:pStyle w:val="TableNormal"/>
              <w:rPr>
                <w:rFonts w:cs="Arial"/>
                <w:b/>
                <w:sz w:val="20"/>
              </w:rPr>
            </w:pPr>
            <w:r>
              <w:rPr>
                <w:rFonts w:cs="Arial"/>
                <w:b/>
                <w:sz w:val="20"/>
              </w:rPr>
              <w:t>Alternative Path 2</w:t>
            </w:r>
          </w:p>
        </w:tc>
        <w:tc>
          <w:tcPr>
            <w:tcW w:w="6408" w:type="dxa"/>
          </w:tcPr>
          <w:p w14:paraId="61D8ACF2" w14:textId="77777777" w:rsidR="00000000" w:rsidRDefault="0044043B">
            <w:pPr>
              <w:pStyle w:val="TableNormal"/>
              <w:rPr>
                <w:b/>
                <w:sz w:val="20"/>
              </w:rPr>
            </w:pPr>
            <w:r>
              <w:rPr>
                <w:b/>
                <w:sz w:val="20"/>
              </w:rPr>
              <w:t>Judges do not approve application</w:t>
            </w:r>
          </w:p>
          <w:p w14:paraId="506F9CF9" w14:textId="77777777" w:rsidR="00000000" w:rsidRDefault="0044043B">
            <w:pPr>
              <w:pStyle w:val="TableNormal"/>
              <w:rPr>
                <w:sz w:val="20"/>
              </w:rPr>
            </w:pPr>
            <w:r>
              <w:rPr>
                <w:sz w:val="20"/>
              </w:rPr>
              <w:t>This alternati</w:t>
            </w:r>
            <w:r>
              <w:rPr>
                <w:sz w:val="20"/>
              </w:rPr>
              <w:t>ve path replaces the basic path beginning at step 4.</w:t>
            </w:r>
          </w:p>
          <w:p w14:paraId="64E5ED39" w14:textId="77777777" w:rsidR="00000000" w:rsidRDefault="0044043B" w:rsidP="0044043B">
            <w:pPr>
              <w:pStyle w:val="TableNormal"/>
              <w:numPr>
                <w:ilvl w:val="0"/>
                <w:numId w:val="44"/>
              </w:numPr>
              <w:rPr>
                <w:sz w:val="20"/>
              </w:rPr>
            </w:pPr>
            <w:r>
              <w:rPr>
                <w:sz w:val="20"/>
              </w:rPr>
              <w:t>Office of Attorney Appointments notifies Defense Attorney.</w:t>
            </w:r>
          </w:p>
        </w:tc>
      </w:tr>
      <w:tr w:rsidR="00000000" w14:paraId="21B1C131" w14:textId="77777777">
        <w:tblPrEx>
          <w:tblCellMar>
            <w:top w:w="0" w:type="dxa"/>
            <w:bottom w:w="0" w:type="dxa"/>
          </w:tblCellMar>
        </w:tblPrEx>
        <w:tc>
          <w:tcPr>
            <w:tcW w:w="3060" w:type="dxa"/>
          </w:tcPr>
          <w:p w14:paraId="6C5E7D16" w14:textId="77777777" w:rsidR="00000000" w:rsidRDefault="0044043B">
            <w:pPr>
              <w:pStyle w:val="TableNormal"/>
              <w:rPr>
                <w:rFonts w:cs="Arial"/>
                <w:b/>
                <w:sz w:val="20"/>
              </w:rPr>
            </w:pPr>
            <w:r>
              <w:rPr>
                <w:rFonts w:cs="Arial"/>
                <w:b/>
                <w:sz w:val="20"/>
              </w:rPr>
              <w:t>Alternative Path 4</w:t>
            </w:r>
          </w:p>
        </w:tc>
        <w:tc>
          <w:tcPr>
            <w:tcW w:w="6408" w:type="dxa"/>
          </w:tcPr>
          <w:p w14:paraId="7FF1A921" w14:textId="77777777" w:rsidR="00000000" w:rsidRDefault="0044043B">
            <w:pPr>
              <w:pStyle w:val="TableNormal"/>
              <w:rPr>
                <w:b/>
                <w:sz w:val="20"/>
              </w:rPr>
            </w:pPr>
            <w:r>
              <w:rPr>
                <w:b/>
                <w:sz w:val="20"/>
              </w:rPr>
              <w:t>Permanent removal from appointment rotation list</w:t>
            </w:r>
          </w:p>
          <w:p w14:paraId="74F245CE" w14:textId="77777777" w:rsidR="00000000" w:rsidRDefault="0044043B">
            <w:pPr>
              <w:pStyle w:val="TableNormal"/>
              <w:rPr>
                <w:sz w:val="20"/>
              </w:rPr>
            </w:pPr>
            <w:r>
              <w:rPr>
                <w:sz w:val="20"/>
              </w:rPr>
              <w:t>This alternative path replaces the basic path beginning at step 1.</w:t>
            </w:r>
          </w:p>
          <w:p w14:paraId="0D6CE28E" w14:textId="77777777" w:rsidR="00000000" w:rsidRDefault="0044043B" w:rsidP="0044043B">
            <w:pPr>
              <w:pStyle w:val="TableNormal"/>
              <w:numPr>
                <w:ilvl w:val="0"/>
                <w:numId w:val="45"/>
              </w:numPr>
              <w:rPr>
                <w:sz w:val="20"/>
              </w:rPr>
            </w:pPr>
            <w:r>
              <w:rPr>
                <w:sz w:val="20"/>
              </w:rPr>
              <w:t>Judges o</w:t>
            </w:r>
            <w:r>
              <w:rPr>
                <w:sz w:val="20"/>
              </w:rPr>
              <w:t>rder removal of Defense Attorney.</w:t>
            </w:r>
          </w:p>
          <w:p w14:paraId="253C18A9" w14:textId="77777777" w:rsidR="00000000" w:rsidRDefault="0044043B" w:rsidP="0044043B">
            <w:pPr>
              <w:pStyle w:val="TableNormal"/>
              <w:numPr>
                <w:ilvl w:val="0"/>
                <w:numId w:val="45"/>
              </w:numPr>
              <w:rPr>
                <w:sz w:val="20"/>
              </w:rPr>
            </w:pPr>
            <w:r>
              <w:rPr>
                <w:sz w:val="20"/>
              </w:rPr>
              <w:t xml:space="preserve">Office of Attorney Appointments removes Defense Attorney from appropriate appointment rotation list(s). </w:t>
            </w:r>
          </w:p>
          <w:p w14:paraId="0D8AD248" w14:textId="77777777" w:rsidR="00000000" w:rsidRDefault="0044043B" w:rsidP="0044043B">
            <w:pPr>
              <w:pStyle w:val="TableNormal"/>
              <w:numPr>
                <w:ilvl w:val="0"/>
                <w:numId w:val="45"/>
              </w:numPr>
              <w:rPr>
                <w:sz w:val="20"/>
              </w:rPr>
            </w:pPr>
            <w:r>
              <w:rPr>
                <w:sz w:val="20"/>
              </w:rPr>
              <w:t>Office of Attorney Appointments notifies Defense Attorney.</w:t>
            </w:r>
          </w:p>
        </w:tc>
      </w:tr>
      <w:tr w:rsidR="00000000" w14:paraId="05DC7450" w14:textId="77777777">
        <w:tblPrEx>
          <w:tblCellMar>
            <w:top w:w="0" w:type="dxa"/>
            <w:bottom w:w="0" w:type="dxa"/>
          </w:tblCellMar>
        </w:tblPrEx>
        <w:tc>
          <w:tcPr>
            <w:tcW w:w="3060" w:type="dxa"/>
          </w:tcPr>
          <w:p w14:paraId="3B4D2EA5" w14:textId="77777777" w:rsidR="00000000" w:rsidRDefault="0044043B">
            <w:pPr>
              <w:pStyle w:val="TableNormal"/>
              <w:rPr>
                <w:rFonts w:cs="Arial"/>
                <w:b/>
                <w:sz w:val="20"/>
              </w:rPr>
            </w:pPr>
            <w:r>
              <w:rPr>
                <w:rFonts w:cs="Arial"/>
                <w:b/>
                <w:sz w:val="20"/>
              </w:rPr>
              <w:t>Alternative Path 4</w:t>
            </w:r>
          </w:p>
        </w:tc>
        <w:tc>
          <w:tcPr>
            <w:tcW w:w="6408" w:type="dxa"/>
          </w:tcPr>
          <w:p w14:paraId="1B03527A" w14:textId="77777777" w:rsidR="00000000" w:rsidRDefault="0044043B">
            <w:pPr>
              <w:pStyle w:val="TableNormal"/>
              <w:rPr>
                <w:b/>
                <w:sz w:val="20"/>
              </w:rPr>
            </w:pPr>
            <w:r>
              <w:rPr>
                <w:b/>
                <w:sz w:val="20"/>
              </w:rPr>
              <w:t xml:space="preserve">Reinstatement to appointment rotation </w:t>
            </w:r>
            <w:r>
              <w:rPr>
                <w:b/>
                <w:sz w:val="20"/>
              </w:rPr>
              <w:t>list</w:t>
            </w:r>
          </w:p>
          <w:p w14:paraId="697FC053" w14:textId="77777777" w:rsidR="00000000" w:rsidRDefault="0044043B">
            <w:pPr>
              <w:pStyle w:val="TableNormal"/>
              <w:rPr>
                <w:sz w:val="20"/>
              </w:rPr>
            </w:pPr>
            <w:r>
              <w:rPr>
                <w:sz w:val="20"/>
              </w:rPr>
              <w:t>This alternative path replaces the basic path beginning at step 1.</w:t>
            </w:r>
          </w:p>
          <w:p w14:paraId="65021E38" w14:textId="77777777" w:rsidR="00000000" w:rsidRDefault="0044043B" w:rsidP="0044043B">
            <w:pPr>
              <w:pStyle w:val="TableNormal"/>
              <w:numPr>
                <w:ilvl w:val="0"/>
                <w:numId w:val="46"/>
              </w:numPr>
              <w:rPr>
                <w:sz w:val="20"/>
              </w:rPr>
            </w:pPr>
            <w:r>
              <w:rPr>
                <w:sz w:val="20"/>
              </w:rPr>
              <w:t>Judges order reinstatement of Defense Attorney.</w:t>
            </w:r>
          </w:p>
          <w:p w14:paraId="1D4E4408" w14:textId="77777777" w:rsidR="00000000" w:rsidRDefault="0044043B" w:rsidP="0044043B">
            <w:pPr>
              <w:pStyle w:val="TableNormal"/>
              <w:numPr>
                <w:ilvl w:val="0"/>
                <w:numId w:val="46"/>
              </w:numPr>
              <w:rPr>
                <w:sz w:val="20"/>
              </w:rPr>
            </w:pPr>
            <w:r>
              <w:rPr>
                <w:sz w:val="20"/>
              </w:rPr>
              <w:lastRenderedPageBreak/>
              <w:t xml:space="preserve">Office of Attorney Appointments adds Defense Attorney to appropriate appointment rotation list(s). </w:t>
            </w:r>
          </w:p>
          <w:p w14:paraId="5E9499C8" w14:textId="77777777" w:rsidR="00000000" w:rsidRDefault="0044043B" w:rsidP="0044043B">
            <w:pPr>
              <w:pStyle w:val="TableNormal"/>
              <w:numPr>
                <w:ilvl w:val="0"/>
                <w:numId w:val="46"/>
              </w:numPr>
              <w:rPr>
                <w:sz w:val="20"/>
              </w:rPr>
            </w:pPr>
            <w:r>
              <w:rPr>
                <w:sz w:val="20"/>
              </w:rPr>
              <w:t>Office of Attorney Appointments noti</w:t>
            </w:r>
            <w:r>
              <w:rPr>
                <w:sz w:val="20"/>
              </w:rPr>
              <w:t>fies Defense Attorney.</w:t>
            </w:r>
          </w:p>
        </w:tc>
      </w:tr>
      <w:tr w:rsidR="00000000" w14:paraId="12ED5DAD" w14:textId="77777777">
        <w:tblPrEx>
          <w:tblCellMar>
            <w:top w:w="0" w:type="dxa"/>
            <w:bottom w:w="0" w:type="dxa"/>
          </w:tblCellMar>
        </w:tblPrEx>
        <w:tc>
          <w:tcPr>
            <w:tcW w:w="3060" w:type="dxa"/>
          </w:tcPr>
          <w:p w14:paraId="7566CEB1" w14:textId="77777777" w:rsidR="00000000" w:rsidRDefault="0044043B">
            <w:pPr>
              <w:pStyle w:val="TableNormal"/>
              <w:rPr>
                <w:rFonts w:cs="Arial"/>
                <w:b/>
                <w:sz w:val="20"/>
              </w:rPr>
            </w:pPr>
            <w:r>
              <w:rPr>
                <w:rFonts w:cs="Arial"/>
                <w:b/>
                <w:sz w:val="20"/>
              </w:rPr>
              <w:lastRenderedPageBreak/>
              <w:t>Alternative Path 5</w:t>
            </w:r>
          </w:p>
        </w:tc>
        <w:tc>
          <w:tcPr>
            <w:tcW w:w="6408" w:type="dxa"/>
          </w:tcPr>
          <w:p w14:paraId="04144DE5" w14:textId="77777777" w:rsidR="00000000" w:rsidRDefault="0044043B">
            <w:pPr>
              <w:pStyle w:val="TableNormal"/>
              <w:rPr>
                <w:b/>
                <w:sz w:val="20"/>
              </w:rPr>
            </w:pPr>
            <w:r>
              <w:rPr>
                <w:b/>
                <w:sz w:val="20"/>
              </w:rPr>
              <w:t>Temporary removal from appointment rotation list</w:t>
            </w:r>
          </w:p>
          <w:p w14:paraId="19FD0BC2" w14:textId="77777777" w:rsidR="00000000" w:rsidRDefault="0044043B">
            <w:pPr>
              <w:pStyle w:val="TableNormal"/>
              <w:rPr>
                <w:sz w:val="20"/>
              </w:rPr>
            </w:pPr>
            <w:r>
              <w:rPr>
                <w:sz w:val="20"/>
              </w:rPr>
              <w:t>This alternative path replaces the basic path beginning at step 1.</w:t>
            </w:r>
          </w:p>
          <w:p w14:paraId="1BB8C27B" w14:textId="77777777" w:rsidR="00000000" w:rsidRDefault="0044043B" w:rsidP="0044043B">
            <w:pPr>
              <w:pStyle w:val="TableNormal"/>
              <w:numPr>
                <w:ilvl w:val="0"/>
                <w:numId w:val="47"/>
              </w:numPr>
              <w:rPr>
                <w:sz w:val="20"/>
              </w:rPr>
            </w:pPr>
            <w:r>
              <w:rPr>
                <w:sz w:val="20"/>
              </w:rPr>
              <w:t>Defense Attorney requests to be removed from appointment rotation list(s).</w:t>
            </w:r>
          </w:p>
          <w:p w14:paraId="1A09BA95" w14:textId="77777777" w:rsidR="00000000" w:rsidRDefault="0044043B" w:rsidP="0044043B">
            <w:pPr>
              <w:pStyle w:val="TableNormal"/>
              <w:numPr>
                <w:ilvl w:val="0"/>
                <w:numId w:val="47"/>
              </w:numPr>
              <w:rPr>
                <w:sz w:val="20"/>
              </w:rPr>
            </w:pPr>
            <w:r>
              <w:rPr>
                <w:sz w:val="20"/>
              </w:rPr>
              <w:t>Office of Attorney App</w:t>
            </w:r>
            <w:r>
              <w:rPr>
                <w:sz w:val="20"/>
              </w:rPr>
              <w:t xml:space="preserve">ointments suspends appointments to Defense Attorney from appropriate appointment rotation list(s) for 30 days. </w:t>
            </w:r>
          </w:p>
          <w:p w14:paraId="0247AE10" w14:textId="77777777" w:rsidR="00000000" w:rsidRDefault="0044043B" w:rsidP="0044043B">
            <w:pPr>
              <w:pStyle w:val="TableNormal"/>
              <w:numPr>
                <w:ilvl w:val="0"/>
                <w:numId w:val="47"/>
              </w:numPr>
              <w:rPr>
                <w:sz w:val="20"/>
              </w:rPr>
            </w:pPr>
            <w:r>
              <w:rPr>
                <w:sz w:val="20"/>
              </w:rPr>
              <w:t>Office of Attorney Appointments notifies Defense Attorney.</w:t>
            </w:r>
          </w:p>
        </w:tc>
      </w:tr>
    </w:tbl>
    <w:p w14:paraId="372F82BA" w14:textId="77777777" w:rsidR="00000000" w:rsidRDefault="0044043B"/>
    <w:tbl>
      <w:tblPr>
        <w:tblW w:w="0" w:type="auto"/>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7A16635F" w14:textId="77777777">
        <w:tblPrEx>
          <w:tblCellMar>
            <w:top w:w="0" w:type="dxa"/>
            <w:bottom w:w="0" w:type="dxa"/>
          </w:tblCellMar>
        </w:tblPrEx>
        <w:tc>
          <w:tcPr>
            <w:tcW w:w="3060" w:type="dxa"/>
          </w:tcPr>
          <w:p w14:paraId="34B6F1FD" w14:textId="77777777" w:rsidR="00000000" w:rsidRDefault="0044043B">
            <w:pPr>
              <w:pStyle w:val="TableNormal"/>
              <w:rPr>
                <w:rFonts w:cs="Arial"/>
                <w:b/>
                <w:sz w:val="20"/>
              </w:rPr>
            </w:pPr>
            <w:r>
              <w:rPr>
                <w:rFonts w:cs="Arial"/>
                <w:b/>
                <w:sz w:val="20"/>
              </w:rPr>
              <w:t>Special Requirements</w:t>
            </w:r>
          </w:p>
        </w:tc>
        <w:tc>
          <w:tcPr>
            <w:tcW w:w="6408" w:type="dxa"/>
          </w:tcPr>
          <w:p w14:paraId="696E3745" w14:textId="77777777" w:rsidR="00000000" w:rsidRDefault="0044043B">
            <w:pPr>
              <w:pStyle w:val="TableNormal"/>
              <w:rPr>
                <w:b/>
                <w:sz w:val="20"/>
              </w:rPr>
            </w:pPr>
            <w:r>
              <w:rPr>
                <w:b/>
                <w:sz w:val="20"/>
              </w:rPr>
              <w:t xml:space="preserve">Legal: </w:t>
            </w:r>
          </w:p>
          <w:p w14:paraId="444B5365" w14:textId="77777777" w:rsidR="00000000" w:rsidRDefault="0044043B">
            <w:pPr>
              <w:pStyle w:val="TableNormal"/>
              <w:rPr>
                <w:sz w:val="20"/>
              </w:rPr>
            </w:pPr>
          </w:p>
          <w:p w14:paraId="18CB10CD" w14:textId="77777777" w:rsidR="00000000" w:rsidRDefault="0044043B">
            <w:pPr>
              <w:pStyle w:val="TableNormal"/>
              <w:rPr>
                <w:sz w:val="20"/>
              </w:rPr>
            </w:pPr>
            <w:hyperlink r:id="rId29" w:tooltip="Texas Code of Criminal Procedure (CCP)" w:history="1">
              <w:r>
                <w:rPr>
                  <w:rStyle w:val="a3"/>
                  <w:sz w:val="20"/>
                </w:rPr>
                <w:t>Texas Code of Criminal Procedure (CCP)</w:t>
              </w:r>
            </w:hyperlink>
          </w:p>
          <w:p w14:paraId="41504A69" w14:textId="77777777" w:rsidR="00000000" w:rsidRDefault="0044043B">
            <w:pPr>
              <w:pStyle w:val="TableNormal"/>
              <w:rPr>
                <w:sz w:val="20"/>
              </w:rPr>
            </w:pPr>
          </w:p>
          <w:p w14:paraId="404371FD" w14:textId="77777777" w:rsidR="00000000" w:rsidRDefault="0044043B" w:rsidP="0044043B">
            <w:pPr>
              <w:pStyle w:val="TableNormal"/>
              <w:numPr>
                <w:ilvl w:val="0"/>
                <w:numId w:val="48"/>
              </w:numPr>
              <w:rPr>
                <w:sz w:val="20"/>
              </w:rPr>
            </w:pPr>
            <w:hyperlink r:id="rId30" w:anchor="1.051.00" w:history="1">
              <w:r>
                <w:rPr>
                  <w:rStyle w:val="a3"/>
                  <w:sz w:val="20"/>
                </w:rPr>
                <w:t>CCP Article 1.051</w:t>
              </w:r>
            </w:hyperlink>
            <w:r>
              <w:rPr>
                <w:sz w:val="20"/>
              </w:rPr>
              <w:t xml:space="preserve"> – Right to representation </w:t>
            </w:r>
            <w:r>
              <w:rPr>
                <w:sz w:val="20"/>
              </w:rPr>
              <w:t>by Counsel</w:t>
            </w:r>
          </w:p>
          <w:p w14:paraId="7678DA90" w14:textId="77777777" w:rsidR="00000000" w:rsidRDefault="0044043B" w:rsidP="0044043B">
            <w:pPr>
              <w:pStyle w:val="TableNormal"/>
              <w:numPr>
                <w:ilvl w:val="0"/>
                <w:numId w:val="48"/>
              </w:numPr>
              <w:rPr>
                <w:sz w:val="20"/>
              </w:rPr>
            </w:pPr>
            <w:hyperlink r:id="rId31" w:anchor="26.04.00" w:tooltip="CCP Article 26.04" w:history="1">
              <w:r>
                <w:rPr>
                  <w:rStyle w:val="a3"/>
                  <w:sz w:val="20"/>
                </w:rPr>
                <w:t>CCP Article 26.04</w:t>
              </w:r>
            </w:hyperlink>
            <w:r>
              <w:rPr>
                <w:sz w:val="20"/>
              </w:rPr>
              <w:t xml:space="preserve"> – Procedures for Appointing Counsel</w:t>
            </w:r>
          </w:p>
          <w:p w14:paraId="1565B67C" w14:textId="77777777" w:rsidR="00000000" w:rsidRDefault="0044043B">
            <w:pPr>
              <w:pStyle w:val="TableNormal"/>
              <w:rPr>
                <w:rFonts w:cs="Arial"/>
                <w:sz w:val="20"/>
              </w:rPr>
            </w:pPr>
          </w:p>
        </w:tc>
      </w:tr>
      <w:tr w:rsidR="00000000" w14:paraId="76A2C3B3" w14:textId="77777777">
        <w:tblPrEx>
          <w:tblCellMar>
            <w:top w:w="0" w:type="dxa"/>
            <w:bottom w:w="0" w:type="dxa"/>
          </w:tblCellMar>
        </w:tblPrEx>
        <w:tc>
          <w:tcPr>
            <w:tcW w:w="3060" w:type="dxa"/>
          </w:tcPr>
          <w:p w14:paraId="47EF39C8" w14:textId="77777777" w:rsidR="00000000" w:rsidRDefault="0044043B">
            <w:pPr>
              <w:pStyle w:val="TableNormal"/>
              <w:rPr>
                <w:rFonts w:cs="Arial"/>
                <w:b/>
                <w:sz w:val="20"/>
              </w:rPr>
            </w:pPr>
            <w:r>
              <w:rPr>
                <w:rFonts w:cs="Arial"/>
                <w:b/>
                <w:sz w:val="20"/>
              </w:rPr>
              <w:t>Outstanding Issues</w:t>
            </w:r>
          </w:p>
        </w:tc>
        <w:tc>
          <w:tcPr>
            <w:tcW w:w="6408" w:type="dxa"/>
          </w:tcPr>
          <w:p w14:paraId="3F889AAD" w14:textId="77777777" w:rsidR="00000000" w:rsidRDefault="0044043B">
            <w:pPr>
              <w:pStyle w:val="TableNormal"/>
              <w:rPr>
                <w:sz w:val="20"/>
              </w:rPr>
            </w:pPr>
          </w:p>
        </w:tc>
      </w:tr>
    </w:tbl>
    <w:p w14:paraId="5D3A9699" w14:textId="77777777" w:rsidR="00000000" w:rsidRDefault="0044043B">
      <w:r>
        <w:br w:type="page"/>
      </w:r>
    </w:p>
    <w:p w14:paraId="2BB04D11" w14:textId="77777777" w:rsidR="00000000" w:rsidRDefault="0044043B" w:rsidP="0044043B">
      <w:pPr>
        <w:pStyle w:val="2"/>
        <w:numPr>
          <w:ilvl w:val="1"/>
          <w:numId w:val="17"/>
        </w:numPr>
      </w:pPr>
      <w:bookmarkStart w:id="21" w:name="_Toc74986666"/>
      <w:r>
        <w:t>Use Case Specifications – Ma</w:t>
      </w:r>
      <w:r>
        <w:t>nage Reporting</w:t>
      </w:r>
      <w:bookmarkEnd w:id="21"/>
    </w:p>
    <w:p w14:paraId="258944B8"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5EC13F81" w14:textId="77777777">
        <w:tblPrEx>
          <w:tblCellMar>
            <w:top w:w="0" w:type="dxa"/>
            <w:bottom w:w="0" w:type="dxa"/>
          </w:tblCellMar>
        </w:tblPrEx>
        <w:trPr>
          <w:tblHeader/>
        </w:trPr>
        <w:tc>
          <w:tcPr>
            <w:tcW w:w="3060" w:type="dxa"/>
          </w:tcPr>
          <w:p w14:paraId="1E1DFB85" w14:textId="77777777" w:rsidR="00000000" w:rsidRDefault="0044043B">
            <w:pPr>
              <w:pStyle w:val="TableNormal"/>
              <w:rPr>
                <w:b/>
                <w:sz w:val="20"/>
              </w:rPr>
            </w:pPr>
            <w:r>
              <w:rPr>
                <w:b/>
                <w:sz w:val="20"/>
              </w:rPr>
              <w:t>Business Use Case Package</w:t>
            </w:r>
          </w:p>
        </w:tc>
        <w:tc>
          <w:tcPr>
            <w:tcW w:w="6408" w:type="dxa"/>
          </w:tcPr>
          <w:p w14:paraId="7F46EB63" w14:textId="77777777" w:rsidR="00000000" w:rsidRDefault="0044043B">
            <w:pPr>
              <w:pStyle w:val="TableNormal"/>
              <w:rPr>
                <w:b/>
                <w:bCs/>
                <w:sz w:val="20"/>
              </w:rPr>
            </w:pPr>
            <w:r>
              <w:rPr>
                <w:b/>
                <w:bCs/>
                <w:sz w:val="20"/>
              </w:rPr>
              <w:t xml:space="preserve">Manage Indigent Defense </w:t>
            </w:r>
          </w:p>
        </w:tc>
      </w:tr>
      <w:tr w:rsidR="00000000" w14:paraId="2D578350" w14:textId="77777777">
        <w:tblPrEx>
          <w:tblCellMar>
            <w:top w:w="0" w:type="dxa"/>
            <w:bottom w:w="0" w:type="dxa"/>
          </w:tblCellMar>
        </w:tblPrEx>
        <w:trPr>
          <w:tblHeader/>
        </w:trPr>
        <w:tc>
          <w:tcPr>
            <w:tcW w:w="3060" w:type="dxa"/>
          </w:tcPr>
          <w:p w14:paraId="36AE3286" w14:textId="77777777" w:rsidR="00000000" w:rsidRDefault="0044043B">
            <w:pPr>
              <w:pStyle w:val="TableNormal"/>
              <w:rPr>
                <w:b/>
                <w:sz w:val="20"/>
              </w:rPr>
            </w:pPr>
            <w:r>
              <w:rPr>
                <w:b/>
                <w:sz w:val="20"/>
              </w:rPr>
              <w:t>Business Use Case Title</w:t>
            </w:r>
          </w:p>
        </w:tc>
        <w:tc>
          <w:tcPr>
            <w:tcW w:w="6408" w:type="dxa"/>
          </w:tcPr>
          <w:p w14:paraId="53D4FF6B" w14:textId="77777777" w:rsidR="00000000" w:rsidRDefault="0044043B">
            <w:pPr>
              <w:pStyle w:val="TableNormal"/>
              <w:rPr>
                <w:b/>
                <w:bCs/>
                <w:sz w:val="20"/>
              </w:rPr>
            </w:pPr>
            <w:r>
              <w:rPr>
                <w:b/>
                <w:bCs/>
                <w:sz w:val="20"/>
              </w:rPr>
              <w:t>Manage Reporting</w:t>
            </w:r>
          </w:p>
        </w:tc>
      </w:tr>
      <w:tr w:rsidR="00000000" w14:paraId="6CD101AA" w14:textId="77777777">
        <w:tblPrEx>
          <w:tblCellMar>
            <w:top w:w="0" w:type="dxa"/>
            <w:bottom w:w="0" w:type="dxa"/>
          </w:tblCellMar>
        </w:tblPrEx>
        <w:tc>
          <w:tcPr>
            <w:tcW w:w="3060" w:type="dxa"/>
          </w:tcPr>
          <w:p w14:paraId="11556CEE" w14:textId="77777777" w:rsidR="00000000" w:rsidRDefault="0044043B">
            <w:pPr>
              <w:pStyle w:val="TableNormal"/>
              <w:rPr>
                <w:b/>
                <w:sz w:val="20"/>
              </w:rPr>
            </w:pPr>
            <w:r>
              <w:rPr>
                <w:b/>
                <w:sz w:val="20"/>
              </w:rPr>
              <w:t>Version #</w:t>
            </w:r>
          </w:p>
        </w:tc>
        <w:tc>
          <w:tcPr>
            <w:tcW w:w="6408" w:type="dxa"/>
          </w:tcPr>
          <w:p w14:paraId="1540AA46" w14:textId="77777777" w:rsidR="00000000" w:rsidRDefault="0044043B">
            <w:pPr>
              <w:pStyle w:val="TableNormal"/>
              <w:rPr>
                <w:sz w:val="20"/>
              </w:rPr>
            </w:pPr>
            <w:r>
              <w:rPr>
                <w:sz w:val="20"/>
              </w:rPr>
              <w:t>1.0</w:t>
            </w:r>
          </w:p>
        </w:tc>
      </w:tr>
      <w:tr w:rsidR="00000000" w14:paraId="52FBD1F2" w14:textId="77777777">
        <w:tblPrEx>
          <w:tblCellMar>
            <w:top w:w="0" w:type="dxa"/>
            <w:bottom w:w="0" w:type="dxa"/>
          </w:tblCellMar>
        </w:tblPrEx>
        <w:tc>
          <w:tcPr>
            <w:tcW w:w="3060" w:type="dxa"/>
          </w:tcPr>
          <w:p w14:paraId="2939C67A" w14:textId="77777777" w:rsidR="00000000" w:rsidRDefault="0044043B">
            <w:pPr>
              <w:pStyle w:val="TableNormal"/>
              <w:rPr>
                <w:b/>
                <w:sz w:val="20"/>
              </w:rPr>
            </w:pPr>
            <w:r>
              <w:rPr>
                <w:b/>
                <w:sz w:val="20"/>
              </w:rPr>
              <w:t>Date</w:t>
            </w:r>
          </w:p>
        </w:tc>
        <w:tc>
          <w:tcPr>
            <w:tcW w:w="6408" w:type="dxa"/>
          </w:tcPr>
          <w:p w14:paraId="28800991" w14:textId="77777777" w:rsidR="00000000" w:rsidRDefault="0044043B">
            <w:pPr>
              <w:pStyle w:val="TableNormal"/>
              <w:rPr>
                <w:sz w:val="20"/>
              </w:rPr>
            </w:pPr>
            <w:r>
              <w:rPr>
                <w:sz w:val="20"/>
              </w:rPr>
              <w:t>March 15, 2004</w:t>
            </w:r>
          </w:p>
        </w:tc>
      </w:tr>
      <w:tr w:rsidR="00000000" w14:paraId="61B7F6B2" w14:textId="77777777">
        <w:tblPrEx>
          <w:tblCellMar>
            <w:top w:w="0" w:type="dxa"/>
            <w:bottom w:w="0" w:type="dxa"/>
          </w:tblCellMar>
        </w:tblPrEx>
        <w:tc>
          <w:tcPr>
            <w:tcW w:w="3060" w:type="dxa"/>
          </w:tcPr>
          <w:p w14:paraId="21B21BB0" w14:textId="77777777" w:rsidR="00000000" w:rsidRDefault="0044043B">
            <w:pPr>
              <w:pStyle w:val="TableNormal"/>
              <w:rPr>
                <w:b/>
                <w:sz w:val="20"/>
              </w:rPr>
            </w:pPr>
            <w:r>
              <w:rPr>
                <w:b/>
                <w:sz w:val="20"/>
              </w:rPr>
              <w:t>Author(s)</w:t>
            </w:r>
          </w:p>
        </w:tc>
        <w:tc>
          <w:tcPr>
            <w:tcW w:w="6408" w:type="dxa"/>
          </w:tcPr>
          <w:p w14:paraId="48DD028F" w14:textId="77777777" w:rsidR="00000000" w:rsidRDefault="0044043B">
            <w:pPr>
              <w:pStyle w:val="TableNormal"/>
              <w:rPr>
                <w:sz w:val="20"/>
              </w:rPr>
            </w:pPr>
            <w:r>
              <w:rPr>
                <w:sz w:val="20"/>
              </w:rPr>
              <w:t>Mark O'Neal</w:t>
            </w:r>
          </w:p>
        </w:tc>
      </w:tr>
    </w:tbl>
    <w:p w14:paraId="69800731" w14:textId="77777777" w:rsidR="00000000" w:rsidRDefault="0044043B"/>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29898801" w14:textId="77777777">
        <w:tblPrEx>
          <w:tblCellMar>
            <w:top w:w="0" w:type="dxa"/>
            <w:bottom w:w="0" w:type="dxa"/>
          </w:tblCellMar>
        </w:tblPrEx>
        <w:tc>
          <w:tcPr>
            <w:tcW w:w="3060" w:type="dxa"/>
          </w:tcPr>
          <w:p w14:paraId="6FA0DEA8" w14:textId="77777777" w:rsidR="00000000" w:rsidRDefault="0044043B">
            <w:pPr>
              <w:pStyle w:val="TableNormal"/>
              <w:rPr>
                <w:b/>
                <w:sz w:val="20"/>
              </w:rPr>
            </w:pPr>
            <w:r>
              <w:rPr>
                <w:b/>
                <w:sz w:val="20"/>
              </w:rPr>
              <w:t>Description</w:t>
            </w:r>
          </w:p>
        </w:tc>
        <w:tc>
          <w:tcPr>
            <w:tcW w:w="6408" w:type="dxa"/>
          </w:tcPr>
          <w:p w14:paraId="098AB68A" w14:textId="77777777" w:rsidR="00000000" w:rsidRDefault="0044043B">
            <w:pPr>
              <w:pStyle w:val="TableNormal"/>
              <w:rPr>
                <w:sz w:val="20"/>
              </w:rPr>
            </w:pPr>
            <w:r>
              <w:rPr>
                <w:sz w:val="20"/>
              </w:rPr>
              <w:t>The purpose of this use case is to describe the activities involved in man</w:t>
            </w:r>
            <w:r>
              <w:rPr>
                <w:sz w:val="20"/>
              </w:rPr>
              <w:t>aging reporting to the Task Force on Indigent Defense.</w:t>
            </w:r>
          </w:p>
        </w:tc>
      </w:tr>
      <w:tr w:rsidR="00000000" w14:paraId="0085B05C" w14:textId="77777777">
        <w:tblPrEx>
          <w:tblCellMar>
            <w:top w:w="0" w:type="dxa"/>
            <w:bottom w:w="0" w:type="dxa"/>
          </w:tblCellMar>
        </w:tblPrEx>
        <w:tc>
          <w:tcPr>
            <w:tcW w:w="3060" w:type="dxa"/>
          </w:tcPr>
          <w:p w14:paraId="1C3346DD" w14:textId="77777777" w:rsidR="00000000" w:rsidRDefault="0044043B">
            <w:pPr>
              <w:pStyle w:val="TableNormal"/>
              <w:rPr>
                <w:b/>
                <w:sz w:val="20"/>
              </w:rPr>
            </w:pPr>
            <w:r>
              <w:rPr>
                <w:b/>
                <w:sz w:val="20"/>
              </w:rPr>
              <w:t xml:space="preserve">Supports Objective(s) </w:t>
            </w:r>
          </w:p>
        </w:tc>
        <w:tc>
          <w:tcPr>
            <w:tcW w:w="6408" w:type="dxa"/>
          </w:tcPr>
          <w:p w14:paraId="76323E1C" w14:textId="77777777" w:rsidR="00000000" w:rsidRDefault="0044043B">
            <w:pPr>
              <w:jc w:val="both"/>
              <w:rPr>
                <w:rFonts w:ascii="Arial" w:hAnsi="Arial" w:cs="Arial"/>
              </w:rPr>
            </w:pPr>
            <w:r>
              <w:rPr>
                <w:rFonts w:ascii="Arial" w:hAnsi="Arial" w:cs="Arial"/>
              </w:rPr>
              <w:t>Enable the Office of Attorney Appointments to produce comprehensive reporting measurements that reflect compliance with the Texas Fair Defense Act.</w:t>
            </w:r>
          </w:p>
        </w:tc>
      </w:tr>
      <w:tr w:rsidR="00000000" w14:paraId="532DACC6" w14:textId="77777777">
        <w:tblPrEx>
          <w:tblCellMar>
            <w:top w:w="0" w:type="dxa"/>
            <w:bottom w:w="0" w:type="dxa"/>
          </w:tblCellMar>
        </w:tblPrEx>
        <w:tc>
          <w:tcPr>
            <w:tcW w:w="3060" w:type="dxa"/>
          </w:tcPr>
          <w:p w14:paraId="23CB7A63" w14:textId="77777777" w:rsidR="00000000" w:rsidRDefault="0044043B">
            <w:pPr>
              <w:pStyle w:val="TableNormal"/>
              <w:rPr>
                <w:rFonts w:cs="Arial"/>
                <w:b/>
                <w:sz w:val="20"/>
              </w:rPr>
            </w:pPr>
            <w:r>
              <w:rPr>
                <w:rFonts w:cs="Arial"/>
                <w:b/>
                <w:sz w:val="20"/>
              </w:rPr>
              <w:t>Actors</w:t>
            </w:r>
          </w:p>
        </w:tc>
        <w:tc>
          <w:tcPr>
            <w:tcW w:w="6408" w:type="dxa"/>
          </w:tcPr>
          <w:p w14:paraId="5022EDF3" w14:textId="77777777" w:rsidR="00000000" w:rsidRDefault="0044043B">
            <w:pPr>
              <w:pStyle w:val="TableNormal"/>
              <w:numPr>
                <w:ilvl w:val="0"/>
                <w:numId w:val="2"/>
              </w:numPr>
              <w:rPr>
                <w:sz w:val="20"/>
                <w:szCs w:val="24"/>
              </w:rPr>
            </w:pPr>
            <w:r>
              <w:rPr>
                <w:sz w:val="20"/>
                <w:szCs w:val="24"/>
              </w:rPr>
              <w:t>Office of Attorney Ap</w:t>
            </w:r>
            <w:r>
              <w:rPr>
                <w:sz w:val="20"/>
                <w:szCs w:val="24"/>
              </w:rPr>
              <w:t>pointments</w:t>
            </w:r>
          </w:p>
          <w:p w14:paraId="670F5B47" w14:textId="77777777" w:rsidR="00000000" w:rsidRDefault="0044043B">
            <w:pPr>
              <w:pStyle w:val="TableNormal"/>
              <w:numPr>
                <w:ilvl w:val="0"/>
                <w:numId w:val="2"/>
              </w:numPr>
              <w:rPr>
                <w:sz w:val="20"/>
                <w:szCs w:val="24"/>
              </w:rPr>
            </w:pPr>
            <w:r>
              <w:rPr>
                <w:sz w:val="20"/>
                <w:szCs w:val="24"/>
              </w:rPr>
              <w:t>Task Force on Indigent Defense</w:t>
            </w:r>
          </w:p>
        </w:tc>
      </w:tr>
      <w:tr w:rsidR="00000000" w14:paraId="2849052A" w14:textId="77777777">
        <w:tblPrEx>
          <w:tblCellMar>
            <w:top w:w="0" w:type="dxa"/>
            <w:bottom w:w="0" w:type="dxa"/>
          </w:tblCellMar>
        </w:tblPrEx>
        <w:trPr>
          <w:cantSplit/>
        </w:trPr>
        <w:tc>
          <w:tcPr>
            <w:tcW w:w="9468" w:type="dxa"/>
            <w:gridSpan w:val="2"/>
          </w:tcPr>
          <w:p w14:paraId="1A4A1D0C" w14:textId="77777777" w:rsidR="00000000" w:rsidRDefault="0044043B">
            <w:pPr>
              <w:pStyle w:val="TableNormal"/>
              <w:rPr>
                <w:sz w:val="20"/>
              </w:rPr>
            </w:pPr>
            <w:r>
              <w:rPr>
                <w:rFonts w:cs="Arial"/>
                <w:b/>
                <w:sz w:val="20"/>
              </w:rPr>
              <w:t>Flow of Events</w:t>
            </w:r>
          </w:p>
        </w:tc>
      </w:tr>
      <w:tr w:rsidR="00000000" w14:paraId="0257FD94" w14:textId="77777777">
        <w:tblPrEx>
          <w:tblCellMar>
            <w:top w:w="0" w:type="dxa"/>
            <w:bottom w:w="0" w:type="dxa"/>
          </w:tblCellMar>
        </w:tblPrEx>
        <w:tc>
          <w:tcPr>
            <w:tcW w:w="3060" w:type="dxa"/>
          </w:tcPr>
          <w:p w14:paraId="1457F1C1" w14:textId="77777777" w:rsidR="00000000" w:rsidRDefault="0044043B">
            <w:pPr>
              <w:pStyle w:val="TableNormal"/>
              <w:rPr>
                <w:rFonts w:cs="Arial"/>
                <w:b/>
                <w:sz w:val="20"/>
              </w:rPr>
            </w:pPr>
            <w:r>
              <w:rPr>
                <w:rFonts w:cs="Arial"/>
                <w:b/>
                <w:sz w:val="20"/>
              </w:rPr>
              <w:t>Basic Path</w:t>
            </w:r>
          </w:p>
        </w:tc>
        <w:tc>
          <w:tcPr>
            <w:tcW w:w="6408" w:type="dxa"/>
          </w:tcPr>
          <w:p w14:paraId="0CE23642" w14:textId="77777777" w:rsidR="00000000" w:rsidRDefault="0044043B">
            <w:pPr>
              <w:pStyle w:val="TableNormal"/>
              <w:rPr>
                <w:sz w:val="20"/>
              </w:rPr>
            </w:pPr>
            <w:r>
              <w:rPr>
                <w:sz w:val="20"/>
              </w:rPr>
              <w:t>This use case starts when a report is required by the Task Force on Indigent Defense.</w:t>
            </w:r>
          </w:p>
          <w:p w14:paraId="5D483DD8" w14:textId="77777777" w:rsidR="00000000" w:rsidRDefault="0044043B" w:rsidP="0044043B">
            <w:pPr>
              <w:pStyle w:val="TableNormal"/>
              <w:numPr>
                <w:ilvl w:val="0"/>
                <w:numId w:val="40"/>
              </w:numPr>
              <w:rPr>
                <w:sz w:val="20"/>
              </w:rPr>
            </w:pPr>
            <w:r>
              <w:rPr>
                <w:sz w:val="20"/>
              </w:rPr>
              <w:t>Office of Attorney Appointments selects the report type.</w:t>
            </w:r>
          </w:p>
          <w:p w14:paraId="37796654" w14:textId="77777777" w:rsidR="00000000" w:rsidRDefault="0044043B" w:rsidP="0044043B">
            <w:pPr>
              <w:pStyle w:val="TableNormal"/>
              <w:numPr>
                <w:ilvl w:val="0"/>
                <w:numId w:val="40"/>
              </w:numPr>
              <w:rPr>
                <w:sz w:val="20"/>
              </w:rPr>
            </w:pPr>
            <w:r>
              <w:rPr>
                <w:sz w:val="20"/>
              </w:rPr>
              <w:t>Office of Attorney Appointments enters/sele</w:t>
            </w:r>
            <w:r>
              <w:rPr>
                <w:sz w:val="20"/>
              </w:rPr>
              <w:t>cts report parameters.</w:t>
            </w:r>
          </w:p>
          <w:p w14:paraId="47577CB5" w14:textId="77777777" w:rsidR="00000000" w:rsidRDefault="0044043B" w:rsidP="0044043B">
            <w:pPr>
              <w:pStyle w:val="TableNormal"/>
              <w:numPr>
                <w:ilvl w:val="0"/>
                <w:numId w:val="40"/>
              </w:numPr>
              <w:rPr>
                <w:sz w:val="20"/>
              </w:rPr>
            </w:pPr>
            <w:r>
              <w:rPr>
                <w:sz w:val="20"/>
              </w:rPr>
              <w:t>Office of Attorney Appointments distributes report to Task Force on Indigent Defense.</w:t>
            </w:r>
          </w:p>
        </w:tc>
      </w:tr>
      <w:tr w:rsidR="00000000" w14:paraId="01A6A8DF" w14:textId="77777777">
        <w:tblPrEx>
          <w:tblCellMar>
            <w:top w:w="0" w:type="dxa"/>
            <w:bottom w:w="0" w:type="dxa"/>
          </w:tblCellMar>
        </w:tblPrEx>
        <w:tc>
          <w:tcPr>
            <w:tcW w:w="3060" w:type="dxa"/>
          </w:tcPr>
          <w:p w14:paraId="04A7D7BB" w14:textId="77777777" w:rsidR="00000000" w:rsidRDefault="0044043B">
            <w:pPr>
              <w:pStyle w:val="TableNormal"/>
              <w:rPr>
                <w:rFonts w:cs="Arial"/>
                <w:b/>
                <w:sz w:val="20"/>
              </w:rPr>
            </w:pPr>
            <w:r>
              <w:rPr>
                <w:rFonts w:cs="Arial"/>
                <w:b/>
                <w:sz w:val="20"/>
              </w:rPr>
              <w:t>Alternative Path 1</w:t>
            </w:r>
          </w:p>
        </w:tc>
        <w:tc>
          <w:tcPr>
            <w:tcW w:w="6408" w:type="dxa"/>
          </w:tcPr>
          <w:p w14:paraId="360BE6EB" w14:textId="77777777" w:rsidR="00000000" w:rsidRDefault="0044043B">
            <w:pPr>
              <w:pStyle w:val="TableNormal"/>
              <w:rPr>
                <w:sz w:val="20"/>
              </w:rPr>
            </w:pPr>
            <w:r>
              <w:rPr>
                <w:b/>
                <w:sz w:val="20"/>
              </w:rPr>
              <w:t>None Identified</w:t>
            </w:r>
          </w:p>
        </w:tc>
      </w:tr>
    </w:tbl>
    <w:p w14:paraId="71A91F97" w14:textId="77777777" w:rsidR="00000000" w:rsidRDefault="0044043B"/>
    <w:p w14:paraId="002DE6FC" w14:textId="77777777" w:rsidR="00000000" w:rsidRDefault="0044043B">
      <w:r>
        <w:br w:type="page"/>
      </w:r>
    </w:p>
    <w:tbl>
      <w:tblPr>
        <w:tblW w:w="9468" w:type="dxa"/>
        <w:tblInd w:w="108" w:type="dxa"/>
        <w:tblBorders>
          <w:top w:val="single" w:sz="12" w:space="0" w:color="auto"/>
          <w:left w:val="single" w:sz="12" w:space="0" w:color="auto"/>
          <w:bottom w:val="single" w:sz="36" w:space="0" w:color="auto"/>
          <w:right w:val="single" w:sz="36" w:space="0" w:color="auto"/>
          <w:insideH w:val="single" w:sz="4" w:space="0" w:color="auto"/>
          <w:insideV w:val="single" w:sz="4" w:space="0" w:color="auto"/>
        </w:tblBorders>
        <w:tblLayout w:type="fixed"/>
        <w:tblLook w:val="0000" w:firstRow="0" w:lastRow="0" w:firstColumn="0" w:lastColumn="0" w:noHBand="0" w:noVBand="0"/>
      </w:tblPr>
      <w:tblGrid>
        <w:gridCol w:w="3060"/>
        <w:gridCol w:w="6408"/>
      </w:tblGrid>
      <w:tr w:rsidR="00000000" w14:paraId="408C867B" w14:textId="77777777">
        <w:tblPrEx>
          <w:tblCellMar>
            <w:top w:w="0" w:type="dxa"/>
            <w:bottom w:w="0" w:type="dxa"/>
          </w:tblCellMar>
        </w:tblPrEx>
        <w:tc>
          <w:tcPr>
            <w:tcW w:w="3060" w:type="dxa"/>
          </w:tcPr>
          <w:p w14:paraId="7C030B9D" w14:textId="77777777" w:rsidR="00000000" w:rsidRDefault="0044043B">
            <w:pPr>
              <w:pStyle w:val="TableNormal"/>
              <w:rPr>
                <w:rFonts w:cs="Arial"/>
                <w:b/>
                <w:sz w:val="20"/>
              </w:rPr>
            </w:pPr>
            <w:r>
              <w:rPr>
                <w:rFonts w:cs="Arial"/>
                <w:b/>
                <w:sz w:val="20"/>
              </w:rPr>
              <w:t>Special Requirements</w:t>
            </w:r>
          </w:p>
        </w:tc>
        <w:tc>
          <w:tcPr>
            <w:tcW w:w="6408" w:type="dxa"/>
          </w:tcPr>
          <w:p w14:paraId="1BE17D7A" w14:textId="77777777" w:rsidR="00000000" w:rsidRDefault="0044043B">
            <w:pPr>
              <w:pStyle w:val="TableNormal"/>
              <w:rPr>
                <w:rFonts w:cs="Arial"/>
                <w:sz w:val="20"/>
              </w:rPr>
            </w:pPr>
            <w:r>
              <w:rPr>
                <w:rFonts w:cs="Arial"/>
                <w:b/>
                <w:sz w:val="20"/>
              </w:rPr>
              <w:t xml:space="preserve">Report Types: </w:t>
            </w:r>
          </w:p>
          <w:p w14:paraId="3497615A"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Number of appointments made by date range (day, week, month, quarter, a</w:t>
            </w:r>
            <w:r>
              <w:rPr>
                <w:rFonts w:ascii="Arial" w:hAnsi="Arial" w:cs="Arial"/>
                <w:color w:val="000000"/>
                <w:szCs w:val="20"/>
              </w:rPr>
              <w:t xml:space="preserve">nnual, and ad hoc) and type of appointment (felony, misdemeanor, etc…).  </w:t>
            </w:r>
          </w:p>
          <w:p w14:paraId="2E7E7DBB"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Number of denials of counsel by date range (day, week, month, quarter, annual, and ad hoc) and type of denial.</w:t>
            </w:r>
          </w:p>
          <w:p w14:paraId="45AA4613"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Minimum, maximum, and average number of hours between date/time of arre</w:t>
            </w:r>
            <w:r>
              <w:rPr>
                <w:rFonts w:ascii="Arial" w:hAnsi="Arial" w:cs="Arial"/>
                <w:color w:val="000000"/>
                <w:szCs w:val="20"/>
              </w:rPr>
              <w:t>st and magistration by date range (day, week, month, quarter, annual, and ad hoc).</w:t>
            </w:r>
          </w:p>
          <w:p w14:paraId="304F2A42"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 xml:space="preserve">Minimum, maximum, and average number of hours between date/time of magistration and request for counsel by date range (day, week, month, quarter, annual, and ad hoc). </w:t>
            </w:r>
          </w:p>
          <w:p w14:paraId="6814FA45"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Minim</w:t>
            </w:r>
            <w:r>
              <w:rPr>
                <w:rFonts w:ascii="Arial" w:hAnsi="Arial" w:cs="Arial"/>
                <w:color w:val="000000"/>
                <w:szCs w:val="20"/>
              </w:rPr>
              <w:t xml:space="preserve">um, maximum, and average number of hours between date/time of request for appointment of counsel and appointment/denial by date range (day, week, month, quarter, annual, and ad hoc). </w:t>
            </w:r>
          </w:p>
          <w:p w14:paraId="07D2102C"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Minimum, maximum, and average number of hours between date/time of appoi</w:t>
            </w:r>
            <w:r>
              <w:rPr>
                <w:rFonts w:ascii="Arial" w:hAnsi="Arial" w:cs="Arial"/>
                <w:color w:val="000000"/>
                <w:szCs w:val="20"/>
              </w:rPr>
              <w:t xml:space="preserve">ntment of counsel and Defense Attorney first contact by date range (day, week, month, quarter, annual, and ad hoc). </w:t>
            </w:r>
          </w:p>
          <w:p w14:paraId="20C31911"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Minimum, maximum, and average number of days between date/time of appointment and case filing by date range (day, week, month, quarter, ann</w:t>
            </w:r>
            <w:r>
              <w:rPr>
                <w:rFonts w:ascii="Arial" w:hAnsi="Arial" w:cs="Arial"/>
                <w:color w:val="000000"/>
                <w:szCs w:val="20"/>
              </w:rPr>
              <w:t>ual, and ad hoc).</w:t>
            </w:r>
          </w:p>
          <w:p w14:paraId="77A553AD" w14:textId="77777777" w:rsidR="00000000" w:rsidRDefault="0044043B" w:rsidP="0044043B">
            <w:pPr>
              <w:numPr>
                <w:ilvl w:val="0"/>
                <w:numId w:val="41"/>
              </w:numPr>
              <w:jc w:val="both"/>
              <w:rPr>
                <w:rFonts w:ascii="Arial" w:hAnsi="Arial" w:cs="Arial"/>
                <w:color w:val="000000"/>
                <w:szCs w:val="20"/>
              </w:rPr>
            </w:pPr>
            <w:r>
              <w:rPr>
                <w:rFonts w:ascii="Arial" w:hAnsi="Arial" w:cs="Arial"/>
                <w:color w:val="000000"/>
                <w:szCs w:val="20"/>
              </w:rPr>
              <w:t>Minimum, maximum, and average number of days between date/time of case filing and disposition by date range (day, week, month, quarter, annual, and ad hoc).</w:t>
            </w:r>
          </w:p>
          <w:p w14:paraId="1C87FE06" w14:textId="77777777" w:rsidR="00000000" w:rsidRDefault="0044043B" w:rsidP="0044043B">
            <w:pPr>
              <w:pStyle w:val="TableNormal"/>
              <w:numPr>
                <w:ilvl w:val="0"/>
                <w:numId w:val="41"/>
              </w:numPr>
              <w:rPr>
                <w:rFonts w:cs="Arial"/>
                <w:sz w:val="20"/>
              </w:rPr>
            </w:pPr>
            <w:r>
              <w:rPr>
                <w:rFonts w:cs="Arial"/>
                <w:color w:val="000000"/>
                <w:sz w:val="20"/>
              </w:rPr>
              <w:t>Minimum, maximum, and average number of days between date/time of appointment and</w:t>
            </w:r>
            <w:r>
              <w:rPr>
                <w:rFonts w:cs="Arial"/>
                <w:color w:val="000000"/>
                <w:sz w:val="20"/>
              </w:rPr>
              <w:t xml:space="preserve"> disposition by date range (day, week, month, quarter, annual, and ad hoc).</w:t>
            </w:r>
          </w:p>
          <w:p w14:paraId="2828EE7E" w14:textId="77777777" w:rsidR="00000000" w:rsidRDefault="0044043B" w:rsidP="0044043B">
            <w:pPr>
              <w:pStyle w:val="TableNormal"/>
              <w:numPr>
                <w:ilvl w:val="0"/>
                <w:numId w:val="41"/>
              </w:numPr>
              <w:rPr>
                <w:rFonts w:cs="Arial"/>
                <w:sz w:val="20"/>
              </w:rPr>
            </w:pPr>
            <w:r>
              <w:rPr>
                <w:rFonts w:cs="Arial"/>
                <w:sz w:val="20"/>
              </w:rPr>
              <w:t xml:space="preserve">Minimum, maximum, and average number of total hours billed by Defense Attorney and Offense Type </w:t>
            </w:r>
            <w:r>
              <w:rPr>
                <w:rFonts w:cs="Arial"/>
                <w:color w:val="000000"/>
                <w:sz w:val="20"/>
              </w:rPr>
              <w:t>by date range (day, week, month, quarter, annual, and ad hoc).</w:t>
            </w:r>
          </w:p>
          <w:p w14:paraId="45522819" w14:textId="77777777" w:rsidR="00000000" w:rsidRDefault="0044043B" w:rsidP="0044043B">
            <w:pPr>
              <w:pStyle w:val="TableNormal"/>
              <w:numPr>
                <w:ilvl w:val="0"/>
                <w:numId w:val="41"/>
              </w:numPr>
              <w:rPr>
                <w:rFonts w:cs="Arial"/>
                <w:sz w:val="20"/>
              </w:rPr>
            </w:pPr>
            <w:r>
              <w:rPr>
                <w:rFonts w:cs="Arial"/>
                <w:sz w:val="20"/>
              </w:rPr>
              <w:t>Minimum, maximum, and</w:t>
            </w:r>
            <w:r>
              <w:rPr>
                <w:rFonts w:cs="Arial"/>
                <w:sz w:val="20"/>
              </w:rPr>
              <w:t xml:space="preserve"> average number of court appearances by Defense Attorney and Offense Type </w:t>
            </w:r>
            <w:r>
              <w:rPr>
                <w:rFonts w:cs="Arial"/>
                <w:color w:val="000000"/>
                <w:sz w:val="20"/>
              </w:rPr>
              <w:t>by date range (day, week, month, quarter, annual, and ad hoc).</w:t>
            </w:r>
          </w:p>
          <w:p w14:paraId="7BD91621" w14:textId="77777777" w:rsidR="00000000" w:rsidRDefault="0044043B" w:rsidP="0044043B">
            <w:pPr>
              <w:pStyle w:val="TableNormal"/>
              <w:numPr>
                <w:ilvl w:val="0"/>
                <w:numId w:val="41"/>
              </w:numPr>
              <w:rPr>
                <w:rFonts w:cs="Arial"/>
                <w:sz w:val="20"/>
              </w:rPr>
            </w:pPr>
            <w:r>
              <w:rPr>
                <w:rFonts w:cs="Arial"/>
                <w:sz w:val="20"/>
              </w:rPr>
              <w:t xml:space="preserve">Minimum, maximum, and average of total payments made to Defense Attorney by Offense Type </w:t>
            </w:r>
            <w:r>
              <w:rPr>
                <w:rFonts w:cs="Arial"/>
                <w:color w:val="000000"/>
                <w:sz w:val="20"/>
              </w:rPr>
              <w:t>by date range (day, week, mont</w:t>
            </w:r>
            <w:r>
              <w:rPr>
                <w:rFonts w:cs="Arial"/>
                <w:color w:val="000000"/>
                <w:sz w:val="20"/>
              </w:rPr>
              <w:t>h, quarter, annual, and ad hoc).</w:t>
            </w:r>
          </w:p>
          <w:p w14:paraId="5232E207" w14:textId="77777777" w:rsidR="00000000" w:rsidRDefault="0044043B" w:rsidP="0044043B">
            <w:pPr>
              <w:numPr>
                <w:ilvl w:val="0"/>
                <w:numId w:val="41"/>
              </w:numPr>
              <w:spacing w:before="40" w:after="40"/>
              <w:jc w:val="both"/>
              <w:rPr>
                <w:rFonts w:ascii="Arial" w:hAnsi="Arial" w:cs="Arial"/>
                <w:szCs w:val="20"/>
              </w:rPr>
            </w:pPr>
            <w:r>
              <w:rPr>
                <w:rFonts w:ascii="Arial" w:hAnsi="Arial" w:cs="Arial"/>
                <w:szCs w:val="20"/>
              </w:rPr>
              <w:t xml:space="preserve">Minimum, maximum, and average cost of reimbursement types (Court Appearances, Investigation, etc...) by Offense Type </w:t>
            </w:r>
            <w:r>
              <w:rPr>
                <w:rFonts w:ascii="Arial" w:hAnsi="Arial" w:cs="Arial"/>
                <w:color w:val="000000"/>
                <w:szCs w:val="20"/>
              </w:rPr>
              <w:t>by date range (day, week, month, quarter, annual, and ad hoc).</w:t>
            </w:r>
          </w:p>
          <w:p w14:paraId="05161212" w14:textId="77777777" w:rsidR="00000000" w:rsidRDefault="0044043B" w:rsidP="0044043B">
            <w:pPr>
              <w:numPr>
                <w:ilvl w:val="0"/>
                <w:numId w:val="41"/>
              </w:numPr>
              <w:spacing w:before="40" w:after="40"/>
              <w:jc w:val="both"/>
              <w:rPr>
                <w:rFonts w:ascii="Arial" w:hAnsi="Arial" w:cs="Arial"/>
                <w:szCs w:val="20"/>
              </w:rPr>
            </w:pPr>
            <w:r>
              <w:rPr>
                <w:rFonts w:ascii="Arial" w:hAnsi="Arial" w:cs="Arial"/>
                <w:color w:val="000000"/>
                <w:szCs w:val="20"/>
              </w:rPr>
              <w:t>Minimum, maximum, and average number of app</w:t>
            </w:r>
            <w:r>
              <w:rPr>
                <w:rFonts w:ascii="Arial" w:hAnsi="Arial" w:cs="Arial"/>
                <w:color w:val="000000"/>
                <w:szCs w:val="20"/>
              </w:rPr>
              <w:t>ointments for Defendants with special needs by date range (day, week, month, quarter, annual, and ad hoc).</w:t>
            </w:r>
          </w:p>
          <w:p w14:paraId="3ABFE2C1" w14:textId="77777777" w:rsidR="00000000" w:rsidRDefault="0044043B" w:rsidP="0044043B">
            <w:pPr>
              <w:numPr>
                <w:ilvl w:val="0"/>
                <w:numId w:val="41"/>
              </w:numPr>
              <w:spacing w:before="40" w:after="40"/>
              <w:jc w:val="both"/>
              <w:rPr>
                <w:rFonts w:ascii="Arial" w:hAnsi="Arial" w:cs="Arial"/>
                <w:szCs w:val="20"/>
              </w:rPr>
            </w:pPr>
            <w:r>
              <w:rPr>
                <w:rFonts w:ascii="Arial" w:hAnsi="Arial" w:cs="Arial"/>
                <w:color w:val="000000"/>
                <w:szCs w:val="20"/>
              </w:rPr>
              <w:t xml:space="preserve">Minimum, maximum, and average number of </w:t>
            </w:r>
            <w:r>
              <w:rPr>
                <w:rFonts w:ascii="Arial" w:hAnsi="Arial" w:cs="Arial"/>
                <w:szCs w:val="20"/>
              </w:rPr>
              <w:t>duplicate appointments and amount of payments made on those cases/charges</w:t>
            </w:r>
            <w:r>
              <w:rPr>
                <w:rFonts w:ascii="Arial" w:hAnsi="Arial" w:cs="Arial"/>
                <w:color w:val="000000"/>
                <w:szCs w:val="20"/>
              </w:rPr>
              <w:t xml:space="preserve"> (day, week, month, quarter, annual,</w:t>
            </w:r>
            <w:r>
              <w:rPr>
                <w:rFonts w:ascii="Arial" w:hAnsi="Arial" w:cs="Arial"/>
                <w:color w:val="000000"/>
                <w:szCs w:val="20"/>
              </w:rPr>
              <w:t xml:space="preserve"> and ad hoc).</w:t>
            </w:r>
          </w:p>
          <w:p w14:paraId="6E6AD203" w14:textId="77777777" w:rsidR="00000000" w:rsidRDefault="0044043B" w:rsidP="0044043B">
            <w:pPr>
              <w:pStyle w:val="TableNormal"/>
              <w:numPr>
                <w:ilvl w:val="0"/>
                <w:numId w:val="41"/>
              </w:numPr>
              <w:rPr>
                <w:rFonts w:cs="Arial"/>
                <w:sz w:val="20"/>
              </w:rPr>
            </w:pPr>
            <w:r>
              <w:rPr>
                <w:rFonts w:cs="Arial"/>
                <w:color w:val="000000"/>
                <w:sz w:val="20"/>
              </w:rPr>
              <w:t xml:space="preserve">Minimum, maximum, and average number of </w:t>
            </w:r>
            <w:r>
              <w:rPr>
                <w:rFonts w:cs="Arial"/>
                <w:sz w:val="20"/>
              </w:rPr>
              <w:t>non-disposed cases/charges and amount of payments made on those cases/charges</w:t>
            </w:r>
            <w:r>
              <w:rPr>
                <w:rFonts w:cs="Arial"/>
                <w:color w:val="000000"/>
                <w:sz w:val="20"/>
              </w:rPr>
              <w:t xml:space="preserve"> (day, week, month, quarter, annual, and ad hoc).</w:t>
            </w:r>
          </w:p>
          <w:p w14:paraId="1307BD5F" w14:textId="77777777" w:rsidR="00000000" w:rsidRDefault="0044043B" w:rsidP="0044043B">
            <w:pPr>
              <w:pStyle w:val="TableNormal"/>
              <w:numPr>
                <w:ilvl w:val="0"/>
                <w:numId w:val="41"/>
              </w:numPr>
              <w:rPr>
                <w:rFonts w:cs="Arial"/>
                <w:sz w:val="20"/>
              </w:rPr>
            </w:pPr>
            <w:r>
              <w:rPr>
                <w:sz w:val="20"/>
              </w:rPr>
              <w:t>Minimum, maximum, and average number of pleas by Defense Attorney, Disposit</w:t>
            </w:r>
            <w:r>
              <w:rPr>
                <w:sz w:val="20"/>
              </w:rPr>
              <w:t xml:space="preserve">ion Type, and Offense Type </w:t>
            </w:r>
            <w:r>
              <w:rPr>
                <w:rFonts w:cs="Arial"/>
                <w:color w:val="000000"/>
                <w:sz w:val="20"/>
              </w:rPr>
              <w:t xml:space="preserve">by date range (day, </w:t>
            </w:r>
            <w:r>
              <w:rPr>
                <w:rFonts w:cs="Arial"/>
                <w:color w:val="000000"/>
                <w:sz w:val="20"/>
              </w:rPr>
              <w:lastRenderedPageBreak/>
              <w:t>week, month, quarter, annual, and ad hoc).</w:t>
            </w:r>
          </w:p>
          <w:p w14:paraId="2AF897CA" w14:textId="77777777" w:rsidR="00000000" w:rsidRDefault="0044043B" w:rsidP="0044043B">
            <w:pPr>
              <w:pStyle w:val="TableNormal"/>
              <w:numPr>
                <w:ilvl w:val="0"/>
                <w:numId w:val="41"/>
              </w:numPr>
              <w:rPr>
                <w:rFonts w:cs="Arial"/>
                <w:sz w:val="20"/>
              </w:rPr>
            </w:pPr>
            <w:r>
              <w:rPr>
                <w:sz w:val="20"/>
              </w:rPr>
              <w:t xml:space="preserve">Minimum, maximum, and average number of trials by Defense Attorney, Disposition Type, and Offense Type </w:t>
            </w:r>
            <w:r>
              <w:rPr>
                <w:rFonts w:cs="Arial"/>
                <w:color w:val="000000"/>
                <w:sz w:val="20"/>
              </w:rPr>
              <w:t>by date range (day, week, month, quarter, annual, and ad hoc).</w:t>
            </w:r>
          </w:p>
          <w:p w14:paraId="1DE3F5A7" w14:textId="77777777" w:rsidR="00000000" w:rsidRDefault="0044043B" w:rsidP="0044043B">
            <w:pPr>
              <w:pStyle w:val="TableNormal"/>
              <w:numPr>
                <w:ilvl w:val="0"/>
                <w:numId w:val="41"/>
              </w:numPr>
              <w:rPr>
                <w:rFonts w:cs="Arial"/>
                <w:sz w:val="20"/>
              </w:rPr>
            </w:pPr>
            <w:r>
              <w:rPr>
                <w:sz w:val="20"/>
              </w:rPr>
              <w:t xml:space="preserve">Minimum, maximum, and average number of dispositions by Defense Attorney, Disposition Type, and Offense Type </w:t>
            </w:r>
            <w:r>
              <w:rPr>
                <w:rFonts w:cs="Arial"/>
                <w:color w:val="000000"/>
                <w:sz w:val="20"/>
              </w:rPr>
              <w:t>by date range (day, week, month, quarter, annual, and ad hoc).</w:t>
            </w:r>
          </w:p>
          <w:p w14:paraId="4D53D644" w14:textId="77777777" w:rsidR="00000000" w:rsidRDefault="0044043B">
            <w:pPr>
              <w:pStyle w:val="TableNormal"/>
              <w:rPr>
                <w:rFonts w:cs="Arial"/>
                <w:color w:val="000000"/>
                <w:sz w:val="20"/>
              </w:rPr>
            </w:pPr>
          </w:p>
          <w:p w14:paraId="244FDD4D" w14:textId="77777777" w:rsidR="00000000" w:rsidRDefault="0044043B">
            <w:pPr>
              <w:pStyle w:val="TableNormal"/>
              <w:rPr>
                <w:b/>
                <w:sz w:val="20"/>
              </w:rPr>
            </w:pPr>
            <w:hyperlink r:id="rId32" w:tooltip="Texas Government Code" w:history="1">
              <w:r>
                <w:rPr>
                  <w:rStyle w:val="a3"/>
                  <w:b/>
                  <w:sz w:val="20"/>
                </w:rPr>
                <w:t>Texas Government Code</w:t>
              </w:r>
            </w:hyperlink>
          </w:p>
          <w:p w14:paraId="26E98A59" w14:textId="77777777" w:rsidR="00000000" w:rsidRDefault="0044043B">
            <w:pPr>
              <w:pStyle w:val="TableNormal"/>
              <w:ind w:left="360"/>
              <w:rPr>
                <w:sz w:val="20"/>
              </w:rPr>
            </w:pPr>
          </w:p>
          <w:p w14:paraId="686D34B9" w14:textId="77777777" w:rsidR="00000000" w:rsidRDefault="0044043B" w:rsidP="0044043B">
            <w:pPr>
              <w:pStyle w:val="TableNormal"/>
              <w:numPr>
                <w:ilvl w:val="0"/>
                <w:numId w:val="51"/>
              </w:numPr>
              <w:rPr>
                <w:rFonts w:cs="Arial"/>
                <w:sz w:val="20"/>
              </w:rPr>
            </w:pPr>
            <w:hyperlink r:id="rId33" w:anchor="71.0351.00" w:tooltip="Section 71.0351 – Indigent Defense Information" w:history="1">
              <w:r>
                <w:rPr>
                  <w:rStyle w:val="a3"/>
                  <w:sz w:val="20"/>
                </w:rPr>
                <w:t>Section 71.0351 – Indigent Defense Information</w:t>
              </w:r>
            </w:hyperlink>
          </w:p>
        </w:tc>
      </w:tr>
      <w:tr w:rsidR="00000000" w14:paraId="2C39789B" w14:textId="77777777">
        <w:tblPrEx>
          <w:tblCellMar>
            <w:top w:w="0" w:type="dxa"/>
            <w:bottom w:w="0" w:type="dxa"/>
          </w:tblCellMar>
        </w:tblPrEx>
        <w:tc>
          <w:tcPr>
            <w:tcW w:w="3060" w:type="dxa"/>
          </w:tcPr>
          <w:p w14:paraId="6A0FFE63" w14:textId="77777777" w:rsidR="00000000" w:rsidRDefault="0044043B">
            <w:pPr>
              <w:pStyle w:val="TableNormal"/>
              <w:rPr>
                <w:rFonts w:cs="Arial"/>
                <w:b/>
                <w:sz w:val="20"/>
              </w:rPr>
            </w:pPr>
            <w:r>
              <w:rPr>
                <w:rFonts w:cs="Arial"/>
                <w:b/>
                <w:sz w:val="20"/>
              </w:rPr>
              <w:lastRenderedPageBreak/>
              <w:t>Outs</w:t>
            </w:r>
            <w:r>
              <w:rPr>
                <w:rFonts w:cs="Arial"/>
                <w:b/>
                <w:sz w:val="20"/>
              </w:rPr>
              <w:t>tanding Issues</w:t>
            </w:r>
          </w:p>
        </w:tc>
        <w:tc>
          <w:tcPr>
            <w:tcW w:w="6408" w:type="dxa"/>
          </w:tcPr>
          <w:p w14:paraId="029F16C7" w14:textId="77777777" w:rsidR="00000000" w:rsidRDefault="0044043B">
            <w:pPr>
              <w:pStyle w:val="TableNormal"/>
              <w:rPr>
                <w:color w:val="FF0000"/>
                <w:sz w:val="20"/>
              </w:rPr>
            </w:pPr>
          </w:p>
        </w:tc>
      </w:tr>
    </w:tbl>
    <w:p w14:paraId="33D4A183" w14:textId="77777777" w:rsidR="00000000" w:rsidRDefault="0044043B"/>
    <w:p w14:paraId="7F44E8D7" w14:textId="77777777" w:rsidR="00000000" w:rsidRDefault="0044043B"/>
    <w:p w14:paraId="11A58089" w14:textId="77777777" w:rsidR="00000000" w:rsidRDefault="0044043B">
      <w:pPr>
        <w:pStyle w:val="1"/>
        <w:numPr>
          <w:ilvl w:val="0"/>
          <w:numId w:val="8"/>
        </w:numPr>
      </w:pPr>
      <w:bookmarkStart w:id="22" w:name="_Toc74986667"/>
      <w:r>
        <w:t>Specific Requirements</w:t>
      </w:r>
      <w:bookmarkEnd w:id="22"/>
    </w:p>
    <w:p w14:paraId="1540C823" w14:textId="77777777" w:rsidR="00000000" w:rsidRDefault="0044043B"/>
    <w:p w14:paraId="714A9B50" w14:textId="77777777" w:rsidR="00000000" w:rsidRDefault="0044043B">
      <w:pPr>
        <w:pStyle w:val="a5"/>
        <w:ind w:left="0"/>
      </w:pPr>
      <w:r>
        <w:t>The Supplementary Business Specifications captures any descriptions of process or constraints that cannot be assigned to one business use case. The contents of this section are therefore applicable across all busin</w:t>
      </w:r>
      <w:r>
        <w:t>ess use cases. Where such processes or constraints apply to only one business use case, they should be presented as special requirements of that business use case.</w:t>
      </w:r>
    </w:p>
    <w:p w14:paraId="56353988" w14:textId="77777777" w:rsidR="00000000" w:rsidRDefault="0044043B"/>
    <w:p w14:paraId="52ECFEC8" w14:textId="77777777" w:rsidR="00000000" w:rsidRDefault="0044043B">
      <w:r>
        <w:t>This section will capture any supplementary requirements discussed during the workshops.</w:t>
      </w:r>
    </w:p>
    <w:p w14:paraId="68F71978" w14:textId="77777777" w:rsidR="00000000" w:rsidRDefault="0044043B">
      <w:pPr>
        <w:pStyle w:val="1"/>
        <w:numPr>
          <w:ilvl w:val="1"/>
          <w:numId w:val="8"/>
        </w:numPr>
        <w:jc w:val="both"/>
        <w:rPr>
          <w:sz w:val="24"/>
        </w:rPr>
      </w:pPr>
      <w:bookmarkStart w:id="23" w:name="_Toc74986668"/>
      <w:r>
        <w:rPr>
          <w:sz w:val="24"/>
        </w:rPr>
        <w:t>Le</w:t>
      </w:r>
      <w:r>
        <w:rPr>
          <w:sz w:val="24"/>
        </w:rPr>
        <w:t>gal Requirements</w:t>
      </w:r>
      <w:bookmarkEnd w:id="23"/>
    </w:p>
    <w:p w14:paraId="6A98F020" w14:textId="77777777" w:rsidR="00000000" w:rsidRDefault="0044043B">
      <w:pPr>
        <w:pStyle w:val="TableNormal"/>
        <w:ind w:left="360"/>
        <w:rPr>
          <w:b/>
          <w:sz w:val="20"/>
        </w:rPr>
      </w:pPr>
    </w:p>
    <w:p w14:paraId="0840EC2C" w14:textId="77777777" w:rsidR="00000000" w:rsidRDefault="0044043B">
      <w:pPr>
        <w:pStyle w:val="TableNormal"/>
        <w:ind w:left="360"/>
        <w:rPr>
          <w:b/>
          <w:sz w:val="20"/>
        </w:rPr>
      </w:pPr>
      <w:hyperlink r:id="rId34" w:tooltip="Texas Code of Criminal Procedure (CCP)" w:history="1">
        <w:r>
          <w:rPr>
            <w:rStyle w:val="a3"/>
            <w:b/>
            <w:sz w:val="20"/>
          </w:rPr>
          <w:t>Texas Code of Criminal Procedure (CCP)</w:t>
        </w:r>
      </w:hyperlink>
    </w:p>
    <w:p w14:paraId="3DB100B8" w14:textId="77777777" w:rsidR="00000000" w:rsidRDefault="0044043B">
      <w:pPr>
        <w:pStyle w:val="TableNormal"/>
        <w:ind w:left="360"/>
        <w:rPr>
          <w:sz w:val="20"/>
        </w:rPr>
      </w:pPr>
    </w:p>
    <w:p w14:paraId="4A75572E" w14:textId="77777777" w:rsidR="00000000" w:rsidRDefault="0044043B">
      <w:pPr>
        <w:pStyle w:val="TableNormal"/>
        <w:numPr>
          <w:ilvl w:val="0"/>
          <w:numId w:val="7"/>
        </w:numPr>
        <w:tabs>
          <w:tab w:val="clear" w:pos="360"/>
          <w:tab w:val="num" w:pos="720"/>
        </w:tabs>
        <w:ind w:left="720"/>
        <w:rPr>
          <w:sz w:val="20"/>
        </w:rPr>
      </w:pPr>
      <w:hyperlink r:id="rId35" w:anchor="1.051.00" w:history="1">
        <w:r>
          <w:rPr>
            <w:rStyle w:val="a3"/>
            <w:sz w:val="20"/>
          </w:rPr>
          <w:t>CCP Article 1.051</w:t>
        </w:r>
      </w:hyperlink>
      <w:r>
        <w:rPr>
          <w:sz w:val="20"/>
        </w:rPr>
        <w:t xml:space="preserve"> – Right to representation by Counsel</w:t>
      </w:r>
    </w:p>
    <w:p w14:paraId="129E4C5E" w14:textId="77777777" w:rsidR="00000000" w:rsidRDefault="0044043B">
      <w:pPr>
        <w:pStyle w:val="TableNormal"/>
        <w:numPr>
          <w:ilvl w:val="0"/>
          <w:numId w:val="7"/>
        </w:numPr>
        <w:tabs>
          <w:tab w:val="clear" w:pos="360"/>
          <w:tab w:val="num" w:pos="720"/>
        </w:tabs>
        <w:ind w:left="720"/>
        <w:rPr>
          <w:sz w:val="20"/>
        </w:rPr>
      </w:pPr>
      <w:hyperlink r:id="rId36" w:anchor="15.17.00" w:history="1">
        <w:r>
          <w:rPr>
            <w:rStyle w:val="a3"/>
            <w:sz w:val="20"/>
          </w:rPr>
          <w:t>CCP Article 15.17</w:t>
        </w:r>
      </w:hyperlink>
      <w:r>
        <w:rPr>
          <w:sz w:val="20"/>
        </w:rPr>
        <w:t xml:space="preserve"> – Duties of arresting officer and magistr</w:t>
      </w:r>
      <w:r>
        <w:rPr>
          <w:sz w:val="20"/>
        </w:rPr>
        <w:t>ate</w:t>
      </w:r>
    </w:p>
    <w:p w14:paraId="5DE45EA8" w14:textId="77777777" w:rsidR="00000000" w:rsidRDefault="0044043B">
      <w:pPr>
        <w:pStyle w:val="TableNormal"/>
        <w:numPr>
          <w:ilvl w:val="0"/>
          <w:numId w:val="7"/>
        </w:numPr>
        <w:tabs>
          <w:tab w:val="clear" w:pos="360"/>
          <w:tab w:val="num" w:pos="720"/>
        </w:tabs>
        <w:ind w:left="720"/>
        <w:rPr>
          <w:sz w:val="20"/>
        </w:rPr>
      </w:pPr>
      <w:hyperlink r:id="rId37" w:anchor="26.04.00" w:tooltip="CCP Article 26.04" w:history="1">
        <w:r>
          <w:rPr>
            <w:rStyle w:val="a3"/>
            <w:sz w:val="20"/>
          </w:rPr>
          <w:t>CCP Article 26.04</w:t>
        </w:r>
      </w:hyperlink>
      <w:r>
        <w:rPr>
          <w:sz w:val="20"/>
        </w:rPr>
        <w:t xml:space="preserve"> – Procedures for Appointing Counsel </w:t>
      </w:r>
    </w:p>
    <w:p w14:paraId="1D1028D4" w14:textId="77777777" w:rsidR="00000000" w:rsidRDefault="0044043B">
      <w:pPr>
        <w:pStyle w:val="TableNormal"/>
        <w:numPr>
          <w:ilvl w:val="0"/>
          <w:numId w:val="7"/>
        </w:numPr>
        <w:tabs>
          <w:tab w:val="clear" w:pos="360"/>
          <w:tab w:val="num" w:pos="720"/>
        </w:tabs>
        <w:ind w:left="720"/>
        <w:rPr>
          <w:sz w:val="20"/>
        </w:rPr>
      </w:pPr>
      <w:hyperlink r:id="rId38" w:anchor="26.05.00" w:history="1">
        <w:r>
          <w:rPr>
            <w:rStyle w:val="a3"/>
            <w:sz w:val="20"/>
          </w:rPr>
          <w:t>CCP Article 26.05</w:t>
        </w:r>
      </w:hyperlink>
      <w:r>
        <w:rPr>
          <w:sz w:val="20"/>
        </w:rPr>
        <w:t xml:space="preserve"> – Compensation of Counsel Appointed to Defend</w:t>
      </w:r>
    </w:p>
    <w:p w14:paraId="0FFAFFAC" w14:textId="77777777" w:rsidR="00000000" w:rsidRDefault="0044043B">
      <w:pPr>
        <w:pStyle w:val="TableNormal"/>
        <w:numPr>
          <w:ilvl w:val="0"/>
          <w:numId w:val="7"/>
        </w:numPr>
        <w:tabs>
          <w:tab w:val="clear" w:pos="360"/>
          <w:tab w:val="num" w:pos="720"/>
        </w:tabs>
        <w:ind w:left="720"/>
        <w:rPr>
          <w:sz w:val="20"/>
        </w:rPr>
      </w:pPr>
      <w:hyperlink r:id="rId39" w:anchor="26.052.00" w:history="1">
        <w:r>
          <w:rPr>
            <w:rStyle w:val="a3"/>
            <w:sz w:val="20"/>
          </w:rPr>
          <w:t>CCP Article 26.052</w:t>
        </w:r>
      </w:hyperlink>
      <w:r>
        <w:rPr>
          <w:sz w:val="20"/>
        </w:rPr>
        <w:t xml:space="preserve"> –</w:t>
      </w:r>
      <w:r>
        <w:rPr>
          <w:sz w:val="20"/>
        </w:rPr>
        <w:t xml:space="preserve"> Appointment of counsel in death penalty case; reimbursement of investigative expenses.</w:t>
      </w:r>
    </w:p>
    <w:p w14:paraId="2B2F14DF" w14:textId="77777777" w:rsidR="00000000" w:rsidRDefault="0044043B">
      <w:pPr>
        <w:pStyle w:val="TableNormal"/>
        <w:ind w:left="360"/>
        <w:rPr>
          <w:b/>
          <w:sz w:val="20"/>
        </w:rPr>
      </w:pPr>
    </w:p>
    <w:p w14:paraId="48406902" w14:textId="77777777" w:rsidR="00000000" w:rsidRDefault="0044043B">
      <w:pPr>
        <w:pStyle w:val="TableNormal"/>
        <w:ind w:left="360"/>
        <w:rPr>
          <w:b/>
          <w:sz w:val="20"/>
        </w:rPr>
      </w:pPr>
      <w:hyperlink r:id="rId40" w:tooltip="Texas Government Code" w:history="1">
        <w:r>
          <w:rPr>
            <w:rStyle w:val="a3"/>
            <w:b/>
            <w:sz w:val="20"/>
          </w:rPr>
          <w:t>Texas Government Code</w:t>
        </w:r>
      </w:hyperlink>
    </w:p>
    <w:p w14:paraId="6A093BD4" w14:textId="77777777" w:rsidR="00000000" w:rsidRDefault="0044043B">
      <w:pPr>
        <w:pStyle w:val="TableNormal"/>
        <w:ind w:left="360"/>
        <w:rPr>
          <w:sz w:val="20"/>
        </w:rPr>
      </w:pPr>
    </w:p>
    <w:p w14:paraId="7F492681" w14:textId="77777777" w:rsidR="00000000" w:rsidRDefault="0044043B" w:rsidP="0044043B">
      <w:pPr>
        <w:pStyle w:val="TableNormal"/>
        <w:numPr>
          <w:ilvl w:val="0"/>
          <w:numId w:val="52"/>
        </w:numPr>
        <w:rPr>
          <w:sz w:val="20"/>
        </w:rPr>
      </w:pPr>
      <w:hyperlink r:id="rId41" w:anchor="71.0351.00" w:tooltip="Section 71.0351 – Indigent Defense Information" w:history="1">
        <w:r>
          <w:rPr>
            <w:rStyle w:val="a3"/>
            <w:sz w:val="20"/>
          </w:rPr>
          <w:t>Section 71.0351 – Indigent Defense Information</w:t>
        </w:r>
      </w:hyperlink>
    </w:p>
    <w:p w14:paraId="345711AF" w14:textId="77777777" w:rsidR="00000000" w:rsidRDefault="0044043B">
      <w:pPr>
        <w:pStyle w:val="TableNormal"/>
        <w:ind w:left="360"/>
        <w:rPr>
          <w:sz w:val="20"/>
        </w:rPr>
      </w:pPr>
    </w:p>
    <w:p w14:paraId="0B4E32EE" w14:textId="77777777" w:rsidR="00000000" w:rsidRDefault="0044043B">
      <w:pPr>
        <w:pStyle w:val="TableNormal"/>
        <w:ind w:left="360"/>
        <w:rPr>
          <w:b/>
          <w:sz w:val="20"/>
        </w:rPr>
      </w:pPr>
      <w:hyperlink r:id="rId42" w:tooltip="Texas Uniform Commercial Code" w:history="1">
        <w:r>
          <w:rPr>
            <w:rStyle w:val="a3"/>
            <w:b/>
            <w:sz w:val="20"/>
          </w:rPr>
          <w:t>Texas Uniform Commercial Code</w:t>
        </w:r>
      </w:hyperlink>
    </w:p>
    <w:p w14:paraId="52048B75" w14:textId="77777777" w:rsidR="00000000" w:rsidRDefault="0044043B">
      <w:pPr>
        <w:pStyle w:val="TableNormal"/>
        <w:ind w:left="360"/>
        <w:rPr>
          <w:sz w:val="20"/>
        </w:rPr>
      </w:pPr>
    </w:p>
    <w:p w14:paraId="1366EDC9" w14:textId="77777777" w:rsidR="00000000" w:rsidRDefault="0044043B" w:rsidP="0044043B">
      <w:pPr>
        <w:pStyle w:val="TableNormal"/>
        <w:numPr>
          <w:ilvl w:val="0"/>
          <w:numId w:val="19"/>
        </w:numPr>
        <w:tabs>
          <w:tab w:val="clear" w:pos="360"/>
          <w:tab w:val="num" w:pos="720"/>
        </w:tabs>
        <w:ind w:left="720"/>
        <w:rPr>
          <w:sz w:val="20"/>
        </w:rPr>
      </w:pPr>
      <w:hyperlink r:id="rId43" w:anchor="43.001.00" w:tooltip="Uniform Electronic Transactions Act" w:history="1">
        <w:r>
          <w:rPr>
            <w:rStyle w:val="a3"/>
            <w:sz w:val="20"/>
          </w:rPr>
          <w:t>Chapter 43 Uniform Electronic Transactions Act</w:t>
        </w:r>
      </w:hyperlink>
      <w:r>
        <w:rPr>
          <w:sz w:val="20"/>
        </w:rPr>
        <w:t xml:space="preserve"> (UETA)</w:t>
      </w:r>
    </w:p>
    <w:p w14:paraId="6EBCE92C" w14:textId="77777777" w:rsidR="00000000" w:rsidRDefault="0044043B">
      <w:pPr>
        <w:pStyle w:val="TableNormal"/>
        <w:ind w:left="360"/>
        <w:rPr>
          <w:b/>
          <w:sz w:val="20"/>
        </w:rPr>
      </w:pPr>
    </w:p>
    <w:p w14:paraId="604A1CD1" w14:textId="77777777" w:rsidR="00000000" w:rsidRDefault="0044043B">
      <w:pPr>
        <w:pStyle w:val="TableNormal"/>
        <w:ind w:left="360"/>
        <w:rPr>
          <w:b/>
          <w:sz w:val="20"/>
        </w:rPr>
      </w:pPr>
      <w:hyperlink r:id="rId44" w:tooltip="Texas Local Government Code" w:history="1">
        <w:r>
          <w:rPr>
            <w:rStyle w:val="a3"/>
            <w:b/>
            <w:sz w:val="20"/>
          </w:rPr>
          <w:t>Texas Local Government Code</w:t>
        </w:r>
      </w:hyperlink>
    </w:p>
    <w:p w14:paraId="1640640E" w14:textId="77777777" w:rsidR="00000000" w:rsidRDefault="0044043B">
      <w:pPr>
        <w:pStyle w:val="TableNormal"/>
        <w:ind w:left="360"/>
        <w:rPr>
          <w:sz w:val="20"/>
        </w:rPr>
      </w:pPr>
    </w:p>
    <w:p w14:paraId="3F4B36AA" w14:textId="77777777" w:rsidR="00000000" w:rsidRDefault="0044043B" w:rsidP="0044043B">
      <w:pPr>
        <w:pStyle w:val="TableNormal"/>
        <w:numPr>
          <w:ilvl w:val="0"/>
          <w:numId w:val="35"/>
        </w:numPr>
        <w:tabs>
          <w:tab w:val="clear" w:pos="360"/>
          <w:tab w:val="num" w:pos="720"/>
        </w:tabs>
        <w:ind w:left="720"/>
        <w:rPr>
          <w:sz w:val="20"/>
        </w:rPr>
      </w:pPr>
      <w:hyperlink r:id="rId45" w:anchor="203.001.00" w:tooltip="Texas Local Government Code Chapter 203" w:history="1">
        <w:r>
          <w:rPr>
            <w:rStyle w:val="a3"/>
            <w:sz w:val="20"/>
          </w:rPr>
          <w:t>Chapter 203</w:t>
        </w:r>
      </w:hyperlink>
      <w:r>
        <w:rPr>
          <w:sz w:val="20"/>
        </w:rPr>
        <w:t xml:space="preserve"> – Management and Preservation of Records</w:t>
      </w:r>
    </w:p>
    <w:p w14:paraId="437CFFD5" w14:textId="77777777" w:rsidR="00000000" w:rsidRDefault="0044043B">
      <w:pPr>
        <w:pStyle w:val="TableNormal"/>
        <w:ind w:left="360"/>
        <w:rPr>
          <w:b/>
          <w:sz w:val="20"/>
        </w:rPr>
      </w:pPr>
    </w:p>
    <w:p w14:paraId="2D6F73AF" w14:textId="77777777" w:rsidR="00000000" w:rsidRDefault="0044043B">
      <w:pPr>
        <w:pStyle w:val="TableNormal"/>
        <w:ind w:left="360"/>
        <w:rPr>
          <w:b/>
          <w:sz w:val="20"/>
        </w:rPr>
      </w:pPr>
      <w:hyperlink r:id="rId46" w:tooltip="Task Force on Indigent Defense Plans" w:history="1">
        <w:r>
          <w:rPr>
            <w:rStyle w:val="a3"/>
            <w:b/>
            <w:sz w:val="20"/>
          </w:rPr>
          <w:t>Task Force on Indigent Defense Plans</w:t>
        </w:r>
      </w:hyperlink>
    </w:p>
    <w:p w14:paraId="27B5CA3B" w14:textId="77777777" w:rsidR="00000000" w:rsidRDefault="0044043B">
      <w:pPr>
        <w:pStyle w:val="TableNormal"/>
        <w:ind w:left="360"/>
        <w:rPr>
          <w:sz w:val="20"/>
        </w:rPr>
      </w:pPr>
    </w:p>
    <w:p w14:paraId="041C021E" w14:textId="77777777" w:rsidR="00000000" w:rsidRDefault="0044043B" w:rsidP="0044043B">
      <w:pPr>
        <w:pStyle w:val="TableNormal"/>
        <w:numPr>
          <w:ilvl w:val="0"/>
          <w:numId w:val="49"/>
        </w:numPr>
        <w:rPr>
          <w:sz w:val="20"/>
        </w:rPr>
      </w:pPr>
      <w:hyperlink r:id="rId47" w:tooltip="Tarrant County Indigent Defense Plan – December 27, 2001" w:history="1">
        <w:r>
          <w:rPr>
            <w:rStyle w:val="a3"/>
            <w:sz w:val="20"/>
          </w:rPr>
          <w:t>Tarrant County Indigent Defense Plan – December 27, 2001</w:t>
        </w:r>
      </w:hyperlink>
    </w:p>
    <w:p w14:paraId="4189F3B8" w14:textId="77777777" w:rsidR="00000000" w:rsidRDefault="0044043B" w:rsidP="0044043B">
      <w:pPr>
        <w:pStyle w:val="TableNormal"/>
        <w:numPr>
          <w:ilvl w:val="0"/>
          <w:numId w:val="49"/>
        </w:numPr>
        <w:rPr>
          <w:sz w:val="20"/>
        </w:rPr>
      </w:pPr>
      <w:hyperlink r:id="rId48" w:tooltip="Tarrant County Indigent Defense Plan Supplement – June 5, 2003" w:history="1">
        <w:r>
          <w:rPr>
            <w:rStyle w:val="a3"/>
            <w:sz w:val="20"/>
          </w:rPr>
          <w:t>Tarrant County Indigent Defense Plan Supplement – June 5, 2003</w:t>
        </w:r>
      </w:hyperlink>
    </w:p>
    <w:p w14:paraId="6457A3DF" w14:textId="77777777" w:rsidR="00000000" w:rsidRDefault="0044043B" w:rsidP="0044043B">
      <w:pPr>
        <w:pStyle w:val="TableNormal"/>
        <w:numPr>
          <w:ilvl w:val="0"/>
          <w:numId w:val="49"/>
        </w:numPr>
        <w:rPr>
          <w:sz w:val="20"/>
        </w:rPr>
      </w:pPr>
      <w:hyperlink r:id="rId49" w:tooltip="3.&#9;Tarrant County Indigent Defense Plan Supplement – June 25, 2003" w:history="1">
        <w:r>
          <w:rPr>
            <w:rStyle w:val="a3"/>
            <w:sz w:val="20"/>
          </w:rPr>
          <w:t>Tarrant County Indigent</w:t>
        </w:r>
        <w:r>
          <w:rPr>
            <w:rStyle w:val="a3"/>
            <w:sz w:val="20"/>
          </w:rPr>
          <w:t xml:space="preserve"> </w:t>
        </w:r>
        <w:r>
          <w:rPr>
            <w:rStyle w:val="a3"/>
            <w:sz w:val="20"/>
          </w:rPr>
          <w:t>Defense Plan Supplement – June 25, 2003</w:t>
        </w:r>
      </w:hyperlink>
    </w:p>
    <w:p w14:paraId="11368D89" w14:textId="77777777" w:rsidR="00000000" w:rsidRDefault="0044043B">
      <w:pPr>
        <w:pStyle w:val="TableNormal"/>
        <w:ind w:left="360"/>
        <w:rPr>
          <w:sz w:val="20"/>
        </w:rPr>
      </w:pPr>
      <w:r>
        <w:rPr>
          <w:sz w:val="20"/>
        </w:rPr>
        <w:br w:type="page"/>
      </w:r>
    </w:p>
    <w:p w14:paraId="74E08D58" w14:textId="77777777" w:rsidR="00000000" w:rsidRDefault="0044043B">
      <w:pPr>
        <w:pStyle w:val="1"/>
        <w:numPr>
          <w:ilvl w:val="1"/>
          <w:numId w:val="8"/>
        </w:numPr>
        <w:jc w:val="both"/>
        <w:rPr>
          <w:sz w:val="24"/>
        </w:rPr>
      </w:pPr>
      <w:bookmarkStart w:id="24" w:name="_Toc74986669"/>
      <w:r>
        <w:rPr>
          <w:sz w:val="24"/>
        </w:rPr>
        <w:t>Technical Requirements</w:t>
      </w:r>
      <w:bookmarkEnd w:id="24"/>
    </w:p>
    <w:p w14:paraId="659B5B3C" w14:textId="77777777" w:rsidR="00000000" w:rsidRDefault="0044043B">
      <w:pPr>
        <w:pStyle w:val="TableNormal"/>
        <w:ind w:left="390"/>
        <w:rPr>
          <w:b/>
          <w:sz w:val="20"/>
        </w:rPr>
      </w:pPr>
    </w:p>
    <w:p w14:paraId="1407E6CA" w14:textId="77777777" w:rsidR="00000000" w:rsidRDefault="0044043B">
      <w:pPr>
        <w:pStyle w:val="TableNormal"/>
        <w:ind w:left="390"/>
        <w:rPr>
          <w:b/>
          <w:sz w:val="20"/>
        </w:rPr>
      </w:pPr>
      <w:hyperlink r:id="rId50" w:tooltip="Texas Department of Information Resources" w:history="1">
        <w:r>
          <w:rPr>
            <w:rStyle w:val="a3"/>
            <w:b/>
            <w:sz w:val="20"/>
          </w:rPr>
          <w:t>Texas Department of Information Resources</w:t>
        </w:r>
      </w:hyperlink>
    </w:p>
    <w:p w14:paraId="0E2D8CA2" w14:textId="77777777" w:rsidR="00000000" w:rsidRDefault="0044043B">
      <w:pPr>
        <w:pStyle w:val="TableNormal"/>
        <w:ind w:left="390"/>
        <w:rPr>
          <w:sz w:val="20"/>
        </w:rPr>
      </w:pPr>
    </w:p>
    <w:p w14:paraId="0478CDA4" w14:textId="77777777" w:rsidR="00000000" w:rsidRDefault="0044043B" w:rsidP="0044043B">
      <w:pPr>
        <w:pStyle w:val="TableNormal"/>
        <w:numPr>
          <w:ilvl w:val="0"/>
          <w:numId w:val="18"/>
        </w:numPr>
        <w:tabs>
          <w:tab w:val="clear" w:pos="360"/>
          <w:tab w:val="num" w:pos="750"/>
        </w:tabs>
        <w:ind w:left="750"/>
        <w:rPr>
          <w:sz w:val="20"/>
        </w:rPr>
      </w:pPr>
      <w:hyperlink r:id="rId51" w:tooltip="Guidelines for the Management of Electronic Transactions and Signed Records" w:history="1">
        <w:r>
          <w:rPr>
            <w:rStyle w:val="a3"/>
            <w:rFonts w:cs="Arial"/>
            <w:bCs/>
            <w:sz w:val="20"/>
            <w:szCs w:val="24"/>
          </w:rPr>
          <w:t>Guidel</w:t>
        </w:r>
        <w:r>
          <w:rPr>
            <w:rStyle w:val="a3"/>
            <w:rFonts w:cs="Arial"/>
            <w:bCs/>
            <w:sz w:val="20"/>
            <w:szCs w:val="24"/>
          </w:rPr>
          <w:t>ines for the Management of Electronic Transactions and Signed Records</w:t>
        </w:r>
      </w:hyperlink>
    </w:p>
    <w:p w14:paraId="2975B531" w14:textId="77777777" w:rsidR="00000000" w:rsidRDefault="0044043B">
      <w:pPr>
        <w:pStyle w:val="TableNormal"/>
        <w:rPr>
          <w:rFonts w:cs="Arial"/>
          <w:bCs/>
          <w:sz w:val="20"/>
          <w:szCs w:val="24"/>
        </w:rPr>
      </w:pPr>
    </w:p>
    <w:p w14:paraId="23B4DD83" w14:textId="77777777" w:rsidR="00000000" w:rsidRDefault="0044043B">
      <w:pPr>
        <w:pStyle w:val="TableNormal"/>
        <w:ind w:left="390"/>
        <w:rPr>
          <w:b/>
          <w:sz w:val="20"/>
        </w:rPr>
      </w:pPr>
      <w:hyperlink r:id="rId52" w:tooltip="United States Department of Justice – Office Justice Programs" w:history="1">
        <w:r>
          <w:rPr>
            <w:rStyle w:val="a3"/>
            <w:b/>
            <w:sz w:val="20"/>
          </w:rPr>
          <w:t>United States Department of Justice – Office Justice Programs</w:t>
        </w:r>
      </w:hyperlink>
    </w:p>
    <w:p w14:paraId="6CA2B3B8" w14:textId="77777777" w:rsidR="00000000" w:rsidRDefault="0044043B">
      <w:pPr>
        <w:pStyle w:val="TableNormal"/>
        <w:ind w:left="390"/>
        <w:rPr>
          <w:sz w:val="20"/>
        </w:rPr>
      </w:pPr>
    </w:p>
    <w:p w14:paraId="38D57E79" w14:textId="77777777" w:rsidR="00000000" w:rsidRDefault="0044043B" w:rsidP="0044043B">
      <w:pPr>
        <w:pStyle w:val="TableNormal"/>
        <w:numPr>
          <w:ilvl w:val="0"/>
          <w:numId w:val="50"/>
        </w:numPr>
        <w:rPr>
          <w:sz w:val="20"/>
        </w:rPr>
      </w:pPr>
      <w:hyperlink r:id="rId53" w:tooltip="Global Justice XML Data Model (GJXDM)" w:history="1">
        <w:r>
          <w:rPr>
            <w:rStyle w:val="a3"/>
            <w:sz w:val="20"/>
          </w:rPr>
          <w:t>Global Justice XML Data Model (GJXDM)</w:t>
        </w:r>
      </w:hyperlink>
    </w:p>
    <w:p w14:paraId="7161BFB2" w14:textId="77777777" w:rsidR="00000000" w:rsidRDefault="0044043B">
      <w:pPr>
        <w:pStyle w:val="TableNormal"/>
        <w:rPr>
          <w:sz w:val="20"/>
        </w:rPr>
      </w:pPr>
    </w:p>
    <w:p w14:paraId="4E040467" w14:textId="77777777" w:rsidR="0044043B" w:rsidRDefault="0044043B"/>
    <w:sectPr w:rsidR="0044043B">
      <w:headerReference w:type="default" r:id="rId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C33D" w14:textId="77777777" w:rsidR="0044043B" w:rsidRDefault="0044043B">
      <w:r>
        <w:separator/>
      </w:r>
    </w:p>
  </w:endnote>
  <w:endnote w:type="continuationSeparator" w:id="0">
    <w:p w14:paraId="7F8D295B" w14:textId="77777777" w:rsidR="0044043B" w:rsidRDefault="0044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2C06" w14:textId="77777777" w:rsidR="00000000" w:rsidRDefault="0044043B">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16FCDA38" w14:textId="77777777" w:rsidR="00000000" w:rsidRDefault="0044043B">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48CDE4CD" w14:textId="77777777">
      <w:tblPrEx>
        <w:tblCellMar>
          <w:top w:w="0" w:type="dxa"/>
          <w:bottom w:w="0" w:type="dxa"/>
        </w:tblCellMar>
      </w:tblPrEx>
      <w:tc>
        <w:tcPr>
          <w:tcW w:w="3162" w:type="dxa"/>
          <w:tcBorders>
            <w:top w:val="nil"/>
            <w:left w:val="nil"/>
            <w:bottom w:val="nil"/>
            <w:right w:val="nil"/>
          </w:tcBorders>
        </w:tcPr>
        <w:p w14:paraId="72A78FBC" w14:textId="77777777" w:rsidR="00000000" w:rsidRDefault="0044043B">
          <w:pPr>
            <w:ind w:right="360"/>
          </w:pPr>
          <w:r>
            <w:t>Confidential</w:t>
          </w:r>
        </w:p>
      </w:tc>
      <w:tc>
        <w:tcPr>
          <w:tcW w:w="3162" w:type="dxa"/>
          <w:tcBorders>
            <w:top w:val="nil"/>
            <w:left w:val="nil"/>
            <w:bottom w:val="nil"/>
            <w:right w:val="nil"/>
          </w:tcBorders>
        </w:tcPr>
        <w:p w14:paraId="2142116A" w14:textId="5B008F79" w:rsidR="00000000" w:rsidRDefault="0044043B">
          <w:pPr>
            <w:jc w:val="center"/>
          </w:pPr>
          <w:r>
            <w:sym w:font="Symbol" w:char="F0D3"/>
          </w:r>
          <w:r>
            <w:fldChar w:fldCharType="begin"/>
          </w:r>
          <w:r>
            <w:instrText xml:space="preserve"> DOCPROPERTY "Company"  \* MERGEFORMAT </w:instrText>
          </w:r>
          <w:r>
            <w:fldChar w:fldCharType="separate"/>
          </w:r>
          <w:r w:rsidR="00091EBD">
            <w:t>Tarrant County, Texas</w:t>
          </w:r>
          <w:r>
            <w:fldChar w:fldCharType="end"/>
          </w:r>
          <w:r>
            <w:t xml:space="preserve">, </w:t>
          </w:r>
          <w:r>
            <w:fldChar w:fldCharType="begin"/>
          </w:r>
          <w:r>
            <w:instrText xml:space="preserve"> DATE \@ "yyyy" </w:instrText>
          </w:r>
          <w:r>
            <w:fldChar w:fldCharType="separate"/>
          </w:r>
          <w:r w:rsidR="00091EBD">
            <w:rPr>
              <w:noProof/>
            </w:rPr>
            <w:t>2022</w:t>
          </w:r>
          <w:r>
            <w:fldChar w:fldCharType="end"/>
          </w:r>
        </w:p>
      </w:tc>
      <w:tc>
        <w:tcPr>
          <w:tcW w:w="3162" w:type="dxa"/>
          <w:tcBorders>
            <w:top w:val="nil"/>
            <w:left w:val="nil"/>
            <w:bottom w:val="nil"/>
            <w:right w:val="nil"/>
          </w:tcBorders>
        </w:tcPr>
        <w:p w14:paraId="7EA2DB8E" w14:textId="77777777" w:rsidR="00000000" w:rsidRDefault="0044043B">
          <w:pPr>
            <w:jc w:val="right"/>
          </w:pPr>
          <w:r>
            <w:t xml:space="preserve">Page </w:t>
          </w:r>
          <w:r>
            <w:rPr>
              <w:rStyle w:val="aa"/>
            </w:rPr>
            <w:fldChar w:fldCharType="begin"/>
          </w:r>
          <w:r>
            <w:rPr>
              <w:rStyle w:val="aa"/>
            </w:rPr>
            <w:instrText xml:space="preserve"> PAGE </w:instrText>
          </w:r>
          <w:r>
            <w:rPr>
              <w:rStyle w:val="aa"/>
            </w:rPr>
            <w:fldChar w:fldCharType="separate"/>
          </w:r>
          <w:r>
            <w:rPr>
              <w:rStyle w:val="aa"/>
              <w:noProof/>
            </w:rPr>
            <w:t>26</w:t>
          </w:r>
          <w:r>
            <w:rPr>
              <w:rStyle w:val="aa"/>
            </w:rPr>
            <w:fldChar w:fldCharType="end"/>
          </w:r>
          <w:r>
            <w:rPr>
              <w:rStyle w:val="aa"/>
            </w:rPr>
            <w:t xml:space="preserve"> of </w:t>
          </w:r>
          <w:r>
            <w:rPr>
              <w:rStyle w:val="aa"/>
            </w:rPr>
            <w:fldChar w:fldCharType="begin"/>
          </w:r>
          <w:r>
            <w:rPr>
              <w:rStyle w:val="aa"/>
            </w:rPr>
            <w:instrText xml:space="preserve"> NUMPAGES  \* MERGEFORMAT </w:instrText>
          </w:r>
          <w:r>
            <w:rPr>
              <w:rStyle w:val="aa"/>
            </w:rPr>
            <w:fldChar w:fldCharType="separate"/>
          </w:r>
          <w:r>
            <w:rPr>
              <w:rStyle w:val="aa"/>
              <w:noProof/>
            </w:rPr>
            <w:t>26</w:t>
          </w:r>
          <w:r>
            <w:rPr>
              <w:rStyle w:val="aa"/>
            </w:rPr>
            <w:fldChar w:fldCharType="end"/>
          </w:r>
        </w:p>
      </w:tc>
    </w:tr>
  </w:tbl>
  <w:p w14:paraId="1DCF5D06" w14:textId="77777777" w:rsidR="00000000" w:rsidRDefault="0044043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B013" w14:textId="77777777" w:rsidR="0044043B" w:rsidRDefault="0044043B">
      <w:r>
        <w:separator/>
      </w:r>
    </w:p>
  </w:footnote>
  <w:footnote w:type="continuationSeparator" w:id="0">
    <w:p w14:paraId="59C85056" w14:textId="77777777" w:rsidR="0044043B" w:rsidRDefault="00440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98AE" w14:textId="77777777" w:rsidR="00000000" w:rsidRDefault="0044043B">
    <w:pPr>
      <w:pStyle w:val="a8"/>
      <w:jc w:val="right"/>
      <w:rPr>
        <w:sz w:val="32"/>
        <w:szCs w:val="32"/>
      </w:rPr>
    </w:pPr>
    <w:r>
      <w:rPr>
        <w:rFonts w:ascii="Arial" w:hAnsi="Arial"/>
        <w:b/>
        <w:sz w:val="32"/>
        <w:szCs w:val="32"/>
      </w:rPr>
      <w:t>Tarrant County Integrated Justice Information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24E8B442" w14:textId="77777777">
      <w:tblPrEx>
        <w:tblCellMar>
          <w:top w:w="0" w:type="dxa"/>
          <w:bottom w:w="0" w:type="dxa"/>
        </w:tblCellMar>
      </w:tblPrEx>
      <w:tc>
        <w:tcPr>
          <w:tcW w:w="6379" w:type="dxa"/>
        </w:tcPr>
        <w:p w14:paraId="57C9A73E" w14:textId="77777777" w:rsidR="00000000" w:rsidRDefault="0044043B">
          <w:r>
            <w:t>Tarrant County Integrated Justice Information System</w:t>
          </w:r>
        </w:p>
      </w:tc>
      <w:tc>
        <w:tcPr>
          <w:tcW w:w="3179" w:type="dxa"/>
        </w:tcPr>
        <w:p w14:paraId="6E21E204" w14:textId="77777777" w:rsidR="00000000" w:rsidRDefault="0044043B">
          <w:pPr>
            <w:tabs>
              <w:tab w:val="left" w:pos="1135"/>
            </w:tabs>
            <w:spacing w:before="40"/>
            <w:ind w:right="68"/>
            <w:jc w:val="right"/>
          </w:pPr>
          <w:r>
            <w:t xml:space="preserve">  Version: 1.1</w:t>
          </w:r>
        </w:p>
      </w:tc>
    </w:tr>
    <w:tr w:rsidR="00000000" w14:paraId="5734E965" w14:textId="77777777">
      <w:tblPrEx>
        <w:tblCellMar>
          <w:top w:w="0" w:type="dxa"/>
          <w:bottom w:w="0" w:type="dxa"/>
        </w:tblCellMar>
      </w:tblPrEx>
      <w:tc>
        <w:tcPr>
          <w:tcW w:w="6379" w:type="dxa"/>
        </w:tcPr>
        <w:p w14:paraId="0E5804BF" w14:textId="77777777" w:rsidR="00000000" w:rsidRDefault="0044043B">
          <w:r>
            <w:t>Manage Indigent Defense Services - Software Requirements Specification</w:t>
          </w:r>
        </w:p>
      </w:tc>
      <w:tc>
        <w:tcPr>
          <w:tcW w:w="3179" w:type="dxa"/>
        </w:tcPr>
        <w:p w14:paraId="61BAD2C6" w14:textId="77777777" w:rsidR="00000000" w:rsidRDefault="0044043B">
          <w:pPr>
            <w:jc w:val="right"/>
          </w:pPr>
          <w:r>
            <w:t xml:space="preserve">  Date: 03/22/2004</w:t>
          </w:r>
        </w:p>
      </w:tc>
    </w:tr>
  </w:tbl>
  <w:p w14:paraId="23EA9E03" w14:textId="77777777" w:rsidR="00000000" w:rsidRDefault="0044043B">
    <w:pPr>
      <w:pStyle w:val="a8"/>
      <w:rPr>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925"/>
    <w:multiLevelType w:val="hybridMultilevel"/>
    <w:tmpl w:val="471C4CE2"/>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3063CE"/>
    <w:multiLevelType w:val="hybridMultilevel"/>
    <w:tmpl w:val="2C145444"/>
    <w:lvl w:ilvl="0" w:tplc="37D8E49E">
      <w:start w:val="1"/>
      <w:numFmt w:val="decimal"/>
      <w:lvlText w:val="%1."/>
      <w:lvlJc w:val="left"/>
      <w:pPr>
        <w:tabs>
          <w:tab w:val="num" w:pos="360"/>
        </w:tabs>
        <w:ind w:left="360"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DC0EB7"/>
    <w:multiLevelType w:val="hybridMultilevel"/>
    <w:tmpl w:val="61267EEC"/>
    <w:lvl w:ilvl="0" w:tplc="0409000F">
      <w:start w:val="1"/>
      <w:numFmt w:val="decimal"/>
      <w:lvlText w:val="%1."/>
      <w:lvlJc w:val="left"/>
      <w:pPr>
        <w:tabs>
          <w:tab w:val="num" w:pos="360"/>
        </w:tabs>
        <w:ind w:left="360" w:hanging="360"/>
      </w:pPr>
    </w:lvl>
    <w:lvl w:ilvl="1" w:tplc="B42EF2B0">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D020A8"/>
    <w:multiLevelType w:val="hybridMultilevel"/>
    <w:tmpl w:val="047432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F121EF"/>
    <w:multiLevelType w:val="hybridMultilevel"/>
    <w:tmpl w:val="22FEC1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A161667"/>
    <w:multiLevelType w:val="hybridMultilevel"/>
    <w:tmpl w:val="47FCFB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CBF29E9"/>
    <w:multiLevelType w:val="hybridMultilevel"/>
    <w:tmpl w:val="13529774"/>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D7442FD"/>
    <w:multiLevelType w:val="hybridMultilevel"/>
    <w:tmpl w:val="F0BAC6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7F15F5"/>
    <w:multiLevelType w:val="hybridMultilevel"/>
    <w:tmpl w:val="502C0C64"/>
    <w:lvl w:ilvl="0" w:tplc="C122F18A">
      <w:start w:val="1"/>
      <w:numFmt w:val="decimal"/>
      <w:lvlText w:val="%1."/>
      <w:lvlJc w:val="left"/>
      <w:pPr>
        <w:tabs>
          <w:tab w:val="num" w:pos="420"/>
        </w:tabs>
        <w:ind w:left="4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000A9C"/>
    <w:multiLevelType w:val="hybridMultilevel"/>
    <w:tmpl w:val="73AC25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64E756C"/>
    <w:multiLevelType w:val="hybridMultilevel"/>
    <w:tmpl w:val="F1E45A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81D560B"/>
    <w:multiLevelType w:val="hybridMultilevel"/>
    <w:tmpl w:val="A6C099BA"/>
    <w:lvl w:ilvl="0" w:tplc="B42EF2B0">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F45E7C"/>
    <w:multiLevelType w:val="hybridMultilevel"/>
    <w:tmpl w:val="223CD3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0610FC"/>
    <w:multiLevelType w:val="multilevel"/>
    <w:tmpl w:val="5D22720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1ECE76A2"/>
    <w:multiLevelType w:val="hybridMultilevel"/>
    <w:tmpl w:val="0352DC16"/>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5769AD"/>
    <w:multiLevelType w:val="hybridMultilevel"/>
    <w:tmpl w:val="D108B8FE"/>
    <w:lvl w:ilvl="0" w:tplc="0409000F">
      <w:start w:val="1"/>
      <w:numFmt w:val="decimal"/>
      <w:lvlText w:val="%1."/>
      <w:lvlJc w:val="left"/>
      <w:pPr>
        <w:tabs>
          <w:tab w:val="num" w:pos="420"/>
        </w:tabs>
        <w:ind w:left="42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6" w15:restartNumberingAfterBreak="0">
    <w:nsid w:val="25932F0A"/>
    <w:multiLevelType w:val="hybridMultilevel"/>
    <w:tmpl w:val="196EDC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643113B"/>
    <w:multiLevelType w:val="hybridMultilevel"/>
    <w:tmpl w:val="5D2272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7AD58E0"/>
    <w:multiLevelType w:val="multilevel"/>
    <w:tmpl w:val="F094118A"/>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2AB17B9B"/>
    <w:multiLevelType w:val="hybridMultilevel"/>
    <w:tmpl w:val="5368344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E12CE5"/>
    <w:multiLevelType w:val="hybridMultilevel"/>
    <w:tmpl w:val="EF981FF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F3542BA"/>
    <w:multiLevelType w:val="hybridMultilevel"/>
    <w:tmpl w:val="BD1A45E0"/>
    <w:lvl w:ilvl="0" w:tplc="1F1CE686">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FC30201"/>
    <w:multiLevelType w:val="hybridMultilevel"/>
    <w:tmpl w:val="1312D6D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58038CF"/>
    <w:multiLevelType w:val="hybridMultilevel"/>
    <w:tmpl w:val="19FC1D76"/>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FD4217"/>
    <w:multiLevelType w:val="hybridMultilevel"/>
    <w:tmpl w:val="3CACE4BA"/>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495ABE"/>
    <w:multiLevelType w:val="hybridMultilevel"/>
    <w:tmpl w:val="8DE87208"/>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31A037F"/>
    <w:multiLevelType w:val="hybridMultilevel"/>
    <w:tmpl w:val="A754D600"/>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503C2B"/>
    <w:multiLevelType w:val="hybridMultilevel"/>
    <w:tmpl w:val="E466B700"/>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E93E5C"/>
    <w:multiLevelType w:val="hybridMultilevel"/>
    <w:tmpl w:val="4582DA9C"/>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BE25CA"/>
    <w:multiLevelType w:val="hybridMultilevel"/>
    <w:tmpl w:val="6D1670B0"/>
    <w:lvl w:ilvl="0" w:tplc="9FC82E1E">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00F22FE"/>
    <w:multiLevelType w:val="hybridMultilevel"/>
    <w:tmpl w:val="610A44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564A02"/>
    <w:multiLevelType w:val="hybridMultilevel"/>
    <w:tmpl w:val="E1FE5488"/>
    <w:lvl w:ilvl="0" w:tplc="0409000F">
      <w:start w:val="1"/>
      <w:numFmt w:val="decimal"/>
      <w:lvlText w:val="%1."/>
      <w:lvlJc w:val="left"/>
      <w:pPr>
        <w:tabs>
          <w:tab w:val="num" w:pos="750"/>
        </w:tabs>
        <w:ind w:left="750" w:hanging="360"/>
      </w:p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32" w15:restartNumberingAfterBreak="0">
    <w:nsid w:val="52C93A3B"/>
    <w:multiLevelType w:val="multilevel"/>
    <w:tmpl w:val="83C464A4"/>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6287784"/>
    <w:multiLevelType w:val="hybridMultilevel"/>
    <w:tmpl w:val="B40222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6356E13"/>
    <w:multiLevelType w:val="hybridMultilevel"/>
    <w:tmpl w:val="5EC2C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8481CC0"/>
    <w:multiLevelType w:val="hybridMultilevel"/>
    <w:tmpl w:val="578C284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A356D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5A646548"/>
    <w:multiLevelType w:val="hybridMultilevel"/>
    <w:tmpl w:val="A9745E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5E1805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EFF263E"/>
    <w:multiLevelType w:val="hybridMultilevel"/>
    <w:tmpl w:val="A0CE7A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0B42A9D"/>
    <w:multiLevelType w:val="hybridMultilevel"/>
    <w:tmpl w:val="0984893C"/>
    <w:lvl w:ilvl="0" w:tplc="9FC82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D70B0F"/>
    <w:multiLevelType w:val="hybridMultilevel"/>
    <w:tmpl w:val="FD6E0EF4"/>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60F1A2A"/>
    <w:multiLevelType w:val="hybridMultilevel"/>
    <w:tmpl w:val="ECAC45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6A3F2F0F"/>
    <w:multiLevelType w:val="hybridMultilevel"/>
    <w:tmpl w:val="2C9CD1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0C45DAB"/>
    <w:multiLevelType w:val="hybridMultilevel"/>
    <w:tmpl w:val="8704114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14A0177"/>
    <w:multiLevelType w:val="hybridMultilevel"/>
    <w:tmpl w:val="B316FE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20E5446"/>
    <w:multiLevelType w:val="hybridMultilevel"/>
    <w:tmpl w:val="8CC603BC"/>
    <w:lvl w:ilvl="0" w:tplc="B42EF2B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833114"/>
    <w:multiLevelType w:val="hybridMultilevel"/>
    <w:tmpl w:val="C5A26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3CF229D"/>
    <w:multiLevelType w:val="hybridMultilevel"/>
    <w:tmpl w:val="4B2087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776C2D9E"/>
    <w:multiLevelType w:val="hybridMultilevel"/>
    <w:tmpl w:val="7910B6BC"/>
    <w:lvl w:ilvl="0" w:tplc="F878AF54">
      <w:start w:val="1"/>
      <w:numFmt w:val="decimal"/>
      <w:lvlText w:val="%1."/>
      <w:lvlJc w:val="left"/>
      <w:pPr>
        <w:tabs>
          <w:tab w:val="num" w:pos="360"/>
        </w:tabs>
        <w:ind w:left="36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C0A5CBC"/>
    <w:multiLevelType w:val="hybridMultilevel"/>
    <w:tmpl w:val="C4F0CD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1" w15:restartNumberingAfterBreak="0">
    <w:nsid w:val="7CAE7396"/>
    <w:multiLevelType w:val="hybridMultilevel"/>
    <w:tmpl w:val="1616C6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D945D49"/>
    <w:multiLevelType w:val="hybridMultilevel"/>
    <w:tmpl w:val="E8AE1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5F437D"/>
    <w:multiLevelType w:val="hybridMultilevel"/>
    <w:tmpl w:val="95CC1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87961495">
    <w:abstractNumId w:val="32"/>
  </w:num>
  <w:num w:numId="2" w16cid:durableId="584612208">
    <w:abstractNumId w:val="50"/>
  </w:num>
  <w:num w:numId="3" w16cid:durableId="361783120">
    <w:abstractNumId w:val="11"/>
  </w:num>
  <w:num w:numId="4" w16cid:durableId="996810108">
    <w:abstractNumId w:val="8"/>
  </w:num>
  <w:num w:numId="5" w16cid:durableId="1138960344">
    <w:abstractNumId w:val="21"/>
  </w:num>
  <w:num w:numId="6" w16cid:durableId="1300915365">
    <w:abstractNumId w:val="7"/>
  </w:num>
  <w:num w:numId="7" w16cid:durableId="1338072123">
    <w:abstractNumId w:val="3"/>
  </w:num>
  <w:num w:numId="8" w16cid:durableId="341006886">
    <w:abstractNumId w:val="36"/>
  </w:num>
  <w:num w:numId="9" w16cid:durableId="2071415594">
    <w:abstractNumId w:val="53"/>
  </w:num>
  <w:num w:numId="10" w16cid:durableId="1047533029">
    <w:abstractNumId w:val="10"/>
  </w:num>
  <w:num w:numId="11" w16cid:durableId="414135742">
    <w:abstractNumId w:val="46"/>
  </w:num>
  <w:num w:numId="12" w16cid:durableId="2117554505">
    <w:abstractNumId w:val="5"/>
  </w:num>
  <w:num w:numId="13" w16cid:durableId="306012746">
    <w:abstractNumId w:val="24"/>
  </w:num>
  <w:num w:numId="14" w16cid:durableId="1897667195">
    <w:abstractNumId w:val="16"/>
  </w:num>
  <w:num w:numId="15" w16cid:durableId="1136337467">
    <w:abstractNumId w:val="0"/>
  </w:num>
  <w:num w:numId="16" w16cid:durableId="1753088448">
    <w:abstractNumId w:val="6"/>
  </w:num>
  <w:num w:numId="17" w16cid:durableId="1349137891">
    <w:abstractNumId w:val="18"/>
  </w:num>
  <w:num w:numId="18" w16cid:durableId="231625739">
    <w:abstractNumId w:val="20"/>
  </w:num>
  <w:num w:numId="19" w16cid:durableId="1838157079">
    <w:abstractNumId w:val="38"/>
  </w:num>
  <w:num w:numId="20" w16cid:durableId="1420828165">
    <w:abstractNumId w:val="25"/>
  </w:num>
  <w:num w:numId="21" w16cid:durableId="1395742585">
    <w:abstractNumId w:val="2"/>
  </w:num>
  <w:num w:numId="22" w16cid:durableId="259873126">
    <w:abstractNumId w:val="48"/>
  </w:num>
  <w:num w:numId="23" w16cid:durableId="1977564777">
    <w:abstractNumId w:val="9"/>
  </w:num>
  <w:num w:numId="24" w16cid:durableId="2116629574">
    <w:abstractNumId w:val="17"/>
  </w:num>
  <w:num w:numId="25" w16cid:durableId="793061267">
    <w:abstractNumId w:val="39"/>
  </w:num>
  <w:num w:numId="26" w16cid:durableId="1731534980">
    <w:abstractNumId w:val="44"/>
  </w:num>
  <w:num w:numId="27" w16cid:durableId="707802076">
    <w:abstractNumId w:val="42"/>
  </w:num>
  <w:num w:numId="28" w16cid:durableId="1061489976">
    <w:abstractNumId w:val="45"/>
  </w:num>
  <w:num w:numId="29" w16cid:durableId="1276855">
    <w:abstractNumId w:val="37"/>
  </w:num>
  <w:num w:numId="30" w16cid:durableId="28603258">
    <w:abstractNumId w:val="4"/>
  </w:num>
  <w:num w:numId="31" w16cid:durableId="1367870040">
    <w:abstractNumId w:val="41"/>
  </w:num>
  <w:num w:numId="32" w16cid:durableId="322121678">
    <w:abstractNumId w:val="49"/>
  </w:num>
  <w:num w:numId="33" w16cid:durableId="502277771">
    <w:abstractNumId w:val="14"/>
  </w:num>
  <w:num w:numId="34" w16cid:durableId="1682312372">
    <w:abstractNumId w:val="1"/>
  </w:num>
  <w:num w:numId="35" w16cid:durableId="59640277">
    <w:abstractNumId w:val="35"/>
  </w:num>
  <w:num w:numId="36" w16cid:durableId="1602182934">
    <w:abstractNumId w:val="19"/>
  </w:num>
  <w:num w:numId="37" w16cid:durableId="841161002">
    <w:abstractNumId w:val="43"/>
  </w:num>
  <w:num w:numId="38" w16cid:durableId="1864902654">
    <w:abstractNumId w:val="34"/>
  </w:num>
  <w:num w:numId="39" w16cid:durableId="1856580509">
    <w:abstractNumId w:val="52"/>
  </w:num>
  <w:num w:numId="40" w16cid:durableId="1709794223">
    <w:abstractNumId w:val="13"/>
  </w:num>
  <w:num w:numId="41" w16cid:durableId="489516748">
    <w:abstractNumId w:val="22"/>
  </w:num>
  <w:num w:numId="42" w16cid:durableId="1671910219">
    <w:abstractNumId w:val="15"/>
  </w:num>
  <w:num w:numId="43" w16cid:durableId="660743671">
    <w:abstractNumId w:val="26"/>
  </w:num>
  <w:num w:numId="44" w16cid:durableId="683245064">
    <w:abstractNumId w:val="40"/>
  </w:num>
  <w:num w:numId="45" w16cid:durableId="1453399131">
    <w:abstractNumId w:val="27"/>
  </w:num>
  <w:num w:numId="46" w16cid:durableId="40329273">
    <w:abstractNumId w:val="28"/>
  </w:num>
  <w:num w:numId="47" w16cid:durableId="755781553">
    <w:abstractNumId w:val="23"/>
  </w:num>
  <w:num w:numId="48" w16cid:durableId="123157782">
    <w:abstractNumId w:val="29"/>
  </w:num>
  <w:num w:numId="49" w16cid:durableId="810830426">
    <w:abstractNumId w:val="33"/>
  </w:num>
  <w:num w:numId="50" w16cid:durableId="813136269">
    <w:abstractNumId w:val="31"/>
  </w:num>
  <w:num w:numId="51" w16cid:durableId="1781334112">
    <w:abstractNumId w:val="12"/>
  </w:num>
  <w:num w:numId="52" w16cid:durableId="1662124594">
    <w:abstractNumId w:val="51"/>
  </w:num>
  <w:num w:numId="53" w16cid:durableId="810050796">
    <w:abstractNumId w:val="30"/>
  </w:num>
  <w:num w:numId="54" w16cid:durableId="1888448661">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BD"/>
    <w:rsid w:val="00091EBD"/>
    <w:rsid w:val="00440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75E1C20"/>
  <w15:chartTrackingRefBased/>
  <w15:docId w15:val="{9025AEE1-2408-0045-AC60-E4B6152A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Cs w:val="24"/>
      <w:lang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1"/>
    <w:next w:val="a"/>
    <w:qFormat/>
    <w:pPr>
      <w:widowControl w:val="0"/>
      <w:spacing w:before="120" w:line="240" w:lineRule="atLeast"/>
      <w:outlineLvl w:val="1"/>
    </w:pPr>
    <w:rPr>
      <w:rFonts w:cs="Times New Roman"/>
      <w:bCs w:val="0"/>
      <w:kern w:val="0"/>
      <w:sz w:val="20"/>
      <w:szCs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Normal">
    <w:name w:val="TableNormal"/>
    <w:basedOn w:val="a"/>
    <w:pPr>
      <w:spacing w:before="40" w:after="40"/>
    </w:pPr>
    <w:rPr>
      <w:rFonts w:ascii="Arial" w:hAnsi="Arial"/>
      <w:sz w:val="18"/>
      <w:szCs w:val="20"/>
    </w:rPr>
  </w:style>
  <w:style w:type="paragraph" w:styleId="HTML">
    <w:name w:val="HTML Preformatted"/>
    <w:basedOn w:val="a"/>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a5">
    <w:name w:val="Body Text Indent"/>
    <w:basedOn w:val="a"/>
    <w:semiHidden/>
    <w:pPr>
      <w:ind w:left="360"/>
    </w:pPr>
  </w:style>
  <w:style w:type="paragraph" w:customStyle="1" w:styleId="BalloonText">
    <w:name w:val="Balloon Text"/>
    <w:basedOn w:val="a"/>
    <w:semiHidden/>
    <w:rPr>
      <w:rFonts w:ascii="Tahoma" w:hAnsi="Tahoma" w:cs="Tahoma"/>
      <w:sz w:val="16"/>
      <w:szCs w:val="16"/>
    </w:rPr>
  </w:style>
  <w:style w:type="paragraph" w:styleId="a6">
    <w:name w:val="Body Text"/>
    <w:basedOn w:val="a"/>
    <w:semiHidden/>
    <w:pPr>
      <w:spacing w:after="120"/>
    </w:pPr>
  </w:style>
  <w:style w:type="paragraph" w:styleId="TOC1">
    <w:name w:val="toc 1"/>
    <w:basedOn w:val="a"/>
    <w:next w:val="a"/>
    <w:autoRedefine/>
    <w:semiHidden/>
  </w:style>
  <w:style w:type="paragraph" w:styleId="TOC2">
    <w:name w:val="toc 2"/>
    <w:basedOn w:val="a"/>
    <w:next w:val="a"/>
    <w:autoRedefine/>
    <w:semiHidden/>
    <w:pPr>
      <w:ind w:left="200"/>
    </w:pPr>
  </w:style>
  <w:style w:type="paragraph" w:styleId="a7">
    <w:name w:val="Title"/>
    <w:basedOn w:val="a"/>
    <w:next w:val="a"/>
    <w:qFormat/>
    <w:pPr>
      <w:widowControl w:val="0"/>
      <w:jc w:val="center"/>
    </w:pPr>
    <w:rPr>
      <w:rFonts w:ascii="Arial" w:hAnsi="Arial"/>
      <w:b/>
      <w:sz w:val="36"/>
      <w:szCs w:val="20"/>
    </w:rPr>
  </w:style>
  <w:style w:type="paragraph" w:styleId="a8">
    <w:name w:val="header"/>
    <w:basedOn w:val="a"/>
    <w:semiHidden/>
    <w:pPr>
      <w:widowControl w:val="0"/>
      <w:tabs>
        <w:tab w:val="center" w:pos="4320"/>
        <w:tab w:val="right" w:pos="8640"/>
      </w:tabs>
      <w:spacing w:line="240" w:lineRule="atLeast"/>
    </w:pPr>
    <w:rPr>
      <w:szCs w:val="20"/>
    </w:rPr>
  </w:style>
  <w:style w:type="paragraph" w:styleId="a9">
    <w:name w:val="footer"/>
    <w:basedOn w:val="a"/>
    <w:semiHidden/>
    <w:pPr>
      <w:widowControl w:val="0"/>
      <w:tabs>
        <w:tab w:val="center" w:pos="4320"/>
        <w:tab w:val="right" w:pos="8640"/>
      </w:tabs>
      <w:spacing w:line="240" w:lineRule="atLeast"/>
    </w:pPr>
    <w:rPr>
      <w:szCs w:val="20"/>
    </w:rPr>
  </w:style>
  <w:style w:type="character" w:styleId="aa">
    <w:name w:val="page number"/>
    <w:basedOn w:val="a0"/>
    <w:semiHidden/>
  </w:style>
  <w:style w:type="paragraph" w:customStyle="1" w:styleId="Tabletext">
    <w:name w:val="Tabletext"/>
    <w:basedOn w:val="a"/>
    <w:pPr>
      <w:keepLines/>
      <w:widowControl w:val="0"/>
      <w:spacing w:after="120" w:line="240" w:lineRule="atLeast"/>
    </w:pPr>
    <w:rPr>
      <w:szCs w:val="20"/>
    </w:rPr>
  </w:style>
  <w:style w:type="paragraph" w:customStyle="1" w:styleId="InfoBlue">
    <w:name w:val="InfoBlue"/>
    <w:basedOn w:val="a"/>
    <w:next w:val="a6"/>
    <w:autoRedefine/>
    <w:pPr>
      <w:widowControl w:val="0"/>
      <w:spacing w:before="120" w:after="120" w:line="240" w:lineRule="atLeast"/>
      <w:ind w:left="763"/>
    </w:pPr>
    <w:rPr>
      <w:i/>
      <w:color w:val="0000FF"/>
      <w:szCs w:val="20"/>
    </w:rPr>
  </w:style>
  <w:style w:type="paragraph" w:customStyle="1" w:styleId="TitleAddress">
    <w:name w:val="TitleAddress"/>
    <w:basedOn w:val="a"/>
    <w:pPr>
      <w:tabs>
        <w:tab w:val="left" w:pos="1062"/>
        <w:tab w:val="left" w:pos="3690"/>
      </w:tabs>
    </w:pPr>
    <w:rPr>
      <w:rFonts w:ascii="Arial" w:hAnsi="Arial"/>
      <w:sz w:val="18"/>
      <w:szCs w:val="20"/>
      <w:lang w:val="fr-FR"/>
    </w:rPr>
  </w:style>
  <w:style w:type="character" w:styleId="ab">
    <w:name w:val="Strong"/>
    <w:basedOn w:val="a0"/>
    <w:qFormat/>
    <w:rPr>
      <w:rFonts w:ascii="Arial" w:hAnsi="Arial"/>
      <w:b/>
      <w:bCs/>
      <w:sz w:val="16"/>
    </w:rPr>
  </w:style>
  <w:style w:type="character" w:styleId="ac">
    <w:name w:val="annotation reference"/>
    <w:basedOn w:val="a0"/>
    <w:semiHidden/>
    <w:rPr>
      <w:color w:val="FF00FF"/>
      <w:sz w:val="16"/>
      <w:szCs w:val="16"/>
    </w:rPr>
  </w:style>
  <w:style w:type="paragraph" w:styleId="ad">
    <w:name w:val="annotation text"/>
    <w:basedOn w:val="a"/>
    <w:semiHidden/>
    <w:pPr>
      <w:jc w:val="both"/>
    </w:pPr>
    <w:rPr>
      <w:rFonts w:ascii="Arial" w:hAnsi="Arial"/>
      <w:spacing w:val="-5"/>
      <w:szCs w:val="20"/>
    </w:rPr>
  </w:style>
  <w:style w:type="paragraph" w:customStyle="1" w:styleId="CommentSubject">
    <w:name w:val="Comment Subject"/>
    <w:basedOn w:val="ad"/>
    <w:next w:val="ad"/>
    <w:semiHidden/>
    <w:pPr>
      <w:jc w:val="left"/>
    </w:pPr>
    <w:rPr>
      <w:rFonts w:ascii="Times New Roman" w:hAnsi="Times New Roman"/>
      <w:b/>
      <w:b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pitol.state.tx.us/statutes/docs/CR/content/htm/cr.001.00.000015.00.htm" TargetMode="External"/><Relationship Id="rId18" Type="http://schemas.openxmlformats.org/officeDocument/2006/relationships/hyperlink" Target="http://www.capitol.state.tx.us/statutes/cr.toc.htm" TargetMode="External"/><Relationship Id="rId26" Type="http://schemas.openxmlformats.org/officeDocument/2006/relationships/hyperlink" Target="http://www.capitol.state.tx.us/statutes/docs/CR/content/htm/cr.001.00.000001.00.htm" TargetMode="External"/><Relationship Id="rId39" Type="http://schemas.openxmlformats.org/officeDocument/2006/relationships/hyperlink" Target="http://www.capitol.state.tx.us/statutes/docs/CR/content/htm/cr.001.00.000026.00.htm" TargetMode="External"/><Relationship Id="rId21" Type="http://schemas.openxmlformats.org/officeDocument/2006/relationships/hyperlink" Target="http://www.capitol.state.tx.us/statutes/docs/CR/content/htm/cr.001.00.000026.00.htm" TargetMode="External"/><Relationship Id="rId34" Type="http://schemas.openxmlformats.org/officeDocument/2006/relationships/hyperlink" Target="http://www.capitol.state.tx.us/statutes/cr.toc.htm" TargetMode="External"/><Relationship Id="rId42" Type="http://schemas.openxmlformats.org/officeDocument/2006/relationships/hyperlink" Target="http://www.capitol.state.tx.us/statutes/bc.toc.htm" TargetMode="External"/><Relationship Id="rId47" Type="http://schemas.openxmlformats.org/officeDocument/2006/relationships/hyperlink" Target="http://tfid.tamu.edu/CountyDocuments/Tarrant/2002%20Tarrant%20Plan.pdf" TargetMode="External"/><Relationship Id="rId50" Type="http://schemas.openxmlformats.org/officeDocument/2006/relationships/hyperlink" Target="http://www.dir.state.tx.us/index.htm" TargetMode="Externa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ir.state.tx.us/index.htm" TargetMode="External"/><Relationship Id="rId29" Type="http://schemas.openxmlformats.org/officeDocument/2006/relationships/hyperlink" Target="http://www.capitol.state.tx.us/statutes/cr.toc.htm" TargetMode="External"/><Relationship Id="rId11" Type="http://schemas.openxmlformats.org/officeDocument/2006/relationships/hyperlink" Target="http://www.capitol.state.tx.us/statutes/cr.toc.htm" TargetMode="External"/><Relationship Id="rId24" Type="http://schemas.openxmlformats.org/officeDocument/2006/relationships/hyperlink" Target="http://www.capitol.state.tx.us/statutes/docs/CR/content/htm/cr.001.00.000001.00.htm" TargetMode="External"/><Relationship Id="rId32" Type="http://schemas.openxmlformats.org/officeDocument/2006/relationships/hyperlink" Target="http://www.capitol.state.tx.us/statutes/gv.toc.htm" TargetMode="External"/><Relationship Id="rId37" Type="http://schemas.openxmlformats.org/officeDocument/2006/relationships/hyperlink" Target="http://www.capitol.state.tx.us/statutes/docs/CR/content/htm/cr.001.00.000026.00.htm" TargetMode="External"/><Relationship Id="rId40" Type="http://schemas.openxmlformats.org/officeDocument/2006/relationships/hyperlink" Target="http://www.capitol.state.tx.us/statutes/gv.toc.htm" TargetMode="External"/><Relationship Id="rId45" Type="http://schemas.openxmlformats.org/officeDocument/2006/relationships/hyperlink" Target="http://www.capitol.state.tx.us/statutes/docs/LG/content/htm/lg.006.00.000203.00.htm" TargetMode="External"/><Relationship Id="rId53" Type="http://schemas.openxmlformats.org/officeDocument/2006/relationships/hyperlink" Target="http://it.ojp.gov/jxdm/" TargetMode="External"/><Relationship Id="rId5" Type="http://schemas.openxmlformats.org/officeDocument/2006/relationships/footnotes" Target="footnotes.xml"/><Relationship Id="rId10" Type="http://schemas.openxmlformats.org/officeDocument/2006/relationships/image" Target="media/image1.emf"/><Relationship Id="rId19" Type="http://schemas.openxmlformats.org/officeDocument/2006/relationships/hyperlink" Target="http://www.capitol.state.tx.us/statutes/docs/CR/content/htm/cr.001.00.000001.00.htm" TargetMode="External"/><Relationship Id="rId31" Type="http://schemas.openxmlformats.org/officeDocument/2006/relationships/hyperlink" Target="http://www.capitol.state.tx.us/statutes/docs/CR/content/htm/cr.001.00.000026.00.htm" TargetMode="External"/><Relationship Id="rId44" Type="http://schemas.openxmlformats.org/officeDocument/2006/relationships/hyperlink" Target="http://www.capitol.state.tx.us/statutes/lg.toc.htm" TargetMode="External"/><Relationship Id="rId52" Type="http://schemas.openxmlformats.org/officeDocument/2006/relationships/hyperlink" Target="http://www.it.ojp.gov/index.jsp"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capitol.state.tx.us/statutes/bc.toc.htm" TargetMode="External"/><Relationship Id="rId22" Type="http://schemas.openxmlformats.org/officeDocument/2006/relationships/hyperlink" Target="http://www.capitol.state.tx.us/statutes/docs/CR/content/htm/cr.001.00.000026.00.htm" TargetMode="External"/><Relationship Id="rId27" Type="http://schemas.openxmlformats.org/officeDocument/2006/relationships/hyperlink" Target="http://www.capitol.state.tx.us/statutes/docs/CR/content/htm/cr.001.00.000026.00.htm" TargetMode="External"/><Relationship Id="rId30" Type="http://schemas.openxmlformats.org/officeDocument/2006/relationships/hyperlink" Target="http://www.capitol.state.tx.us/statutes/docs/CR/content/htm/cr.001.00.000001.00.htm" TargetMode="External"/><Relationship Id="rId35" Type="http://schemas.openxmlformats.org/officeDocument/2006/relationships/hyperlink" Target="http://www.capitol.state.tx.us/statutes/docs/CR/content/htm/cr.001.00.000001.00.htm" TargetMode="External"/><Relationship Id="rId43" Type="http://schemas.openxmlformats.org/officeDocument/2006/relationships/hyperlink" Target="http://www.capitol.state.tx.us/statutes/docs/BC/content/htm/bc.004.00.000043.00.htm" TargetMode="External"/><Relationship Id="rId48" Type="http://schemas.openxmlformats.org/officeDocument/2006/relationships/hyperlink" Target="http://tfid.tamu.edu/CountyDocuments/Tarrant/2003%20Tarrant%20District%20Plan%20Amendment.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dir.state.tx.us/standards/UETA_Guideline.htm" TargetMode="External"/><Relationship Id="rId3" Type="http://schemas.openxmlformats.org/officeDocument/2006/relationships/settings" Target="settings.xml"/><Relationship Id="rId12" Type="http://schemas.openxmlformats.org/officeDocument/2006/relationships/hyperlink" Target="http://www.capitol.state.tx.us/statutes/docs/CR/content/htm/cr.001.00.000001.00.htm" TargetMode="External"/><Relationship Id="rId17" Type="http://schemas.openxmlformats.org/officeDocument/2006/relationships/hyperlink" Target="http://www.dir.state.tx.us/standards/UETA_Guideline.htm" TargetMode="External"/><Relationship Id="rId25" Type="http://schemas.openxmlformats.org/officeDocument/2006/relationships/hyperlink" Target="http://www.capitol.state.tx.us/statutes/cr.toc.htm" TargetMode="External"/><Relationship Id="rId33" Type="http://schemas.openxmlformats.org/officeDocument/2006/relationships/hyperlink" Target="http://www.capitol.state.tx.us/statutes/docs/GV/content/htm/gv.002.00.000071.00.htm" TargetMode="External"/><Relationship Id="rId38" Type="http://schemas.openxmlformats.org/officeDocument/2006/relationships/hyperlink" Target="http://www.capitol.state.tx.us/statutes/docs/CR/content/htm/cr.001.00.000026.00.htm" TargetMode="External"/><Relationship Id="rId46" Type="http://schemas.openxmlformats.org/officeDocument/2006/relationships/hyperlink" Target="http://tfid.tamu.edu/Public/Default.asp?county_id=220" TargetMode="External"/><Relationship Id="rId20" Type="http://schemas.openxmlformats.org/officeDocument/2006/relationships/hyperlink" Target="http://www.capitol.state.tx.us/statutes/docs/CR/content/htm/cr.001.00.000015.00.htm" TargetMode="External"/><Relationship Id="rId41" Type="http://schemas.openxmlformats.org/officeDocument/2006/relationships/hyperlink" Target="http://www.capitol.state.tx.us/statutes/docs/GV/content/htm/gv.002.00.000071.00.htm"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apitol.state.tx.us/statutes/docs/BC/content/htm/bc.004.00.000043.00.htm" TargetMode="External"/><Relationship Id="rId23" Type="http://schemas.openxmlformats.org/officeDocument/2006/relationships/hyperlink" Target="http://www.capitol.state.tx.us/statutes/cr.toc.htm" TargetMode="External"/><Relationship Id="rId28" Type="http://schemas.openxmlformats.org/officeDocument/2006/relationships/hyperlink" Target="http://www.capitol.state.tx.us/statutes/docs/CR/content/htm/cr.001.00.000026.00.htm" TargetMode="External"/><Relationship Id="rId36" Type="http://schemas.openxmlformats.org/officeDocument/2006/relationships/hyperlink" Target="http://www.capitol.state.tx.us/statutes/docs/CR/content/htm/cr.001.00.000015.00.htm" TargetMode="External"/><Relationship Id="rId49" Type="http://schemas.openxmlformats.org/officeDocument/2006/relationships/hyperlink" Target="http://tfid.tamu.edu/CountyDocuments/Tarrant/2003%20Tarrant%20District%20and%20County%20Plan%20Supplement.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5596</Words>
  <Characters>31899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Manage Indigent Defense - Software Requirements Specification</vt:lpstr>
    </vt:vector>
  </TitlesOfParts>
  <Manager>Wayne Maddox</Manager>
  <Company>Tarrant County, Texas</Company>
  <LinksUpToDate>false</LinksUpToDate>
  <CharactersWithSpaces>37421</CharactersWithSpaces>
  <SharedDoc>false</SharedDoc>
  <HLinks>
    <vt:vector size="360" baseType="variant">
      <vt:variant>
        <vt:i4>8192125</vt:i4>
      </vt:variant>
      <vt:variant>
        <vt:i4>231</vt:i4>
      </vt:variant>
      <vt:variant>
        <vt:i4>0</vt:i4>
      </vt:variant>
      <vt:variant>
        <vt:i4>5</vt:i4>
      </vt:variant>
      <vt:variant>
        <vt:lpwstr>http://it.ojp.gov/jxdm/</vt:lpwstr>
      </vt:variant>
      <vt:variant>
        <vt:lpwstr/>
      </vt:variant>
      <vt:variant>
        <vt:i4>4063285</vt:i4>
      </vt:variant>
      <vt:variant>
        <vt:i4>228</vt:i4>
      </vt:variant>
      <vt:variant>
        <vt:i4>0</vt:i4>
      </vt:variant>
      <vt:variant>
        <vt:i4>5</vt:i4>
      </vt:variant>
      <vt:variant>
        <vt:lpwstr>http://www.it.ojp.gov/index.jsp</vt:lpwstr>
      </vt:variant>
      <vt:variant>
        <vt:lpwstr/>
      </vt:variant>
      <vt:variant>
        <vt:i4>196640</vt:i4>
      </vt:variant>
      <vt:variant>
        <vt:i4>225</vt:i4>
      </vt:variant>
      <vt:variant>
        <vt:i4>0</vt:i4>
      </vt:variant>
      <vt:variant>
        <vt:i4>5</vt:i4>
      </vt:variant>
      <vt:variant>
        <vt:lpwstr>http://www.dir.state.tx.us/standards/UETA_Guideline.htm</vt:lpwstr>
      </vt:variant>
      <vt:variant>
        <vt:lpwstr/>
      </vt:variant>
      <vt:variant>
        <vt:i4>1245258</vt:i4>
      </vt:variant>
      <vt:variant>
        <vt:i4>222</vt:i4>
      </vt:variant>
      <vt:variant>
        <vt:i4>0</vt:i4>
      </vt:variant>
      <vt:variant>
        <vt:i4>5</vt:i4>
      </vt:variant>
      <vt:variant>
        <vt:lpwstr>http://www.dir.state.tx.us/index.htm</vt:lpwstr>
      </vt:variant>
      <vt:variant>
        <vt:lpwstr/>
      </vt:variant>
      <vt:variant>
        <vt:i4>393289</vt:i4>
      </vt:variant>
      <vt:variant>
        <vt:i4>219</vt:i4>
      </vt:variant>
      <vt:variant>
        <vt:i4>0</vt:i4>
      </vt:variant>
      <vt:variant>
        <vt:i4>5</vt:i4>
      </vt:variant>
      <vt:variant>
        <vt:lpwstr>http://tfid.tamu.edu/CountyDocuments/Tarrant/2003 Tarrant District and County Plan Supplement.pdf</vt:lpwstr>
      </vt:variant>
      <vt:variant>
        <vt:lpwstr/>
      </vt:variant>
      <vt:variant>
        <vt:i4>1966156</vt:i4>
      </vt:variant>
      <vt:variant>
        <vt:i4>216</vt:i4>
      </vt:variant>
      <vt:variant>
        <vt:i4>0</vt:i4>
      </vt:variant>
      <vt:variant>
        <vt:i4>5</vt:i4>
      </vt:variant>
      <vt:variant>
        <vt:lpwstr>http://tfid.tamu.edu/CountyDocuments/Tarrant/2003 Tarrant District Plan Amendment.pdf</vt:lpwstr>
      </vt:variant>
      <vt:variant>
        <vt:lpwstr/>
      </vt:variant>
      <vt:variant>
        <vt:i4>7405619</vt:i4>
      </vt:variant>
      <vt:variant>
        <vt:i4>213</vt:i4>
      </vt:variant>
      <vt:variant>
        <vt:i4>0</vt:i4>
      </vt:variant>
      <vt:variant>
        <vt:i4>5</vt:i4>
      </vt:variant>
      <vt:variant>
        <vt:lpwstr>http://tfid.tamu.edu/CountyDocuments/Tarrant/2002 Tarrant Plan.pdf</vt:lpwstr>
      </vt:variant>
      <vt:variant>
        <vt:lpwstr/>
      </vt:variant>
      <vt:variant>
        <vt:i4>6029428</vt:i4>
      </vt:variant>
      <vt:variant>
        <vt:i4>210</vt:i4>
      </vt:variant>
      <vt:variant>
        <vt:i4>0</vt:i4>
      </vt:variant>
      <vt:variant>
        <vt:i4>5</vt:i4>
      </vt:variant>
      <vt:variant>
        <vt:lpwstr>http://tfid.tamu.edu/Public/Default.asp?county_id=220</vt:lpwstr>
      </vt:variant>
      <vt:variant>
        <vt:lpwstr/>
      </vt:variant>
      <vt:variant>
        <vt:i4>1638494</vt:i4>
      </vt:variant>
      <vt:variant>
        <vt:i4>207</vt:i4>
      </vt:variant>
      <vt:variant>
        <vt:i4>0</vt:i4>
      </vt:variant>
      <vt:variant>
        <vt:i4>5</vt:i4>
      </vt:variant>
      <vt:variant>
        <vt:lpwstr>http://www.capitol.state.tx.us/statutes/docs/LG/content/htm/lg.006.00.000203.00.htm</vt:lpwstr>
      </vt:variant>
      <vt:variant>
        <vt:lpwstr>203.001.00</vt:lpwstr>
      </vt:variant>
      <vt:variant>
        <vt:i4>2490469</vt:i4>
      </vt:variant>
      <vt:variant>
        <vt:i4>204</vt:i4>
      </vt:variant>
      <vt:variant>
        <vt:i4>0</vt:i4>
      </vt:variant>
      <vt:variant>
        <vt:i4>5</vt:i4>
      </vt:variant>
      <vt:variant>
        <vt:lpwstr>http://www.capitol.state.tx.us/statutes/lg.toc.htm</vt:lpwstr>
      </vt:variant>
      <vt:variant>
        <vt:lpwstr/>
      </vt:variant>
      <vt:variant>
        <vt:i4>2162788</vt:i4>
      </vt:variant>
      <vt:variant>
        <vt:i4>201</vt:i4>
      </vt:variant>
      <vt:variant>
        <vt:i4>0</vt:i4>
      </vt:variant>
      <vt:variant>
        <vt:i4>5</vt:i4>
      </vt:variant>
      <vt:variant>
        <vt:lpwstr>http://www.capitol.state.tx.us/statutes/docs/BC/content/htm/bc.004.00.000043.00.htm</vt:lpwstr>
      </vt:variant>
      <vt:variant>
        <vt:lpwstr>43.001.00</vt:lpwstr>
      </vt:variant>
      <vt:variant>
        <vt:i4>2228331</vt:i4>
      </vt:variant>
      <vt:variant>
        <vt:i4>198</vt:i4>
      </vt:variant>
      <vt:variant>
        <vt:i4>0</vt:i4>
      </vt:variant>
      <vt:variant>
        <vt:i4>5</vt:i4>
      </vt:variant>
      <vt:variant>
        <vt:lpwstr>http://www.capitol.state.tx.us/statutes/bc.toc.htm</vt:lpwstr>
      </vt:variant>
      <vt:variant>
        <vt:lpwstr/>
      </vt:variant>
      <vt:variant>
        <vt:i4>1900632</vt:i4>
      </vt:variant>
      <vt:variant>
        <vt:i4>195</vt:i4>
      </vt:variant>
      <vt:variant>
        <vt:i4>0</vt:i4>
      </vt:variant>
      <vt:variant>
        <vt:i4>5</vt:i4>
      </vt:variant>
      <vt:variant>
        <vt:lpwstr>http://www.capitol.state.tx.us/statutes/docs/GV/content/htm/gv.002.00.000071.00.htm</vt:lpwstr>
      </vt:variant>
      <vt:variant>
        <vt:lpwstr>71.0351.00</vt:lpwstr>
      </vt:variant>
      <vt:variant>
        <vt:i4>3604590</vt:i4>
      </vt:variant>
      <vt:variant>
        <vt:i4>192</vt:i4>
      </vt:variant>
      <vt:variant>
        <vt:i4>0</vt:i4>
      </vt:variant>
      <vt:variant>
        <vt:i4>5</vt:i4>
      </vt:variant>
      <vt:variant>
        <vt:lpwstr>http://www.capitol.state.tx.us/statutes/gv.toc.htm</vt:lpwstr>
      </vt:variant>
      <vt:variant>
        <vt:lpwstr/>
      </vt:variant>
      <vt:variant>
        <vt:i4>3604593</vt:i4>
      </vt:variant>
      <vt:variant>
        <vt:i4>189</vt:i4>
      </vt:variant>
      <vt:variant>
        <vt:i4>0</vt:i4>
      </vt:variant>
      <vt:variant>
        <vt:i4>5</vt:i4>
      </vt:variant>
      <vt:variant>
        <vt:lpwstr>http://www.capitol.state.tx.us/statutes/docs/CR/content/htm/cr.001.00.000026.00.htm</vt:lpwstr>
      </vt:variant>
      <vt:variant>
        <vt:lpwstr>26.052.00</vt:lpwstr>
      </vt:variant>
      <vt:variant>
        <vt:i4>2818159</vt:i4>
      </vt:variant>
      <vt:variant>
        <vt:i4>186</vt:i4>
      </vt:variant>
      <vt:variant>
        <vt:i4>0</vt:i4>
      </vt:variant>
      <vt:variant>
        <vt:i4>5</vt:i4>
      </vt:variant>
      <vt:variant>
        <vt:lpwstr>http://www.capitol.state.tx.us/statutes/docs/CR/content/htm/cr.001.00.000026.00.htm</vt:lpwstr>
      </vt:variant>
      <vt:variant>
        <vt:lpwstr>26.05.00</vt:lpwstr>
      </vt:variant>
      <vt:variant>
        <vt:i4>2818158</vt:i4>
      </vt:variant>
      <vt:variant>
        <vt:i4>183</vt:i4>
      </vt:variant>
      <vt:variant>
        <vt:i4>0</vt:i4>
      </vt:variant>
      <vt:variant>
        <vt:i4>5</vt:i4>
      </vt:variant>
      <vt:variant>
        <vt:lpwstr>http://www.capitol.state.tx.us/statutes/docs/CR/content/htm/cr.001.00.000026.00.htm</vt:lpwstr>
      </vt:variant>
      <vt:variant>
        <vt:lpwstr>26.04.00</vt:lpwstr>
      </vt:variant>
      <vt:variant>
        <vt:i4>2752621</vt:i4>
      </vt:variant>
      <vt:variant>
        <vt:i4>180</vt:i4>
      </vt:variant>
      <vt:variant>
        <vt:i4>0</vt:i4>
      </vt:variant>
      <vt:variant>
        <vt:i4>5</vt:i4>
      </vt:variant>
      <vt:variant>
        <vt:lpwstr>http://www.capitol.state.tx.us/statutes/docs/CR/content/htm/cr.001.00.000015.00.htm</vt:lpwstr>
      </vt:variant>
      <vt:variant>
        <vt:lpwstr>15.17.00</vt:lpwstr>
      </vt:variant>
      <vt:variant>
        <vt:i4>3211380</vt:i4>
      </vt:variant>
      <vt:variant>
        <vt:i4>177</vt:i4>
      </vt:variant>
      <vt:variant>
        <vt:i4>0</vt:i4>
      </vt:variant>
      <vt:variant>
        <vt:i4>5</vt:i4>
      </vt:variant>
      <vt:variant>
        <vt:lpwstr>http://www.capitol.state.tx.us/statutes/docs/CR/content/htm/cr.001.00.000001.00.htm</vt:lpwstr>
      </vt:variant>
      <vt:variant>
        <vt:lpwstr>1.051.00</vt:lpwstr>
      </vt:variant>
      <vt:variant>
        <vt:i4>3342442</vt:i4>
      </vt:variant>
      <vt:variant>
        <vt:i4>174</vt:i4>
      </vt:variant>
      <vt:variant>
        <vt:i4>0</vt:i4>
      </vt:variant>
      <vt:variant>
        <vt:i4>5</vt:i4>
      </vt:variant>
      <vt:variant>
        <vt:lpwstr>http://www.capitol.state.tx.us/statutes/cr.toc.htm</vt:lpwstr>
      </vt:variant>
      <vt:variant>
        <vt:lpwstr/>
      </vt:variant>
      <vt:variant>
        <vt:i4>1900632</vt:i4>
      </vt:variant>
      <vt:variant>
        <vt:i4>171</vt:i4>
      </vt:variant>
      <vt:variant>
        <vt:i4>0</vt:i4>
      </vt:variant>
      <vt:variant>
        <vt:i4>5</vt:i4>
      </vt:variant>
      <vt:variant>
        <vt:lpwstr>http://www.capitol.state.tx.us/statutes/docs/GV/content/htm/gv.002.00.000071.00.htm</vt:lpwstr>
      </vt:variant>
      <vt:variant>
        <vt:lpwstr>71.0351.00</vt:lpwstr>
      </vt:variant>
      <vt:variant>
        <vt:i4>3604590</vt:i4>
      </vt:variant>
      <vt:variant>
        <vt:i4>168</vt:i4>
      </vt:variant>
      <vt:variant>
        <vt:i4>0</vt:i4>
      </vt:variant>
      <vt:variant>
        <vt:i4>5</vt:i4>
      </vt:variant>
      <vt:variant>
        <vt:lpwstr>http://www.capitol.state.tx.us/statutes/gv.toc.htm</vt:lpwstr>
      </vt:variant>
      <vt:variant>
        <vt:lpwstr/>
      </vt:variant>
      <vt:variant>
        <vt:i4>2818158</vt:i4>
      </vt:variant>
      <vt:variant>
        <vt:i4>165</vt:i4>
      </vt:variant>
      <vt:variant>
        <vt:i4>0</vt:i4>
      </vt:variant>
      <vt:variant>
        <vt:i4>5</vt:i4>
      </vt:variant>
      <vt:variant>
        <vt:lpwstr>http://www.capitol.state.tx.us/statutes/docs/CR/content/htm/cr.001.00.000026.00.htm</vt:lpwstr>
      </vt:variant>
      <vt:variant>
        <vt:lpwstr>26.04.00</vt:lpwstr>
      </vt:variant>
      <vt:variant>
        <vt:i4>3211380</vt:i4>
      </vt:variant>
      <vt:variant>
        <vt:i4>162</vt:i4>
      </vt:variant>
      <vt:variant>
        <vt:i4>0</vt:i4>
      </vt:variant>
      <vt:variant>
        <vt:i4>5</vt:i4>
      </vt:variant>
      <vt:variant>
        <vt:lpwstr>http://www.capitol.state.tx.us/statutes/docs/CR/content/htm/cr.001.00.000001.00.htm</vt:lpwstr>
      </vt:variant>
      <vt:variant>
        <vt:lpwstr>1.051.00</vt:lpwstr>
      </vt:variant>
      <vt:variant>
        <vt:i4>3342442</vt:i4>
      </vt:variant>
      <vt:variant>
        <vt:i4>159</vt:i4>
      </vt:variant>
      <vt:variant>
        <vt:i4>0</vt:i4>
      </vt:variant>
      <vt:variant>
        <vt:i4>5</vt:i4>
      </vt:variant>
      <vt:variant>
        <vt:lpwstr>http://www.capitol.state.tx.us/statutes/cr.toc.htm</vt:lpwstr>
      </vt:variant>
      <vt:variant>
        <vt:lpwstr/>
      </vt:variant>
      <vt:variant>
        <vt:i4>3604593</vt:i4>
      </vt:variant>
      <vt:variant>
        <vt:i4>156</vt:i4>
      </vt:variant>
      <vt:variant>
        <vt:i4>0</vt:i4>
      </vt:variant>
      <vt:variant>
        <vt:i4>5</vt:i4>
      </vt:variant>
      <vt:variant>
        <vt:lpwstr>http://www.capitol.state.tx.us/statutes/docs/CR/content/htm/cr.001.00.000026.00.htm</vt:lpwstr>
      </vt:variant>
      <vt:variant>
        <vt:lpwstr>26.052.00</vt:lpwstr>
      </vt:variant>
      <vt:variant>
        <vt:i4>2818159</vt:i4>
      </vt:variant>
      <vt:variant>
        <vt:i4>153</vt:i4>
      </vt:variant>
      <vt:variant>
        <vt:i4>0</vt:i4>
      </vt:variant>
      <vt:variant>
        <vt:i4>5</vt:i4>
      </vt:variant>
      <vt:variant>
        <vt:lpwstr>http://www.capitol.state.tx.us/statutes/docs/CR/content/htm/cr.001.00.000026.00.htm</vt:lpwstr>
      </vt:variant>
      <vt:variant>
        <vt:lpwstr>26.05.00</vt:lpwstr>
      </vt:variant>
      <vt:variant>
        <vt:i4>3211380</vt:i4>
      </vt:variant>
      <vt:variant>
        <vt:i4>150</vt:i4>
      </vt:variant>
      <vt:variant>
        <vt:i4>0</vt:i4>
      </vt:variant>
      <vt:variant>
        <vt:i4>5</vt:i4>
      </vt:variant>
      <vt:variant>
        <vt:lpwstr>http://www.capitol.state.tx.us/statutes/docs/CR/content/htm/cr.001.00.000001.00.htm</vt:lpwstr>
      </vt:variant>
      <vt:variant>
        <vt:lpwstr>1.051.00</vt:lpwstr>
      </vt:variant>
      <vt:variant>
        <vt:i4>3342442</vt:i4>
      </vt:variant>
      <vt:variant>
        <vt:i4>147</vt:i4>
      </vt:variant>
      <vt:variant>
        <vt:i4>0</vt:i4>
      </vt:variant>
      <vt:variant>
        <vt:i4>5</vt:i4>
      </vt:variant>
      <vt:variant>
        <vt:lpwstr>http://www.capitol.state.tx.us/statutes/cr.toc.htm</vt:lpwstr>
      </vt:variant>
      <vt:variant>
        <vt:lpwstr/>
      </vt:variant>
      <vt:variant>
        <vt:i4>3211380</vt:i4>
      </vt:variant>
      <vt:variant>
        <vt:i4>144</vt:i4>
      </vt:variant>
      <vt:variant>
        <vt:i4>0</vt:i4>
      </vt:variant>
      <vt:variant>
        <vt:i4>5</vt:i4>
      </vt:variant>
      <vt:variant>
        <vt:lpwstr>http://www.capitol.state.tx.us/statutes/docs/CR/content/htm/cr.001.00.000001.00.htm</vt:lpwstr>
      </vt:variant>
      <vt:variant>
        <vt:lpwstr>1.051.00</vt:lpwstr>
      </vt:variant>
      <vt:variant>
        <vt:i4>3342442</vt:i4>
      </vt:variant>
      <vt:variant>
        <vt:i4>141</vt:i4>
      </vt:variant>
      <vt:variant>
        <vt:i4>0</vt:i4>
      </vt:variant>
      <vt:variant>
        <vt:i4>5</vt:i4>
      </vt:variant>
      <vt:variant>
        <vt:lpwstr>http://www.capitol.state.tx.us/statutes/cr.toc.htm</vt:lpwstr>
      </vt:variant>
      <vt:variant>
        <vt:lpwstr/>
      </vt:variant>
      <vt:variant>
        <vt:i4>3604593</vt:i4>
      </vt:variant>
      <vt:variant>
        <vt:i4>138</vt:i4>
      </vt:variant>
      <vt:variant>
        <vt:i4>0</vt:i4>
      </vt:variant>
      <vt:variant>
        <vt:i4>5</vt:i4>
      </vt:variant>
      <vt:variant>
        <vt:lpwstr>http://www.capitol.state.tx.us/statutes/docs/CR/content/htm/cr.001.00.000026.00.htm</vt:lpwstr>
      </vt:variant>
      <vt:variant>
        <vt:lpwstr>26.052.00</vt:lpwstr>
      </vt:variant>
      <vt:variant>
        <vt:i4>2818158</vt:i4>
      </vt:variant>
      <vt:variant>
        <vt:i4>135</vt:i4>
      </vt:variant>
      <vt:variant>
        <vt:i4>0</vt:i4>
      </vt:variant>
      <vt:variant>
        <vt:i4>5</vt:i4>
      </vt:variant>
      <vt:variant>
        <vt:lpwstr>http://www.capitol.state.tx.us/statutes/docs/CR/content/htm/cr.001.00.000026.00.htm</vt:lpwstr>
      </vt:variant>
      <vt:variant>
        <vt:lpwstr>26.04.00</vt:lpwstr>
      </vt:variant>
      <vt:variant>
        <vt:i4>2752621</vt:i4>
      </vt:variant>
      <vt:variant>
        <vt:i4>132</vt:i4>
      </vt:variant>
      <vt:variant>
        <vt:i4>0</vt:i4>
      </vt:variant>
      <vt:variant>
        <vt:i4>5</vt:i4>
      </vt:variant>
      <vt:variant>
        <vt:lpwstr>http://www.capitol.state.tx.us/statutes/docs/CR/content/htm/cr.001.00.000015.00.htm</vt:lpwstr>
      </vt:variant>
      <vt:variant>
        <vt:lpwstr>15.17.00</vt:lpwstr>
      </vt:variant>
      <vt:variant>
        <vt:i4>3211380</vt:i4>
      </vt:variant>
      <vt:variant>
        <vt:i4>129</vt:i4>
      </vt:variant>
      <vt:variant>
        <vt:i4>0</vt:i4>
      </vt:variant>
      <vt:variant>
        <vt:i4>5</vt:i4>
      </vt:variant>
      <vt:variant>
        <vt:lpwstr>http://www.capitol.state.tx.us/statutes/docs/CR/content/htm/cr.001.00.000001.00.htm</vt:lpwstr>
      </vt:variant>
      <vt:variant>
        <vt:lpwstr>1.051.00</vt:lpwstr>
      </vt:variant>
      <vt:variant>
        <vt:i4>3342442</vt:i4>
      </vt:variant>
      <vt:variant>
        <vt:i4>126</vt:i4>
      </vt:variant>
      <vt:variant>
        <vt:i4>0</vt:i4>
      </vt:variant>
      <vt:variant>
        <vt:i4>5</vt:i4>
      </vt:variant>
      <vt:variant>
        <vt:lpwstr>http://www.capitol.state.tx.us/statutes/cr.toc.htm</vt:lpwstr>
      </vt:variant>
      <vt:variant>
        <vt:lpwstr/>
      </vt:variant>
      <vt:variant>
        <vt:i4>196640</vt:i4>
      </vt:variant>
      <vt:variant>
        <vt:i4>123</vt:i4>
      </vt:variant>
      <vt:variant>
        <vt:i4>0</vt:i4>
      </vt:variant>
      <vt:variant>
        <vt:i4>5</vt:i4>
      </vt:variant>
      <vt:variant>
        <vt:lpwstr>http://www.dir.state.tx.us/standards/UETA_Guideline.htm</vt:lpwstr>
      </vt:variant>
      <vt:variant>
        <vt:lpwstr/>
      </vt:variant>
      <vt:variant>
        <vt:i4>1245258</vt:i4>
      </vt:variant>
      <vt:variant>
        <vt:i4>120</vt:i4>
      </vt:variant>
      <vt:variant>
        <vt:i4>0</vt:i4>
      </vt:variant>
      <vt:variant>
        <vt:i4>5</vt:i4>
      </vt:variant>
      <vt:variant>
        <vt:lpwstr>http://www.dir.state.tx.us/index.htm</vt:lpwstr>
      </vt:variant>
      <vt:variant>
        <vt:lpwstr/>
      </vt:variant>
      <vt:variant>
        <vt:i4>2162788</vt:i4>
      </vt:variant>
      <vt:variant>
        <vt:i4>117</vt:i4>
      </vt:variant>
      <vt:variant>
        <vt:i4>0</vt:i4>
      </vt:variant>
      <vt:variant>
        <vt:i4>5</vt:i4>
      </vt:variant>
      <vt:variant>
        <vt:lpwstr>http://www.capitol.state.tx.us/statutes/docs/BC/content/htm/bc.004.00.000043.00.htm</vt:lpwstr>
      </vt:variant>
      <vt:variant>
        <vt:lpwstr>43.001.00</vt:lpwstr>
      </vt:variant>
      <vt:variant>
        <vt:i4>2228331</vt:i4>
      </vt:variant>
      <vt:variant>
        <vt:i4>114</vt:i4>
      </vt:variant>
      <vt:variant>
        <vt:i4>0</vt:i4>
      </vt:variant>
      <vt:variant>
        <vt:i4>5</vt:i4>
      </vt:variant>
      <vt:variant>
        <vt:lpwstr>http://www.capitol.state.tx.us/statutes/bc.toc.htm</vt:lpwstr>
      </vt:variant>
      <vt:variant>
        <vt:lpwstr/>
      </vt:variant>
      <vt:variant>
        <vt:i4>2752621</vt:i4>
      </vt:variant>
      <vt:variant>
        <vt:i4>111</vt:i4>
      </vt:variant>
      <vt:variant>
        <vt:i4>0</vt:i4>
      </vt:variant>
      <vt:variant>
        <vt:i4>5</vt:i4>
      </vt:variant>
      <vt:variant>
        <vt:lpwstr>http://www.capitol.state.tx.us/statutes/docs/CR/content/htm/cr.001.00.000015.00.htm</vt:lpwstr>
      </vt:variant>
      <vt:variant>
        <vt:lpwstr>15.17.00</vt:lpwstr>
      </vt:variant>
      <vt:variant>
        <vt:i4>3211380</vt:i4>
      </vt:variant>
      <vt:variant>
        <vt:i4>108</vt:i4>
      </vt:variant>
      <vt:variant>
        <vt:i4>0</vt:i4>
      </vt:variant>
      <vt:variant>
        <vt:i4>5</vt:i4>
      </vt:variant>
      <vt:variant>
        <vt:lpwstr>http://www.capitol.state.tx.us/statutes/docs/CR/content/htm/cr.001.00.000001.00.htm</vt:lpwstr>
      </vt:variant>
      <vt:variant>
        <vt:lpwstr>1.051.00</vt:lpwstr>
      </vt:variant>
      <vt:variant>
        <vt:i4>3342442</vt:i4>
      </vt:variant>
      <vt:variant>
        <vt:i4>105</vt:i4>
      </vt:variant>
      <vt:variant>
        <vt:i4>0</vt:i4>
      </vt:variant>
      <vt:variant>
        <vt:i4>5</vt:i4>
      </vt:variant>
      <vt:variant>
        <vt:lpwstr>http://www.capitol.state.tx.us/statutes/cr.toc.htm</vt:lpwstr>
      </vt:variant>
      <vt:variant>
        <vt:lpwstr/>
      </vt:variant>
      <vt:variant>
        <vt:i4>1310782</vt:i4>
      </vt:variant>
      <vt:variant>
        <vt:i4>98</vt:i4>
      </vt:variant>
      <vt:variant>
        <vt:i4>0</vt:i4>
      </vt:variant>
      <vt:variant>
        <vt:i4>5</vt:i4>
      </vt:variant>
      <vt:variant>
        <vt:lpwstr/>
      </vt:variant>
      <vt:variant>
        <vt:lpwstr>_Toc74986669</vt:lpwstr>
      </vt:variant>
      <vt:variant>
        <vt:i4>1376318</vt:i4>
      </vt:variant>
      <vt:variant>
        <vt:i4>92</vt:i4>
      </vt:variant>
      <vt:variant>
        <vt:i4>0</vt:i4>
      </vt:variant>
      <vt:variant>
        <vt:i4>5</vt:i4>
      </vt:variant>
      <vt:variant>
        <vt:lpwstr/>
      </vt:variant>
      <vt:variant>
        <vt:lpwstr>_Toc74986668</vt:lpwstr>
      </vt:variant>
      <vt:variant>
        <vt:i4>1703998</vt:i4>
      </vt:variant>
      <vt:variant>
        <vt:i4>86</vt:i4>
      </vt:variant>
      <vt:variant>
        <vt:i4>0</vt:i4>
      </vt:variant>
      <vt:variant>
        <vt:i4>5</vt:i4>
      </vt:variant>
      <vt:variant>
        <vt:lpwstr/>
      </vt:variant>
      <vt:variant>
        <vt:lpwstr>_Toc74986667</vt:lpwstr>
      </vt:variant>
      <vt:variant>
        <vt:i4>1769534</vt:i4>
      </vt:variant>
      <vt:variant>
        <vt:i4>80</vt:i4>
      </vt:variant>
      <vt:variant>
        <vt:i4>0</vt:i4>
      </vt:variant>
      <vt:variant>
        <vt:i4>5</vt:i4>
      </vt:variant>
      <vt:variant>
        <vt:lpwstr/>
      </vt:variant>
      <vt:variant>
        <vt:lpwstr>_Toc74986666</vt:lpwstr>
      </vt:variant>
      <vt:variant>
        <vt:i4>1572926</vt:i4>
      </vt:variant>
      <vt:variant>
        <vt:i4>74</vt:i4>
      </vt:variant>
      <vt:variant>
        <vt:i4>0</vt:i4>
      </vt:variant>
      <vt:variant>
        <vt:i4>5</vt:i4>
      </vt:variant>
      <vt:variant>
        <vt:lpwstr/>
      </vt:variant>
      <vt:variant>
        <vt:lpwstr>_Toc74986665</vt:lpwstr>
      </vt:variant>
      <vt:variant>
        <vt:i4>1638462</vt:i4>
      </vt:variant>
      <vt:variant>
        <vt:i4>68</vt:i4>
      </vt:variant>
      <vt:variant>
        <vt:i4>0</vt:i4>
      </vt:variant>
      <vt:variant>
        <vt:i4>5</vt:i4>
      </vt:variant>
      <vt:variant>
        <vt:lpwstr/>
      </vt:variant>
      <vt:variant>
        <vt:lpwstr>_Toc74986664</vt:lpwstr>
      </vt:variant>
      <vt:variant>
        <vt:i4>1966142</vt:i4>
      </vt:variant>
      <vt:variant>
        <vt:i4>62</vt:i4>
      </vt:variant>
      <vt:variant>
        <vt:i4>0</vt:i4>
      </vt:variant>
      <vt:variant>
        <vt:i4>5</vt:i4>
      </vt:variant>
      <vt:variant>
        <vt:lpwstr/>
      </vt:variant>
      <vt:variant>
        <vt:lpwstr>_Toc74986663</vt:lpwstr>
      </vt:variant>
      <vt:variant>
        <vt:i4>2031678</vt:i4>
      </vt:variant>
      <vt:variant>
        <vt:i4>56</vt:i4>
      </vt:variant>
      <vt:variant>
        <vt:i4>0</vt:i4>
      </vt:variant>
      <vt:variant>
        <vt:i4>5</vt:i4>
      </vt:variant>
      <vt:variant>
        <vt:lpwstr/>
      </vt:variant>
      <vt:variant>
        <vt:lpwstr>_Toc74986662</vt:lpwstr>
      </vt:variant>
      <vt:variant>
        <vt:i4>1835070</vt:i4>
      </vt:variant>
      <vt:variant>
        <vt:i4>50</vt:i4>
      </vt:variant>
      <vt:variant>
        <vt:i4>0</vt:i4>
      </vt:variant>
      <vt:variant>
        <vt:i4>5</vt:i4>
      </vt:variant>
      <vt:variant>
        <vt:lpwstr/>
      </vt:variant>
      <vt:variant>
        <vt:lpwstr>_Toc74986661</vt:lpwstr>
      </vt:variant>
      <vt:variant>
        <vt:i4>1900606</vt:i4>
      </vt:variant>
      <vt:variant>
        <vt:i4>44</vt:i4>
      </vt:variant>
      <vt:variant>
        <vt:i4>0</vt:i4>
      </vt:variant>
      <vt:variant>
        <vt:i4>5</vt:i4>
      </vt:variant>
      <vt:variant>
        <vt:lpwstr/>
      </vt:variant>
      <vt:variant>
        <vt:lpwstr>_Toc74986660</vt:lpwstr>
      </vt:variant>
      <vt:variant>
        <vt:i4>1310781</vt:i4>
      </vt:variant>
      <vt:variant>
        <vt:i4>38</vt:i4>
      </vt:variant>
      <vt:variant>
        <vt:i4>0</vt:i4>
      </vt:variant>
      <vt:variant>
        <vt:i4>5</vt:i4>
      </vt:variant>
      <vt:variant>
        <vt:lpwstr/>
      </vt:variant>
      <vt:variant>
        <vt:lpwstr>_Toc74986659</vt:lpwstr>
      </vt:variant>
      <vt:variant>
        <vt:i4>1376317</vt:i4>
      </vt:variant>
      <vt:variant>
        <vt:i4>32</vt:i4>
      </vt:variant>
      <vt:variant>
        <vt:i4>0</vt:i4>
      </vt:variant>
      <vt:variant>
        <vt:i4>5</vt:i4>
      </vt:variant>
      <vt:variant>
        <vt:lpwstr/>
      </vt:variant>
      <vt:variant>
        <vt:lpwstr>_Toc74986658</vt:lpwstr>
      </vt:variant>
      <vt:variant>
        <vt:i4>1703997</vt:i4>
      </vt:variant>
      <vt:variant>
        <vt:i4>26</vt:i4>
      </vt:variant>
      <vt:variant>
        <vt:i4>0</vt:i4>
      </vt:variant>
      <vt:variant>
        <vt:i4>5</vt:i4>
      </vt:variant>
      <vt:variant>
        <vt:lpwstr/>
      </vt:variant>
      <vt:variant>
        <vt:lpwstr>_Toc74986657</vt:lpwstr>
      </vt:variant>
      <vt:variant>
        <vt:i4>1769533</vt:i4>
      </vt:variant>
      <vt:variant>
        <vt:i4>20</vt:i4>
      </vt:variant>
      <vt:variant>
        <vt:i4>0</vt:i4>
      </vt:variant>
      <vt:variant>
        <vt:i4>5</vt:i4>
      </vt:variant>
      <vt:variant>
        <vt:lpwstr/>
      </vt:variant>
      <vt:variant>
        <vt:lpwstr>_Toc74986656</vt:lpwstr>
      </vt:variant>
      <vt:variant>
        <vt:i4>1572925</vt:i4>
      </vt:variant>
      <vt:variant>
        <vt:i4>14</vt:i4>
      </vt:variant>
      <vt:variant>
        <vt:i4>0</vt:i4>
      </vt:variant>
      <vt:variant>
        <vt:i4>5</vt:i4>
      </vt:variant>
      <vt:variant>
        <vt:lpwstr/>
      </vt:variant>
      <vt:variant>
        <vt:lpwstr>_Toc74986655</vt:lpwstr>
      </vt:variant>
      <vt:variant>
        <vt:i4>1638461</vt:i4>
      </vt:variant>
      <vt:variant>
        <vt:i4>8</vt:i4>
      </vt:variant>
      <vt:variant>
        <vt:i4>0</vt:i4>
      </vt:variant>
      <vt:variant>
        <vt:i4>5</vt:i4>
      </vt:variant>
      <vt:variant>
        <vt:lpwstr/>
      </vt:variant>
      <vt:variant>
        <vt:lpwstr>_Toc74986654</vt:lpwstr>
      </vt:variant>
      <vt:variant>
        <vt:i4>1966141</vt:i4>
      </vt:variant>
      <vt:variant>
        <vt:i4>2</vt:i4>
      </vt:variant>
      <vt:variant>
        <vt:i4>0</vt:i4>
      </vt:variant>
      <vt:variant>
        <vt:i4>5</vt:i4>
      </vt:variant>
      <vt:variant>
        <vt:lpwstr/>
      </vt:variant>
      <vt:variant>
        <vt:lpwstr>_Toc74986653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 Indigent Defense - Software Requirements Specification</dc:title>
  <dc:subject>Tarrant County Integrated Justice Information System</dc:subject>
  <dc:creator>Mark O'Neal</dc:creator>
  <cp:keywords>IJIS;IDOL</cp:keywords>
  <dc:description>Task Force on Indigent Defense </dc:description>
  <cp:lastModifiedBy>周 祺翔</cp:lastModifiedBy>
  <cp:revision>2</cp:revision>
  <cp:lastPrinted>2022-04-06T04:12:00Z</cp:lastPrinted>
  <dcterms:created xsi:type="dcterms:W3CDTF">2022-04-06T04:12:00Z</dcterms:created>
  <dcterms:modified xsi:type="dcterms:W3CDTF">2022-04-06T04:12:00Z</dcterms:modified>
  <cp:category>Software Requirements Specification</cp:category>
</cp:coreProperties>
</file>