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A98" w:rsidRPr="00F73A98" w:rsidRDefault="00F73A98" w:rsidP="00F73A98">
      <w:pPr>
        <w:pStyle w:val="a9"/>
        <w:ind w:firstLine="0"/>
        <w:jc w:val="center"/>
        <w:rPr>
          <w:rFonts w:cs="Times New Roman"/>
          <w:szCs w:val="28"/>
        </w:rPr>
      </w:pPr>
      <w:r w:rsidRPr="00F73A98">
        <w:rPr>
          <w:rFonts w:cs="Times New Roman"/>
          <w:szCs w:val="28"/>
        </w:rPr>
        <w:t xml:space="preserve">Федеральное агентство связи </w:t>
      </w:r>
    </w:p>
    <w:p w:rsidR="00F73A98" w:rsidRPr="00F73A98" w:rsidRDefault="00F73A98" w:rsidP="00F73A98">
      <w:pPr>
        <w:pStyle w:val="a9"/>
        <w:ind w:firstLine="0"/>
        <w:jc w:val="center"/>
        <w:rPr>
          <w:rFonts w:cs="Times New Roman"/>
          <w:szCs w:val="28"/>
        </w:rPr>
      </w:pPr>
      <w:r w:rsidRPr="00F73A98">
        <w:rPr>
          <w:rFonts w:cs="Times New Roman"/>
          <w:szCs w:val="28"/>
        </w:rPr>
        <w:t xml:space="preserve">Уральский технический институт связи и информатики (филиал) </w:t>
      </w:r>
    </w:p>
    <w:p w:rsidR="00F73A98" w:rsidRPr="00F73A98" w:rsidRDefault="00F73A98" w:rsidP="00F73A98">
      <w:pPr>
        <w:pStyle w:val="a9"/>
        <w:ind w:firstLine="0"/>
        <w:jc w:val="center"/>
        <w:rPr>
          <w:rFonts w:cs="Times New Roman"/>
          <w:szCs w:val="28"/>
        </w:rPr>
      </w:pPr>
      <w:r w:rsidRPr="00F73A98">
        <w:rPr>
          <w:rFonts w:cs="Times New Roman"/>
          <w:szCs w:val="28"/>
        </w:rPr>
        <w:t xml:space="preserve">ФГБОУ ВО «Сибирский государственный университет телекоммуникаций и информатики» в г. Екатеринбурге </w:t>
      </w:r>
    </w:p>
    <w:p w:rsidR="00F73A98" w:rsidRPr="00F73A98" w:rsidRDefault="00F73A98" w:rsidP="00F73A98">
      <w:pPr>
        <w:pStyle w:val="a9"/>
        <w:ind w:firstLine="0"/>
        <w:jc w:val="center"/>
        <w:rPr>
          <w:rFonts w:cs="Times New Roman"/>
          <w:szCs w:val="28"/>
        </w:rPr>
      </w:pPr>
      <w:r w:rsidRPr="00F73A98">
        <w:rPr>
          <w:rFonts w:cs="Times New Roman"/>
          <w:szCs w:val="28"/>
        </w:rPr>
        <w:t>(УрТИСИ СибГУТИ)</w:t>
      </w:r>
    </w:p>
    <w:p w:rsidR="00F73A98" w:rsidRPr="00F73A98" w:rsidRDefault="00F73A98" w:rsidP="00F73A98">
      <w:pPr>
        <w:spacing w:after="0" w:line="240" w:lineRule="auto"/>
        <w:rPr>
          <w:rFonts w:ascii="Times New Roman" w:hAnsi="Times New Roman" w:cs="Times New Roman"/>
          <w:sz w:val="28"/>
          <w:szCs w:val="28"/>
        </w:rPr>
      </w:pPr>
    </w:p>
    <w:p w:rsidR="00F73A98" w:rsidRPr="00F73A98" w:rsidRDefault="00F73A98" w:rsidP="00F73A98">
      <w:pPr>
        <w:spacing w:after="0" w:line="240" w:lineRule="auto"/>
        <w:rPr>
          <w:rFonts w:ascii="Times New Roman" w:hAnsi="Times New Roman" w:cs="Times New Roman"/>
          <w:sz w:val="28"/>
          <w:szCs w:val="28"/>
        </w:rPr>
      </w:pP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jc w:val="right"/>
        <w:rPr>
          <w:rFonts w:ascii="Times New Roman" w:hAnsi="Times New Roman" w:cs="Times New Roman"/>
          <w:bCs/>
          <w:sz w:val="28"/>
          <w:szCs w:val="28"/>
        </w:rPr>
      </w:pPr>
      <w:r w:rsidRPr="00F73A98">
        <w:rPr>
          <w:rFonts w:ascii="Times New Roman" w:hAnsi="Times New Roman" w:cs="Times New Roman"/>
          <w:bCs/>
          <w:sz w:val="28"/>
          <w:szCs w:val="28"/>
        </w:rPr>
        <w:t>Утверждаю</w:t>
      </w:r>
    </w:p>
    <w:p w:rsidR="00F73A98" w:rsidRPr="00F73A98" w:rsidRDefault="00F73A98" w:rsidP="00F73A98">
      <w:pPr>
        <w:spacing w:after="0" w:line="240" w:lineRule="auto"/>
        <w:jc w:val="right"/>
        <w:rPr>
          <w:rFonts w:ascii="Times New Roman" w:hAnsi="Times New Roman" w:cs="Times New Roman"/>
          <w:bCs/>
          <w:sz w:val="28"/>
          <w:szCs w:val="28"/>
        </w:rPr>
      </w:pPr>
      <w:r w:rsidRPr="00F73A98">
        <w:rPr>
          <w:rFonts w:ascii="Times New Roman" w:hAnsi="Times New Roman" w:cs="Times New Roman"/>
          <w:bCs/>
          <w:sz w:val="28"/>
          <w:szCs w:val="28"/>
        </w:rPr>
        <w:t>Зав. Кафедрой</w:t>
      </w:r>
    </w:p>
    <w:p w:rsidR="00F73A98" w:rsidRPr="00F73A98" w:rsidRDefault="00F73A98" w:rsidP="00F73A98">
      <w:pPr>
        <w:spacing w:after="0" w:line="240" w:lineRule="auto"/>
        <w:jc w:val="right"/>
        <w:rPr>
          <w:rFonts w:ascii="Times New Roman" w:hAnsi="Times New Roman" w:cs="Times New Roman"/>
          <w:bCs/>
          <w:sz w:val="28"/>
          <w:szCs w:val="28"/>
        </w:rPr>
      </w:pPr>
    </w:p>
    <w:p w:rsidR="00F73A98" w:rsidRPr="00F73A98" w:rsidRDefault="00F73A98" w:rsidP="00F73A98">
      <w:pPr>
        <w:spacing w:after="0" w:line="240" w:lineRule="auto"/>
        <w:jc w:val="right"/>
        <w:rPr>
          <w:rFonts w:ascii="Times New Roman" w:hAnsi="Times New Roman" w:cs="Times New Roman"/>
          <w:bCs/>
          <w:sz w:val="28"/>
          <w:szCs w:val="28"/>
        </w:rPr>
      </w:pPr>
      <w:r w:rsidRPr="00F73A98">
        <w:rPr>
          <w:rFonts w:ascii="Times New Roman" w:hAnsi="Times New Roman" w:cs="Times New Roman"/>
          <w:bCs/>
          <w:sz w:val="28"/>
          <w:szCs w:val="28"/>
        </w:rPr>
        <w:t>____________________</w:t>
      </w: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rPr>
          <w:rFonts w:ascii="Times New Roman" w:hAnsi="Times New Roman" w:cs="Times New Roman"/>
          <w:sz w:val="28"/>
          <w:szCs w:val="28"/>
        </w:rPr>
      </w:pPr>
    </w:p>
    <w:p w:rsidR="00F73A98" w:rsidRPr="00882D3A" w:rsidRDefault="002113B8" w:rsidP="00F73A98">
      <w:pPr>
        <w:spacing w:after="0" w:line="240" w:lineRule="auto"/>
        <w:jc w:val="center"/>
        <w:rPr>
          <w:rFonts w:ascii="Times New Roman" w:hAnsi="Times New Roman" w:cs="Times New Roman"/>
          <w:bCs/>
          <w:sz w:val="28"/>
          <w:szCs w:val="28"/>
        </w:rPr>
      </w:pPr>
      <w:r w:rsidRPr="002113B8">
        <w:rPr>
          <w:rFonts w:ascii="Times New Roman" w:hAnsi="Times New Roman" w:cs="Times New Roman"/>
          <w:color w:val="000000"/>
          <w:sz w:val="28"/>
          <w:szCs w:val="28"/>
          <w:shd w:val="clear" w:color="auto" w:fill="FFFFFF"/>
        </w:rPr>
        <w:t xml:space="preserve">Кафедра </w:t>
      </w:r>
      <w:r w:rsidR="00882D3A">
        <w:rPr>
          <w:rFonts w:ascii="Times New Roman" w:hAnsi="Times New Roman" w:cs="Times New Roman"/>
          <w:color w:val="000000"/>
          <w:sz w:val="28"/>
          <w:szCs w:val="28"/>
          <w:shd w:val="clear" w:color="auto" w:fill="FFFFFF"/>
        </w:rPr>
        <w:t>Информационных систем и технологий</w:t>
      </w:r>
    </w:p>
    <w:p w:rsidR="00F73A98" w:rsidRPr="00F73A98" w:rsidRDefault="00F73A98" w:rsidP="00F73A98">
      <w:pPr>
        <w:spacing w:after="0" w:line="240" w:lineRule="auto"/>
        <w:jc w:val="center"/>
        <w:rPr>
          <w:rFonts w:ascii="Times New Roman" w:hAnsi="Times New Roman" w:cs="Times New Roman"/>
          <w:bCs/>
          <w:sz w:val="28"/>
          <w:szCs w:val="28"/>
        </w:rPr>
      </w:pPr>
    </w:p>
    <w:p w:rsidR="00882D3A" w:rsidRDefault="00882D3A" w:rsidP="00F73A98">
      <w:pPr>
        <w:spacing w:after="0" w:line="240" w:lineRule="auto"/>
        <w:jc w:val="center"/>
        <w:rPr>
          <w:rFonts w:ascii="Times New Roman" w:hAnsi="Times New Roman" w:cs="Times New Roman"/>
          <w:bCs/>
          <w:sz w:val="28"/>
          <w:szCs w:val="28"/>
        </w:rPr>
      </w:pPr>
      <w:r w:rsidRPr="00882D3A">
        <w:rPr>
          <w:rFonts w:ascii="Times New Roman" w:hAnsi="Times New Roman" w:cs="Times New Roman"/>
          <w:bCs/>
          <w:sz w:val="28"/>
          <w:szCs w:val="28"/>
        </w:rPr>
        <w:t>Разработка графического приложения для составления недельного рациона питания</w:t>
      </w:r>
    </w:p>
    <w:p w:rsidR="00F73A98" w:rsidRPr="00F73A98" w:rsidRDefault="00F73A98" w:rsidP="00F73A98">
      <w:pPr>
        <w:spacing w:after="0" w:line="240" w:lineRule="auto"/>
        <w:jc w:val="center"/>
        <w:rPr>
          <w:rFonts w:ascii="Times New Roman" w:hAnsi="Times New Roman" w:cs="Times New Roman"/>
          <w:bCs/>
          <w:sz w:val="28"/>
          <w:szCs w:val="28"/>
        </w:rPr>
      </w:pPr>
      <w:r w:rsidRPr="00F73A98">
        <w:rPr>
          <w:rFonts w:ascii="Times New Roman" w:hAnsi="Times New Roman" w:cs="Times New Roman"/>
          <w:bCs/>
          <w:sz w:val="28"/>
          <w:szCs w:val="28"/>
        </w:rPr>
        <w:t xml:space="preserve"> </w:t>
      </w:r>
    </w:p>
    <w:p w:rsidR="00F73A98" w:rsidRPr="00F73A98" w:rsidRDefault="00F73A98" w:rsidP="00F73A98">
      <w:pPr>
        <w:spacing w:after="0" w:line="240" w:lineRule="auto"/>
        <w:jc w:val="center"/>
        <w:rPr>
          <w:rFonts w:ascii="Times New Roman" w:hAnsi="Times New Roman" w:cs="Times New Roman"/>
          <w:bCs/>
          <w:sz w:val="28"/>
          <w:szCs w:val="28"/>
        </w:rPr>
      </w:pPr>
      <w:r w:rsidRPr="00F73A98">
        <w:rPr>
          <w:rFonts w:ascii="Times New Roman" w:hAnsi="Times New Roman" w:cs="Times New Roman"/>
          <w:bCs/>
          <w:sz w:val="28"/>
          <w:szCs w:val="28"/>
        </w:rPr>
        <w:t>Курсовой проект</w:t>
      </w:r>
    </w:p>
    <w:p w:rsidR="00F73A98" w:rsidRPr="00F73A98" w:rsidRDefault="00F73A98" w:rsidP="00F73A98">
      <w:pPr>
        <w:spacing w:after="0" w:line="240" w:lineRule="auto"/>
        <w:jc w:val="center"/>
        <w:rPr>
          <w:rFonts w:ascii="Times New Roman" w:hAnsi="Times New Roman" w:cs="Times New Roman"/>
          <w:bCs/>
          <w:sz w:val="28"/>
          <w:szCs w:val="28"/>
        </w:rPr>
      </w:pPr>
      <w:r w:rsidRPr="00F73A98">
        <w:rPr>
          <w:rFonts w:ascii="Times New Roman" w:hAnsi="Times New Roman" w:cs="Times New Roman"/>
          <w:bCs/>
          <w:sz w:val="28"/>
          <w:szCs w:val="28"/>
        </w:rPr>
        <w:t>09.03.01.0000</w:t>
      </w:r>
      <w:r w:rsidR="008C2C29" w:rsidRPr="00C713A6">
        <w:rPr>
          <w:rFonts w:ascii="Times New Roman" w:hAnsi="Times New Roman" w:cs="Times New Roman"/>
          <w:bCs/>
          <w:sz w:val="28"/>
          <w:szCs w:val="28"/>
        </w:rPr>
        <w:t>5</w:t>
      </w:r>
      <w:r w:rsidRPr="00F73A98">
        <w:rPr>
          <w:rFonts w:ascii="Times New Roman" w:hAnsi="Times New Roman" w:cs="Times New Roman"/>
          <w:bCs/>
          <w:sz w:val="28"/>
          <w:szCs w:val="28"/>
        </w:rPr>
        <w:t>6 П.</w:t>
      </w:r>
      <w:r w:rsidR="004B628F">
        <w:rPr>
          <w:rFonts w:ascii="Times New Roman" w:hAnsi="Times New Roman" w:cs="Times New Roman"/>
          <w:bCs/>
          <w:sz w:val="28"/>
          <w:szCs w:val="28"/>
        </w:rPr>
        <w:t>956</w:t>
      </w:r>
      <w:r w:rsidRPr="00F73A98">
        <w:rPr>
          <w:rFonts w:ascii="Times New Roman" w:hAnsi="Times New Roman" w:cs="Times New Roman"/>
          <w:bCs/>
          <w:sz w:val="28"/>
          <w:szCs w:val="28"/>
        </w:rPr>
        <w:t xml:space="preserve"> КП</w:t>
      </w: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rPr>
          <w:rFonts w:ascii="Times New Roman" w:hAnsi="Times New Roman" w:cs="Times New Roman"/>
          <w:bCs/>
          <w:sz w:val="28"/>
          <w:szCs w:val="28"/>
        </w:rPr>
      </w:pPr>
      <w:r w:rsidRPr="00F73A98">
        <w:rPr>
          <w:rFonts w:ascii="Times New Roman" w:hAnsi="Times New Roman" w:cs="Times New Roman"/>
          <w:bCs/>
          <w:sz w:val="28"/>
          <w:szCs w:val="28"/>
        </w:rPr>
        <w:t>Выполнил</w:t>
      </w:r>
    </w:p>
    <w:p w:rsidR="00F73A98" w:rsidRPr="00741675" w:rsidRDefault="00F73A98" w:rsidP="00F73A98">
      <w:pPr>
        <w:spacing w:after="0" w:line="240" w:lineRule="auto"/>
        <w:rPr>
          <w:rFonts w:ascii="Times New Roman" w:hAnsi="Times New Roman" w:cs="Times New Roman"/>
          <w:bCs/>
          <w:sz w:val="28"/>
          <w:szCs w:val="28"/>
        </w:rPr>
      </w:pPr>
      <w:r w:rsidRPr="00F73A98">
        <w:rPr>
          <w:rFonts w:ascii="Times New Roman" w:hAnsi="Times New Roman" w:cs="Times New Roman"/>
          <w:bCs/>
          <w:sz w:val="28"/>
          <w:szCs w:val="28"/>
        </w:rPr>
        <w:t>студент (ка) гр</w:t>
      </w:r>
      <w:r>
        <w:rPr>
          <w:rFonts w:ascii="Times New Roman" w:hAnsi="Times New Roman" w:cs="Times New Roman"/>
          <w:bCs/>
          <w:sz w:val="28"/>
          <w:szCs w:val="28"/>
        </w:rPr>
        <w:t>.</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832376">
        <w:rPr>
          <w:rFonts w:ascii="Times New Roman" w:hAnsi="Times New Roman" w:cs="Times New Roman"/>
          <w:bCs/>
          <w:sz w:val="28"/>
          <w:szCs w:val="28"/>
        </w:rPr>
        <w:tab/>
      </w:r>
      <w:r w:rsidR="002113B8">
        <w:rPr>
          <w:rFonts w:ascii="Times New Roman" w:hAnsi="Times New Roman" w:cs="Times New Roman"/>
          <w:bCs/>
          <w:sz w:val="28"/>
          <w:szCs w:val="28"/>
        </w:rPr>
        <w:t xml:space="preserve">   </w:t>
      </w:r>
      <w:r w:rsidR="00741675">
        <w:rPr>
          <w:rFonts w:ascii="Times New Roman" w:hAnsi="Times New Roman" w:cs="Times New Roman"/>
          <w:bCs/>
          <w:sz w:val="28"/>
          <w:szCs w:val="28"/>
        </w:rPr>
        <w:t>Такшеев К.А.</w:t>
      </w:r>
    </w:p>
    <w:p w:rsidR="00F73A98" w:rsidRPr="00F73A98" w:rsidRDefault="00F73A98" w:rsidP="00832376">
      <w:pPr>
        <w:spacing w:after="0" w:line="240" w:lineRule="auto"/>
        <w:ind w:left="4253" w:firstLine="703"/>
        <w:rPr>
          <w:rFonts w:ascii="Times New Roman" w:hAnsi="Times New Roman" w:cs="Times New Roman"/>
          <w:bCs/>
          <w:sz w:val="28"/>
          <w:szCs w:val="28"/>
        </w:rPr>
      </w:pPr>
      <w:r w:rsidRPr="00F73A98">
        <w:rPr>
          <w:rFonts w:ascii="Times New Roman" w:hAnsi="Times New Roman" w:cs="Times New Roman"/>
          <w:bCs/>
          <w:sz w:val="28"/>
          <w:szCs w:val="28"/>
        </w:rPr>
        <w:t>ФИО</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F73A98">
        <w:rPr>
          <w:rFonts w:ascii="Times New Roman" w:hAnsi="Times New Roman" w:cs="Times New Roman"/>
          <w:bCs/>
          <w:sz w:val="28"/>
          <w:szCs w:val="28"/>
        </w:rPr>
        <w:tab/>
        <w:t>подпись</w:t>
      </w: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rPr>
          <w:rFonts w:ascii="Times New Roman" w:hAnsi="Times New Roman" w:cs="Times New Roman"/>
          <w:bCs/>
          <w:sz w:val="28"/>
          <w:szCs w:val="28"/>
        </w:rPr>
      </w:pPr>
      <w:r w:rsidRPr="00F73A98">
        <w:rPr>
          <w:rFonts w:ascii="Times New Roman" w:hAnsi="Times New Roman" w:cs="Times New Roman"/>
          <w:bCs/>
          <w:sz w:val="28"/>
          <w:szCs w:val="28"/>
        </w:rPr>
        <w:t xml:space="preserve">Руководитель </w:t>
      </w:r>
      <w:r w:rsidRPr="00F73A98">
        <w:rPr>
          <w:rFonts w:ascii="Times New Roman" w:hAnsi="Times New Roman" w:cs="Times New Roman"/>
          <w:bCs/>
          <w:sz w:val="28"/>
          <w:szCs w:val="28"/>
        </w:rPr>
        <w:tab/>
      </w:r>
      <w:r w:rsidRPr="00F73A98">
        <w:rPr>
          <w:rFonts w:ascii="Times New Roman" w:hAnsi="Times New Roman" w:cs="Times New Roman"/>
          <w:bCs/>
          <w:sz w:val="28"/>
          <w:szCs w:val="28"/>
        </w:rPr>
        <w:tab/>
      </w:r>
      <w:r w:rsidRPr="00F73A98">
        <w:rPr>
          <w:rFonts w:ascii="Times New Roman" w:hAnsi="Times New Roman" w:cs="Times New Roman"/>
          <w:bCs/>
          <w:sz w:val="28"/>
          <w:szCs w:val="28"/>
        </w:rPr>
        <w:tab/>
      </w:r>
      <w:r w:rsidR="00832376">
        <w:rPr>
          <w:rFonts w:ascii="Times New Roman" w:hAnsi="Times New Roman" w:cs="Times New Roman"/>
          <w:bCs/>
          <w:sz w:val="28"/>
          <w:szCs w:val="28"/>
        </w:rPr>
        <w:tab/>
      </w:r>
      <w:r w:rsidR="00882D3A">
        <w:rPr>
          <w:rFonts w:ascii="Times New Roman" w:hAnsi="Times New Roman" w:cs="Times New Roman"/>
          <w:bCs/>
          <w:sz w:val="28"/>
          <w:szCs w:val="28"/>
        </w:rPr>
        <w:t>Кислицин Е</w:t>
      </w:r>
      <w:r w:rsidRPr="00F73A98">
        <w:rPr>
          <w:rFonts w:ascii="Times New Roman" w:hAnsi="Times New Roman" w:cs="Times New Roman"/>
          <w:bCs/>
          <w:sz w:val="28"/>
          <w:szCs w:val="28"/>
        </w:rPr>
        <w:t>.</w:t>
      </w:r>
      <w:r w:rsidR="00882D3A">
        <w:rPr>
          <w:rFonts w:ascii="Times New Roman" w:hAnsi="Times New Roman" w:cs="Times New Roman"/>
          <w:bCs/>
          <w:sz w:val="28"/>
          <w:szCs w:val="28"/>
        </w:rPr>
        <w:t>В.</w:t>
      </w:r>
    </w:p>
    <w:p w:rsidR="00F73A98" w:rsidRPr="00F73A98" w:rsidRDefault="00F73A98" w:rsidP="00832376">
      <w:pPr>
        <w:spacing w:after="0" w:line="240" w:lineRule="auto"/>
        <w:ind w:left="4248" w:firstLine="708"/>
        <w:rPr>
          <w:rFonts w:ascii="Times New Roman" w:hAnsi="Times New Roman" w:cs="Times New Roman"/>
          <w:bCs/>
          <w:sz w:val="28"/>
          <w:szCs w:val="28"/>
        </w:rPr>
      </w:pPr>
      <w:r w:rsidRPr="00F73A98">
        <w:rPr>
          <w:rFonts w:ascii="Times New Roman" w:hAnsi="Times New Roman" w:cs="Times New Roman"/>
          <w:bCs/>
          <w:sz w:val="28"/>
          <w:szCs w:val="28"/>
        </w:rPr>
        <w:t>ФИО</w:t>
      </w:r>
      <w:r w:rsidRPr="00F73A98">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F73A98">
        <w:rPr>
          <w:rFonts w:ascii="Times New Roman" w:hAnsi="Times New Roman" w:cs="Times New Roman"/>
          <w:bCs/>
          <w:sz w:val="28"/>
          <w:szCs w:val="28"/>
        </w:rPr>
        <w:t>подпись</w:t>
      </w: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jc w:val="right"/>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8C66BB" w:rsidRDefault="00F73A98" w:rsidP="00F73A98">
      <w:pPr>
        <w:spacing w:after="0" w:line="240" w:lineRule="auto"/>
        <w:jc w:val="center"/>
      </w:pPr>
      <w:r w:rsidRPr="00F73A98">
        <w:rPr>
          <w:rFonts w:ascii="Times New Roman" w:hAnsi="Times New Roman" w:cs="Times New Roman"/>
          <w:bCs/>
          <w:sz w:val="28"/>
          <w:szCs w:val="28"/>
        </w:rPr>
        <w:t>г. Екатеринбург</w:t>
      </w:r>
      <w:r>
        <w:rPr>
          <w:rFonts w:ascii="Times New Roman" w:hAnsi="Times New Roman" w:cs="Times New Roman"/>
          <w:bCs/>
          <w:sz w:val="28"/>
          <w:szCs w:val="28"/>
        </w:rPr>
        <w:t>.</w:t>
      </w:r>
      <w:r w:rsidRPr="00F73A98">
        <w:rPr>
          <w:rFonts w:ascii="Times New Roman" w:hAnsi="Times New Roman" w:cs="Times New Roman"/>
          <w:bCs/>
          <w:sz w:val="28"/>
          <w:szCs w:val="28"/>
        </w:rPr>
        <w:t xml:space="preserve"> 20</w:t>
      </w:r>
      <w:r w:rsidR="00E9779B">
        <w:rPr>
          <w:rFonts w:ascii="Times New Roman" w:hAnsi="Times New Roman" w:cs="Times New Roman"/>
          <w:bCs/>
          <w:sz w:val="28"/>
          <w:szCs w:val="28"/>
        </w:rPr>
        <w:t>20</w:t>
      </w:r>
      <w:r w:rsidRPr="00F73A98">
        <w:rPr>
          <w:rFonts w:ascii="Times New Roman" w:hAnsi="Times New Roman" w:cs="Times New Roman"/>
          <w:bCs/>
          <w:sz w:val="28"/>
          <w:szCs w:val="28"/>
        </w:rPr>
        <w:t>г.</w:t>
      </w:r>
      <w:r w:rsidR="008C66BB">
        <w:br w:type="page"/>
      </w:r>
    </w:p>
    <w:p w:rsidR="008C66BB" w:rsidRDefault="008C66BB" w:rsidP="008C66BB">
      <w:pPr>
        <w:pStyle w:val="a9"/>
        <w:ind w:firstLine="0"/>
        <w:jc w:val="center"/>
      </w:pPr>
      <w:r>
        <w:lastRenderedPageBreak/>
        <w:t>Отзыв руководителя</w:t>
      </w:r>
    </w:p>
    <w:p w:rsidR="008C66BB" w:rsidRDefault="008C66BB" w:rsidP="008C66BB">
      <w:pPr>
        <w:rPr>
          <w:rFonts w:ascii="Times New Roman" w:hAnsi="Times New Roman"/>
          <w:sz w:val="28"/>
        </w:rPr>
      </w:pPr>
      <w:r>
        <w:br w:type="page"/>
      </w:r>
    </w:p>
    <w:p w:rsidR="00832376" w:rsidRDefault="00832376" w:rsidP="00832376">
      <w:pPr>
        <w:pStyle w:val="a9"/>
        <w:ind w:firstLine="0"/>
        <w:jc w:val="center"/>
      </w:pPr>
      <w:r>
        <w:lastRenderedPageBreak/>
        <w:t xml:space="preserve">Федеральное агентство связи </w:t>
      </w:r>
    </w:p>
    <w:p w:rsidR="00832376" w:rsidRDefault="00832376" w:rsidP="00832376">
      <w:pPr>
        <w:pStyle w:val="a9"/>
        <w:ind w:firstLine="0"/>
        <w:jc w:val="center"/>
      </w:pPr>
      <w:r>
        <w:t xml:space="preserve">Уральский технический институт связи и информатики (филиал) </w:t>
      </w:r>
    </w:p>
    <w:p w:rsidR="00832376" w:rsidRDefault="00832376" w:rsidP="00832376">
      <w:pPr>
        <w:pStyle w:val="a9"/>
        <w:ind w:firstLine="0"/>
        <w:jc w:val="center"/>
      </w:pPr>
      <w:r>
        <w:t xml:space="preserve">ФГБОУ ВО «Сибирский государственный университет телекоммуникаций и информатики» в г. Екатеринбурге </w:t>
      </w:r>
    </w:p>
    <w:p w:rsidR="00832376" w:rsidRDefault="00832376" w:rsidP="00832376">
      <w:pPr>
        <w:pStyle w:val="a9"/>
        <w:ind w:firstLine="0"/>
        <w:jc w:val="center"/>
      </w:pPr>
      <w:r>
        <w:t>(УрТИСИ СибГУТИ)</w:t>
      </w:r>
    </w:p>
    <w:p w:rsidR="00832376" w:rsidRDefault="00832376" w:rsidP="00832376">
      <w:pPr>
        <w:pStyle w:val="a9"/>
        <w:ind w:firstLine="0"/>
        <w:jc w:val="center"/>
      </w:pPr>
    </w:p>
    <w:p w:rsidR="00832376" w:rsidRDefault="00832376" w:rsidP="00832376">
      <w:pPr>
        <w:pStyle w:val="a9"/>
        <w:ind w:firstLine="0"/>
        <w:jc w:val="center"/>
      </w:pPr>
      <w:r>
        <w:t>ТЕХНИЧЕСКОЕ ЗАДАНИЕ</w:t>
      </w:r>
    </w:p>
    <w:p w:rsidR="00832376" w:rsidRDefault="00832376" w:rsidP="00832376">
      <w:pPr>
        <w:pStyle w:val="a9"/>
        <w:ind w:firstLine="0"/>
        <w:jc w:val="center"/>
      </w:pPr>
      <w:r>
        <w:t>на курсовой проект</w:t>
      </w:r>
    </w:p>
    <w:p w:rsidR="00832376" w:rsidRDefault="00832376" w:rsidP="00832376">
      <w:pPr>
        <w:pStyle w:val="a9"/>
        <w:ind w:firstLine="0"/>
        <w:jc w:val="center"/>
      </w:pPr>
      <w:r>
        <w:t>по дисциплине: «</w:t>
      </w:r>
      <w:r w:rsidR="00882D3A">
        <w:t>Объектно-ориентрованное программирование</w:t>
      </w:r>
      <w:r>
        <w:t>»</w:t>
      </w:r>
    </w:p>
    <w:p w:rsidR="00832376" w:rsidRPr="00AE4705" w:rsidRDefault="00832376" w:rsidP="00AE4705">
      <w:pPr>
        <w:spacing w:after="0" w:line="240" w:lineRule="auto"/>
        <w:jc w:val="center"/>
        <w:rPr>
          <w:rFonts w:ascii="Times New Roman" w:hAnsi="Times New Roman" w:cs="Times New Roman"/>
          <w:bCs/>
          <w:sz w:val="28"/>
          <w:szCs w:val="28"/>
        </w:rPr>
      </w:pPr>
      <w:r>
        <w:t>на тему: «</w:t>
      </w:r>
      <w:r w:rsidR="00AE4705" w:rsidRPr="00882D3A">
        <w:rPr>
          <w:rFonts w:ascii="Times New Roman" w:hAnsi="Times New Roman" w:cs="Times New Roman"/>
          <w:bCs/>
          <w:sz w:val="28"/>
          <w:szCs w:val="28"/>
        </w:rPr>
        <w:t>Разработка графического приложения для составления недельного рациона питания</w:t>
      </w:r>
      <w:r>
        <w:t>»</w:t>
      </w:r>
    </w:p>
    <w:p w:rsidR="00832376" w:rsidRDefault="00832376" w:rsidP="00832376">
      <w:pPr>
        <w:pStyle w:val="225"/>
        <w:spacing w:line="240" w:lineRule="auto"/>
        <w:ind w:firstLine="0"/>
      </w:pPr>
    </w:p>
    <w:p w:rsidR="00832376" w:rsidRDefault="00832376" w:rsidP="000C05A9">
      <w:pPr>
        <w:pStyle w:val="a9"/>
        <w:ind w:firstLine="0"/>
        <w:jc w:val="center"/>
      </w:pPr>
      <w:r>
        <w:rPr>
          <w:noProof/>
          <w:lang w:eastAsia="ru-RU"/>
        </w:rPr>
        <mc:AlternateContent>
          <mc:Choice Requires="wps">
            <w:drawing>
              <wp:anchor distT="0" distB="0" distL="114300" distR="114300" simplePos="0" relativeHeight="251656192" behindDoc="0" locked="0" layoutInCell="1" allowOverlap="1" wp14:anchorId="3BFD6EBD" wp14:editId="048E0DBF">
                <wp:simplePos x="0" y="0"/>
                <wp:positionH relativeFrom="column">
                  <wp:posOffset>2771140</wp:posOffset>
                </wp:positionH>
                <wp:positionV relativeFrom="paragraph">
                  <wp:posOffset>189547</wp:posOffset>
                </wp:positionV>
                <wp:extent cx="547370" cy="0"/>
                <wp:effectExtent l="0" t="0" r="0" b="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54737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3302B" id="Прямая соединительная линия 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18.2pt,14.9pt" to="261.3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" strokecolor="black [3213]">
                <v:stroke joinstyle="miter"/>
              </v:line>
            </w:pict>
          </mc:Fallback>
        </mc:AlternateContent>
      </w:r>
      <w:r>
        <w:rPr>
          <w:noProof/>
          <w:lang w:eastAsia="ru-RU"/>
        </w:rPr>
        <mc:AlternateContent>
          <mc:Choice Requires="wps">
            <w:drawing>
              <wp:anchor distT="0" distB="0" distL="114300" distR="114300" simplePos="0" relativeHeight="251657216" behindDoc="0" locked="0" layoutInCell="1" allowOverlap="1" wp14:anchorId="58B21DFE" wp14:editId="44358FA9">
                <wp:simplePos x="0" y="0"/>
                <wp:positionH relativeFrom="column">
                  <wp:posOffset>3847465</wp:posOffset>
                </wp:positionH>
                <wp:positionV relativeFrom="paragraph">
                  <wp:posOffset>183197</wp:posOffset>
                </wp:positionV>
                <wp:extent cx="1299845" cy="4445"/>
                <wp:effectExtent l="0" t="0" r="33655" b="33655"/>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1299845" cy="44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C5CE4" id="Прямая соединительная линия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14.4pt" to="405.3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" strokecolor="black [3213]">
                <v:stroke joinstyle="miter"/>
              </v:line>
            </w:pict>
          </mc:Fallback>
        </mc:AlternateContent>
      </w:r>
      <w:r>
        <w:t>студента(ки) группы ПЕ-</w:t>
      </w:r>
      <w:r w:rsidR="000C05A9">
        <w:t>7</w:t>
      </w:r>
      <w:r>
        <w:t xml:space="preserve">1б ФИО </w:t>
      </w:r>
      <w:r w:rsidR="00741675">
        <w:t>Такшеев К.А.</w:t>
      </w:r>
    </w:p>
    <w:p w:rsidR="00832376" w:rsidRDefault="00832376" w:rsidP="00832376">
      <w:pPr>
        <w:pStyle w:val="a9"/>
        <w:ind w:firstLine="0"/>
        <w:jc w:val="center"/>
      </w:pPr>
    </w:p>
    <w:p w:rsidR="00832376" w:rsidRDefault="00832376" w:rsidP="00832376">
      <w:pPr>
        <w:pStyle w:val="a9"/>
        <w:ind w:firstLine="0"/>
        <w:jc w:val="center"/>
      </w:pPr>
      <w:r>
        <w:t>ИСХОДНЫЕ ДАННЫЕ</w:t>
      </w:r>
    </w:p>
    <w:p w:rsidR="00832376" w:rsidRDefault="00832376" w:rsidP="00832376">
      <w:pPr>
        <w:pStyle w:val="a9"/>
        <w:ind w:firstLine="0"/>
        <w:jc w:val="center"/>
      </w:pPr>
    </w:p>
    <w:p w:rsidR="008C66BB" w:rsidRDefault="008C66BB" w:rsidP="00AE4705">
      <w:pPr>
        <w:pStyle w:val="a9"/>
      </w:pPr>
    </w:p>
    <w:p w:rsidR="00E7715F" w:rsidRDefault="00AE4705" w:rsidP="00AE4705">
      <w:pPr>
        <w:pStyle w:val="a9"/>
      </w:pPr>
      <w:r>
        <w:t>Разработать программное обеспечение</w:t>
      </w:r>
      <w:r w:rsidR="00E7715F">
        <w:t xml:space="preserve"> с графическим интерфейсом</w:t>
      </w:r>
      <w:r>
        <w:t xml:space="preserve"> </w:t>
      </w:r>
      <w:r w:rsidR="00E7715F">
        <w:t>на предпочтительном</w:t>
      </w:r>
      <w:r>
        <w:t xml:space="preserve"> языке программирования с использованием об</w:t>
      </w:r>
      <w:r w:rsidR="00E7715F">
        <w:t>ъ</w:t>
      </w:r>
      <w:r>
        <w:t>ектно-ориентированного подхода</w:t>
      </w:r>
      <w:r w:rsidR="00E7715F">
        <w:t>:</w:t>
      </w:r>
      <w:r>
        <w:t xml:space="preserve"> </w:t>
      </w:r>
    </w:p>
    <w:p w:rsidR="00E7715F" w:rsidRDefault="00E7715F" w:rsidP="00C66FEC">
      <w:pPr>
        <w:pStyle w:val="a9"/>
        <w:numPr>
          <w:ilvl w:val="0"/>
          <w:numId w:val="40"/>
        </w:numPr>
      </w:pPr>
      <w:r>
        <w:t>с использование специальных средств языка</w:t>
      </w:r>
      <w:r w:rsidRPr="00E7715F">
        <w:t>;</w:t>
      </w:r>
    </w:p>
    <w:p w:rsidR="00E7715F" w:rsidRDefault="00E7715F" w:rsidP="00C66FEC">
      <w:pPr>
        <w:pStyle w:val="a9"/>
        <w:numPr>
          <w:ilvl w:val="0"/>
          <w:numId w:val="40"/>
        </w:numPr>
        <w:rPr>
          <w:lang w:val="en-US"/>
        </w:rPr>
      </w:pPr>
      <w:r>
        <w:t>с использованием паттернов программирования</w:t>
      </w:r>
      <w:r>
        <w:rPr>
          <w:lang w:val="en-US"/>
        </w:rPr>
        <w:t>;</w:t>
      </w:r>
    </w:p>
    <w:p w:rsidR="00E7715F" w:rsidRPr="00E7715F" w:rsidRDefault="00E7715F" w:rsidP="00C66FEC">
      <w:pPr>
        <w:pStyle w:val="a9"/>
        <w:numPr>
          <w:ilvl w:val="0"/>
          <w:numId w:val="40"/>
        </w:numPr>
        <w:sectPr w:rsidR="00E7715F" w:rsidRPr="00E7715F" w:rsidSect="008C66BB">
          <w:headerReference w:type="default" r:id="rId8"/>
          <w:pgSz w:w="11906" w:h="16838"/>
          <w:pgMar w:top="567" w:right="567" w:bottom="567" w:left="1418" w:header="0" w:footer="57" w:gutter="0"/>
          <w:pgNumType w:start="6"/>
          <w:cols w:space="708"/>
          <w:docGrid w:linePitch="360"/>
        </w:sectPr>
      </w:pPr>
      <w:r>
        <w:t xml:space="preserve">с использованием </w:t>
      </w:r>
      <w:r w:rsidR="00C66FEC">
        <w:t>принципов</w:t>
      </w:r>
      <w:r>
        <w:t xml:space="preserve"> </w:t>
      </w:r>
      <w:r w:rsidR="00C66FEC">
        <w:t>объектно</w:t>
      </w:r>
      <w:r>
        <w:t>-ориентированного подхода.</w:t>
      </w:r>
    </w:p>
    <w:sdt>
      <w:sdtPr>
        <w:rPr>
          <w:rFonts w:asciiTheme="minorHAnsi" w:eastAsiaTheme="minorHAnsi" w:hAnsiTheme="minorHAnsi" w:cstheme="minorBidi"/>
          <w:color w:val="auto"/>
          <w:sz w:val="22"/>
          <w:szCs w:val="22"/>
          <w:lang w:eastAsia="en-US"/>
        </w:rPr>
        <w:id w:val="1997152444"/>
        <w:docPartObj>
          <w:docPartGallery w:val="Table of Contents"/>
          <w:docPartUnique/>
        </w:docPartObj>
      </w:sdtPr>
      <w:sdtEndPr>
        <w:rPr>
          <w:b/>
          <w:bCs/>
        </w:rPr>
      </w:sdtEndPr>
      <w:sdtContent>
        <w:p w:rsidR="00103F67" w:rsidRDefault="00103F67" w:rsidP="00103F67">
          <w:pPr>
            <w:pStyle w:val="af"/>
            <w:spacing w:before="0" w:line="240" w:lineRule="auto"/>
            <w:jc w:val="center"/>
            <w:rPr>
              <w:rFonts w:ascii="Times New Roman" w:hAnsi="Times New Roman" w:cs="Times New Roman"/>
              <w:color w:val="auto"/>
              <w:sz w:val="28"/>
              <w:szCs w:val="28"/>
            </w:rPr>
          </w:pPr>
          <w:r w:rsidRPr="00103F67">
            <w:rPr>
              <w:rFonts w:ascii="Times New Roman" w:hAnsi="Times New Roman" w:cs="Times New Roman"/>
              <w:color w:val="auto"/>
              <w:sz w:val="28"/>
              <w:szCs w:val="28"/>
            </w:rPr>
            <w:t>Содержание</w:t>
          </w:r>
        </w:p>
        <w:p w:rsidR="00103F67" w:rsidRDefault="00103F67" w:rsidP="00103F67">
          <w:pPr>
            <w:pStyle w:val="11"/>
          </w:pPr>
        </w:p>
        <w:p w:rsidR="00103F67" w:rsidRPr="00103F67" w:rsidRDefault="00103F67" w:rsidP="00103F67">
          <w:pPr>
            <w:pStyle w:val="11"/>
          </w:pPr>
        </w:p>
        <w:p w:rsidR="002113B8" w:rsidRPr="002113B8" w:rsidRDefault="00103F67">
          <w:pPr>
            <w:pStyle w:val="16"/>
            <w:tabs>
              <w:tab w:val="right" w:pos="9911"/>
            </w:tabs>
            <w:rPr>
              <w:rFonts w:ascii="Times New Roman" w:eastAsiaTheme="minorEastAsia" w:hAnsi="Times New Roman" w:cs="Times New Roman"/>
              <w:noProof/>
              <w:sz w:val="28"/>
              <w:szCs w:val="28"/>
              <w:lang w:eastAsia="ru-RU"/>
            </w:rPr>
          </w:pPr>
          <w:r w:rsidRPr="002113B8">
            <w:rPr>
              <w:rFonts w:ascii="Times New Roman" w:hAnsi="Times New Roman" w:cs="Times New Roman"/>
              <w:b/>
              <w:bCs/>
              <w:sz w:val="28"/>
              <w:szCs w:val="28"/>
            </w:rPr>
            <w:fldChar w:fldCharType="begin"/>
          </w:r>
          <w:r w:rsidRPr="002113B8">
            <w:rPr>
              <w:rFonts w:ascii="Times New Roman" w:hAnsi="Times New Roman" w:cs="Times New Roman"/>
              <w:b/>
              <w:bCs/>
              <w:sz w:val="28"/>
              <w:szCs w:val="28"/>
            </w:rPr>
            <w:instrText xml:space="preserve"> TOC \o "1-3" \h \z \u </w:instrText>
          </w:r>
          <w:r w:rsidRPr="002113B8">
            <w:rPr>
              <w:rFonts w:ascii="Times New Roman" w:hAnsi="Times New Roman" w:cs="Times New Roman"/>
              <w:b/>
              <w:bCs/>
              <w:sz w:val="28"/>
              <w:szCs w:val="28"/>
            </w:rPr>
            <w:fldChar w:fldCharType="separate"/>
          </w:r>
          <w:hyperlink w:anchor="_Toc57281843" w:history="1">
            <w:r w:rsidR="002113B8" w:rsidRPr="002113B8">
              <w:rPr>
                <w:rStyle w:val="ad"/>
                <w:rFonts w:ascii="Times New Roman" w:hAnsi="Times New Roman" w:cs="Times New Roman"/>
                <w:noProof/>
                <w:sz w:val="28"/>
                <w:szCs w:val="28"/>
              </w:rPr>
              <w:t>Введение</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_Toc57281843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5</w:t>
            </w:r>
            <w:r w:rsidR="002113B8" w:rsidRPr="002113B8">
              <w:rPr>
                <w:rFonts w:ascii="Times New Roman" w:hAnsi="Times New Roman" w:cs="Times New Roman"/>
                <w:noProof/>
                <w:webHidden/>
                <w:sz w:val="28"/>
                <w:szCs w:val="28"/>
              </w:rPr>
              <w:fldChar w:fldCharType="end"/>
            </w:r>
          </w:hyperlink>
        </w:p>
        <w:p w:rsidR="002113B8" w:rsidRPr="002113B8" w:rsidRDefault="00882D3A">
          <w:pPr>
            <w:pStyle w:val="16"/>
            <w:tabs>
              <w:tab w:val="right" w:pos="9911"/>
            </w:tabs>
            <w:rPr>
              <w:rFonts w:ascii="Times New Roman" w:eastAsiaTheme="minorEastAsia" w:hAnsi="Times New Roman" w:cs="Times New Roman"/>
              <w:noProof/>
              <w:sz w:val="28"/>
              <w:szCs w:val="28"/>
              <w:lang w:eastAsia="ru-RU"/>
            </w:rPr>
          </w:pPr>
          <w:hyperlink w:anchor="_Toc57281844" w:history="1">
            <w:r w:rsidR="002113B8" w:rsidRPr="002113B8">
              <w:rPr>
                <w:rStyle w:val="ad"/>
                <w:rFonts w:ascii="Times New Roman" w:hAnsi="Times New Roman" w:cs="Times New Roman"/>
                <w:noProof/>
                <w:sz w:val="28"/>
                <w:szCs w:val="28"/>
              </w:rPr>
              <w:t xml:space="preserve">1 Спецификация </w:t>
            </w:r>
            <w:r w:rsidR="00666CD3">
              <w:rPr>
                <w:rStyle w:val="ad"/>
                <w:rFonts w:ascii="Times New Roman" w:hAnsi="Times New Roman" w:cs="Times New Roman"/>
                <w:noProof/>
                <w:sz w:val="28"/>
                <w:szCs w:val="28"/>
                <w:lang w:val="en-US"/>
              </w:rPr>
              <w:t>10GBASE-W</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_Toc57281844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6</w:t>
            </w:r>
            <w:r w:rsidR="002113B8" w:rsidRPr="002113B8">
              <w:rPr>
                <w:rFonts w:ascii="Times New Roman" w:hAnsi="Times New Roman" w:cs="Times New Roman"/>
                <w:noProof/>
                <w:webHidden/>
                <w:sz w:val="28"/>
                <w:szCs w:val="28"/>
              </w:rPr>
              <w:fldChar w:fldCharType="end"/>
            </w:r>
          </w:hyperlink>
        </w:p>
        <w:p w:rsidR="002113B8" w:rsidRPr="002113B8" w:rsidRDefault="00882D3A">
          <w:pPr>
            <w:pStyle w:val="16"/>
            <w:tabs>
              <w:tab w:val="right" w:pos="9911"/>
            </w:tabs>
            <w:rPr>
              <w:rFonts w:ascii="Times New Roman" w:eastAsiaTheme="minorEastAsia" w:hAnsi="Times New Roman" w:cs="Times New Roman"/>
              <w:noProof/>
              <w:sz w:val="28"/>
              <w:szCs w:val="28"/>
              <w:lang w:eastAsia="ru-RU"/>
            </w:rPr>
          </w:pPr>
          <w:hyperlink w:anchor="_Toc57281845" w:history="1">
            <w:r w:rsidR="002113B8" w:rsidRPr="002113B8">
              <w:rPr>
                <w:rStyle w:val="ad"/>
                <w:rFonts w:ascii="Times New Roman" w:hAnsi="Times New Roman" w:cs="Times New Roman"/>
                <w:noProof/>
                <w:sz w:val="28"/>
                <w:szCs w:val="28"/>
              </w:rPr>
              <w:t xml:space="preserve">2 Протокол </w:t>
            </w:r>
            <w:r w:rsidR="00666CD3">
              <w:rPr>
                <w:rStyle w:val="ad"/>
                <w:rFonts w:ascii="Times New Roman" w:hAnsi="Times New Roman" w:cs="Times New Roman"/>
                <w:noProof/>
                <w:sz w:val="28"/>
                <w:szCs w:val="28"/>
                <w:lang w:val="en-US"/>
              </w:rPr>
              <w:t>TCP</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_Toc57281845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7</w:t>
            </w:r>
            <w:r w:rsidR="002113B8" w:rsidRPr="002113B8">
              <w:rPr>
                <w:rFonts w:ascii="Times New Roman" w:hAnsi="Times New Roman" w:cs="Times New Roman"/>
                <w:noProof/>
                <w:webHidden/>
                <w:sz w:val="28"/>
                <w:szCs w:val="28"/>
              </w:rPr>
              <w:fldChar w:fldCharType="end"/>
            </w:r>
          </w:hyperlink>
        </w:p>
        <w:p w:rsidR="002113B8" w:rsidRPr="002113B8" w:rsidRDefault="00882D3A">
          <w:pPr>
            <w:pStyle w:val="16"/>
            <w:tabs>
              <w:tab w:val="right" w:pos="9911"/>
            </w:tabs>
            <w:rPr>
              <w:rFonts w:ascii="Times New Roman" w:eastAsiaTheme="minorEastAsia" w:hAnsi="Times New Roman" w:cs="Times New Roman"/>
              <w:noProof/>
              <w:sz w:val="28"/>
              <w:szCs w:val="28"/>
              <w:lang w:eastAsia="ru-RU"/>
            </w:rPr>
          </w:pPr>
          <w:hyperlink w:anchor="_Toc57281846" w:history="1">
            <w:r w:rsidR="002113B8" w:rsidRPr="002113B8">
              <w:rPr>
                <w:rStyle w:val="ad"/>
                <w:rFonts w:ascii="Times New Roman" w:hAnsi="Times New Roman" w:cs="Times New Roman"/>
                <w:noProof/>
                <w:sz w:val="28"/>
                <w:szCs w:val="28"/>
              </w:rPr>
              <w:t xml:space="preserve">3 </w:t>
            </w:r>
            <w:r w:rsidR="002113B8" w:rsidRPr="002113B8">
              <w:rPr>
                <w:rStyle w:val="ad"/>
                <w:rFonts w:ascii="Times New Roman" w:hAnsi="Times New Roman" w:cs="Times New Roman"/>
                <w:noProof/>
                <w:sz w:val="28"/>
                <w:szCs w:val="28"/>
                <w:lang w:val="en-US"/>
              </w:rPr>
              <w:t>IP</w:t>
            </w:r>
            <w:r w:rsidR="002113B8" w:rsidRPr="002113B8">
              <w:rPr>
                <w:rStyle w:val="ad"/>
                <w:rFonts w:ascii="Times New Roman" w:hAnsi="Times New Roman" w:cs="Times New Roman"/>
                <w:noProof/>
                <w:sz w:val="28"/>
                <w:szCs w:val="28"/>
              </w:rPr>
              <w:t>-адресация</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_Toc57281846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11</w:t>
            </w:r>
            <w:r w:rsidR="002113B8" w:rsidRPr="002113B8">
              <w:rPr>
                <w:rFonts w:ascii="Times New Roman" w:hAnsi="Times New Roman" w:cs="Times New Roman"/>
                <w:noProof/>
                <w:webHidden/>
                <w:sz w:val="28"/>
                <w:szCs w:val="28"/>
              </w:rPr>
              <w:fldChar w:fldCharType="end"/>
            </w:r>
          </w:hyperlink>
        </w:p>
        <w:p w:rsidR="002113B8" w:rsidRPr="002113B8" w:rsidRDefault="00882D3A">
          <w:pPr>
            <w:pStyle w:val="16"/>
            <w:tabs>
              <w:tab w:val="right" w:pos="9911"/>
            </w:tabs>
            <w:rPr>
              <w:rFonts w:ascii="Times New Roman" w:eastAsiaTheme="minorEastAsia" w:hAnsi="Times New Roman" w:cs="Times New Roman"/>
              <w:noProof/>
              <w:sz w:val="28"/>
              <w:szCs w:val="28"/>
              <w:lang w:eastAsia="ru-RU"/>
            </w:rPr>
          </w:pPr>
          <w:hyperlink w:anchor="_Toc57281847" w:history="1">
            <w:r w:rsidR="002113B8" w:rsidRPr="002113B8">
              <w:rPr>
                <w:rStyle w:val="ad"/>
                <w:rFonts w:ascii="Times New Roman" w:hAnsi="Times New Roman" w:cs="Times New Roman"/>
                <w:noProof/>
                <w:sz w:val="28"/>
                <w:szCs w:val="28"/>
              </w:rPr>
              <w:t xml:space="preserve">3.1 Адресация по протоколу </w:t>
            </w:r>
            <w:r w:rsidR="002113B8" w:rsidRPr="002113B8">
              <w:rPr>
                <w:rStyle w:val="ad"/>
                <w:rFonts w:ascii="Times New Roman" w:hAnsi="Times New Roman" w:cs="Times New Roman"/>
                <w:noProof/>
                <w:sz w:val="28"/>
                <w:szCs w:val="28"/>
                <w:lang w:val="en-US"/>
              </w:rPr>
              <w:t>IPv</w:t>
            </w:r>
            <w:r w:rsidR="002113B8" w:rsidRPr="002113B8">
              <w:rPr>
                <w:rStyle w:val="ad"/>
                <w:rFonts w:ascii="Times New Roman" w:hAnsi="Times New Roman" w:cs="Times New Roman"/>
                <w:noProof/>
                <w:sz w:val="28"/>
                <w:szCs w:val="28"/>
              </w:rPr>
              <w:t>4</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_Toc57281847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11</w:t>
            </w:r>
            <w:r w:rsidR="002113B8" w:rsidRPr="002113B8">
              <w:rPr>
                <w:rFonts w:ascii="Times New Roman" w:hAnsi="Times New Roman" w:cs="Times New Roman"/>
                <w:noProof/>
                <w:webHidden/>
                <w:sz w:val="28"/>
                <w:szCs w:val="28"/>
              </w:rPr>
              <w:fldChar w:fldCharType="end"/>
            </w:r>
          </w:hyperlink>
        </w:p>
        <w:p w:rsidR="002113B8" w:rsidRPr="002113B8" w:rsidRDefault="00882D3A">
          <w:pPr>
            <w:pStyle w:val="16"/>
            <w:tabs>
              <w:tab w:val="right" w:pos="9911"/>
            </w:tabs>
            <w:rPr>
              <w:rFonts w:ascii="Times New Roman" w:eastAsiaTheme="minorEastAsia" w:hAnsi="Times New Roman" w:cs="Times New Roman"/>
              <w:noProof/>
              <w:sz w:val="28"/>
              <w:szCs w:val="28"/>
              <w:lang w:eastAsia="ru-RU"/>
            </w:rPr>
          </w:pPr>
          <w:hyperlink w:anchor="_Toc57281848" w:history="1">
            <w:r w:rsidR="002113B8" w:rsidRPr="002113B8">
              <w:rPr>
                <w:rStyle w:val="ad"/>
                <w:rFonts w:ascii="Times New Roman" w:hAnsi="Times New Roman" w:cs="Times New Roman"/>
                <w:noProof/>
                <w:sz w:val="28"/>
                <w:szCs w:val="28"/>
              </w:rPr>
              <w:t xml:space="preserve">3.2 Адресация по протоколу </w:t>
            </w:r>
            <w:r w:rsidR="002113B8" w:rsidRPr="002113B8">
              <w:rPr>
                <w:rStyle w:val="ad"/>
                <w:rFonts w:ascii="Times New Roman" w:hAnsi="Times New Roman" w:cs="Times New Roman"/>
                <w:noProof/>
                <w:sz w:val="28"/>
                <w:szCs w:val="28"/>
                <w:lang w:val="en-US"/>
              </w:rPr>
              <w:t>IPv</w:t>
            </w:r>
            <w:r w:rsidR="002113B8" w:rsidRPr="002113B8">
              <w:rPr>
                <w:rStyle w:val="ad"/>
                <w:rFonts w:ascii="Times New Roman" w:hAnsi="Times New Roman" w:cs="Times New Roman"/>
                <w:noProof/>
                <w:sz w:val="28"/>
                <w:szCs w:val="28"/>
              </w:rPr>
              <w:t>6</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_Toc57281848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12</w:t>
            </w:r>
            <w:r w:rsidR="002113B8" w:rsidRPr="002113B8">
              <w:rPr>
                <w:rFonts w:ascii="Times New Roman" w:hAnsi="Times New Roman" w:cs="Times New Roman"/>
                <w:noProof/>
                <w:webHidden/>
                <w:sz w:val="28"/>
                <w:szCs w:val="28"/>
              </w:rPr>
              <w:fldChar w:fldCharType="end"/>
            </w:r>
          </w:hyperlink>
        </w:p>
        <w:p w:rsidR="002113B8" w:rsidRPr="002113B8" w:rsidRDefault="00882D3A">
          <w:pPr>
            <w:pStyle w:val="16"/>
            <w:tabs>
              <w:tab w:val="right" w:pos="9911"/>
            </w:tabs>
            <w:rPr>
              <w:rFonts w:ascii="Times New Roman" w:eastAsiaTheme="minorEastAsia" w:hAnsi="Times New Roman" w:cs="Times New Roman"/>
              <w:noProof/>
              <w:sz w:val="28"/>
              <w:szCs w:val="28"/>
              <w:lang w:eastAsia="ru-RU"/>
            </w:rPr>
          </w:pPr>
          <w:hyperlink w:anchor="_Toc57281849" w:history="1">
            <w:r w:rsidR="002113B8" w:rsidRPr="002113B8">
              <w:rPr>
                <w:rStyle w:val="ad"/>
                <w:rFonts w:ascii="Times New Roman" w:hAnsi="Times New Roman" w:cs="Times New Roman"/>
                <w:noProof/>
                <w:sz w:val="28"/>
                <w:szCs w:val="28"/>
              </w:rPr>
              <w:t>3.3 Решение задач</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_Toc57281849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15</w:t>
            </w:r>
            <w:r w:rsidR="002113B8" w:rsidRPr="002113B8">
              <w:rPr>
                <w:rFonts w:ascii="Times New Roman" w:hAnsi="Times New Roman" w:cs="Times New Roman"/>
                <w:noProof/>
                <w:webHidden/>
                <w:sz w:val="28"/>
                <w:szCs w:val="28"/>
              </w:rPr>
              <w:fldChar w:fldCharType="end"/>
            </w:r>
          </w:hyperlink>
        </w:p>
        <w:p w:rsidR="002113B8" w:rsidRPr="002113B8" w:rsidRDefault="00882D3A">
          <w:pPr>
            <w:pStyle w:val="16"/>
            <w:tabs>
              <w:tab w:val="right" w:pos="9911"/>
            </w:tabs>
            <w:rPr>
              <w:rFonts w:ascii="Times New Roman" w:eastAsiaTheme="minorEastAsia" w:hAnsi="Times New Roman" w:cs="Times New Roman"/>
              <w:noProof/>
              <w:sz w:val="28"/>
              <w:szCs w:val="28"/>
              <w:lang w:eastAsia="ru-RU"/>
            </w:rPr>
          </w:pPr>
          <w:hyperlink w:anchor="_Toc57281850" w:history="1">
            <w:r w:rsidR="002113B8" w:rsidRPr="002113B8">
              <w:rPr>
                <w:rStyle w:val="ad"/>
                <w:rFonts w:ascii="Times New Roman" w:hAnsi="Times New Roman" w:cs="Times New Roman"/>
                <w:noProof/>
                <w:sz w:val="28"/>
                <w:szCs w:val="28"/>
              </w:rPr>
              <w:t>4 Проектирование ЛВС</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_Toc57281850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20</w:t>
            </w:r>
            <w:r w:rsidR="002113B8" w:rsidRPr="002113B8">
              <w:rPr>
                <w:rFonts w:ascii="Times New Roman" w:hAnsi="Times New Roman" w:cs="Times New Roman"/>
                <w:noProof/>
                <w:webHidden/>
                <w:sz w:val="28"/>
                <w:szCs w:val="28"/>
              </w:rPr>
              <w:fldChar w:fldCharType="end"/>
            </w:r>
          </w:hyperlink>
        </w:p>
        <w:p w:rsidR="002113B8" w:rsidRPr="002113B8" w:rsidRDefault="00882D3A">
          <w:pPr>
            <w:pStyle w:val="16"/>
            <w:tabs>
              <w:tab w:val="right" w:pos="9911"/>
            </w:tabs>
            <w:rPr>
              <w:rFonts w:ascii="Times New Roman" w:eastAsiaTheme="minorEastAsia" w:hAnsi="Times New Roman" w:cs="Times New Roman"/>
              <w:noProof/>
              <w:sz w:val="28"/>
              <w:szCs w:val="28"/>
              <w:lang w:eastAsia="ru-RU"/>
            </w:rPr>
          </w:pPr>
          <w:hyperlink w:anchor="_Toc57281851" w:history="1">
            <w:r w:rsidR="002113B8" w:rsidRPr="002113B8">
              <w:rPr>
                <w:rStyle w:val="ad"/>
                <w:rFonts w:ascii="Times New Roman" w:hAnsi="Times New Roman" w:cs="Times New Roman"/>
                <w:noProof/>
                <w:sz w:val="28"/>
                <w:szCs w:val="28"/>
              </w:rPr>
              <w:t>4.1 Задание на проектирование ЛВС</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_Toc57281851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20</w:t>
            </w:r>
            <w:r w:rsidR="002113B8" w:rsidRPr="002113B8">
              <w:rPr>
                <w:rFonts w:ascii="Times New Roman" w:hAnsi="Times New Roman" w:cs="Times New Roman"/>
                <w:noProof/>
                <w:webHidden/>
                <w:sz w:val="28"/>
                <w:szCs w:val="28"/>
              </w:rPr>
              <w:fldChar w:fldCharType="end"/>
            </w:r>
          </w:hyperlink>
        </w:p>
        <w:p w:rsidR="002113B8" w:rsidRPr="002113B8" w:rsidRDefault="00882D3A">
          <w:pPr>
            <w:pStyle w:val="16"/>
            <w:tabs>
              <w:tab w:val="right" w:pos="9911"/>
            </w:tabs>
            <w:rPr>
              <w:rFonts w:ascii="Times New Roman" w:eastAsiaTheme="minorEastAsia" w:hAnsi="Times New Roman" w:cs="Times New Roman"/>
              <w:noProof/>
              <w:sz w:val="28"/>
              <w:szCs w:val="28"/>
              <w:lang w:eastAsia="ru-RU"/>
            </w:rPr>
          </w:pPr>
          <w:hyperlink w:anchor="_Toc57281852" w:history="1">
            <w:r w:rsidR="002113B8" w:rsidRPr="002113B8">
              <w:rPr>
                <w:rStyle w:val="ad"/>
                <w:rFonts w:ascii="Times New Roman" w:hAnsi="Times New Roman" w:cs="Times New Roman"/>
                <w:noProof/>
                <w:sz w:val="28"/>
                <w:szCs w:val="28"/>
              </w:rPr>
              <w:t>4.2 Планирование проекта ЛВС</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_Toc57281852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21</w:t>
            </w:r>
            <w:r w:rsidR="002113B8" w:rsidRPr="002113B8">
              <w:rPr>
                <w:rFonts w:ascii="Times New Roman" w:hAnsi="Times New Roman" w:cs="Times New Roman"/>
                <w:noProof/>
                <w:webHidden/>
                <w:sz w:val="28"/>
                <w:szCs w:val="28"/>
              </w:rPr>
              <w:fldChar w:fldCharType="end"/>
            </w:r>
          </w:hyperlink>
        </w:p>
        <w:p w:rsidR="002113B8" w:rsidRPr="002113B8" w:rsidRDefault="00882D3A">
          <w:pPr>
            <w:pStyle w:val="16"/>
            <w:tabs>
              <w:tab w:val="right" w:pos="9911"/>
            </w:tabs>
            <w:rPr>
              <w:rFonts w:ascii="Times New Roman" w:eastAsiaTheme="minorEastAsia" w:hAnsi="Times New Roman" w:cs="Times New Roman"/>
              <w:noProof/>
              <w:sz w:val="28"/>
              <w:szCs w:val="28"/>
              <w:lang w:eastAsia="ru-RU"/>
            </w:rPr>
          </w:pPr>
          <w:hyperlink w:anchor="_Toc57281853" w:history="1">
            <w:r w:rsidR="002113B8" w:rsidRPr="002113B8">
              <w:rPr>
                <w:rStyle w:val="ad"/>
                <w:rFonts w:ascii="Times New Roman" w:hAnsi="Times New Roman" w:cs="Times New Roman"/>
                <w:noProof/>
                <w:sz w:val="28"/>
                <w:szCs w:val="28"/>
              </w:rPr>
              <w:t>4.3 Определение эффективного трафика</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_Toc57281853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21</w:t>
            </w:r>
            <w:r w:rsidR="002113B8" w:rsidRPr="002113B8">
              <w:rPr>
                <w:rFonts w:ascii="Times New Roman" w:hAnsi="Times New Roman" w:cs="Times New Roman"/>
                <w:noProof/>
                <w:webHidden/>
                <w:sz w:val="28"/>
                <w:szCs w:val="28"/>
              </w:rPr>
              <w:fldChar w:fldCharType="end"/>
            </w:r>
          </w:hyperlink>
        </w:p>
        <w:p w:rsidR="002113B8" w:rsidRPr="002113B8" w:rsidRDefault="00882D3A">
          <w:pPr>
            <w:pStyle w:val="16"/>
            <w:tabs>
              <w:tab w:val="right" w:pos="9911"/>
            </w:tabs>
            <w:rPr>
              <w:rFonts w:ascii="Times New Roman" w:eastAsiaTheme="minorEastAsia" w:hAnsi="Times New Roman" w:cs="Times New Roman"/>
              <w:noProof/>
              <w:sz w:val="28"/>
              <w:szCs w:val="28"/>
              <w:lang w:eastAsia="ru-RU"/>
            </w:rPr>
          </w:pPr>
          <w:hyperlink w:anchor="_Toc57281854" w:history="1">
            <w:r w:rsidR="002113B8" w:rsidRPr="002113B8">
              <w:rPr>
                <w:rStyle w:val="ad"/>
                <w:rFonts w:ascii="Times New Roman" w:hAnsi="Times New Roman" w:cs="Times New Roman"/>
                <w:noProof/>
                <w:sz w:val="28"/>
                <w:szCs w:val="28"/>
              </w:rPr>
              <w:t>4.4 Построение схем учебной компьютерной сети</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_Toc57281854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25</w:t>
            </w:r>
            <w:r w:rsidR="002113B8" w:rsidRPr="002113B8">
              <w:rPr>
                <w:rFonts w:ascii="Times New Roman" w:hAnsi="Times New Roman" w:cs="Times New Roman"/>
                <w:noProof/>
                <w:webHidden/>
                <w:sz w:val="28"/>
                <w:szCs w:val="28"/>
              </w:rPr>
              <w:fldChar w:fldCharType="end"/>
            </w:r>
          </w:hyperlink>
        </w:p>
        <w:p w:rsidR="002113B8" w:rsidRPr="002113B8" w:rsidRDefault="00882D3A">
          <w:pPr>
            <w:pStyle w:val="16"/>
            <w:tabs>
              <w:tab w:val="right" w:pos="9911"/>
            </w:tabs>
            <w:rPr>
              <w:rFonts w:ascii="Times New Roman" w:eastAsiaTheme="minorEastAsia" w:hAnsi="Times New Roman" w:cs="Times New Roman"/>
              <w:noProof/>
              <w:sz w:val="28"/>
              <w:szCs w:val="28"/>
              <w:lang w:eastAsia="ru-RU"/>
            </w:rPr>
          </w:pPr>
          <w:hyperlink w:anchor="_Toc57281855" w:history="1">
            <w:r w:rsidR="002113B8" w:rsidRPr="002113B8">
              <w:rPr>
                <w:rStyle w:val="ad"/>
                <w:rFonts w:ascii="Times New Roman" w:hAnsi="Times New Roman" w:cs="Times New Roman"/>
                <w:noProof/>
                <w:sz w:val="28"/>
                <w:szCs w:val="28"/>
              </w:rPr>
              <w:t>4.5 Коммутационный шкаф</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_Toc57281855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26</w:t>
            </w:r>
            <w:r w:rsidR="002113B8" w:rsidRPr="002113B8">
              <w:rPr>
                <w:rFonts w:ascii="Times New Roman" w:hAnsi="Times New Roman" w:cs="Times New Roman"/>
                <w:noProof/>
                <w:webHidden/>
                <w:sz w:val="28"/>
                <w:szCs w:val="28"/>
              </w:rPr>
              <w:fldChar w:fldCharType="end"/>
            </w:r>
          </w:hyperlink>
        </w:p>
        <w:p w:rsidR="002113B8" w:rsidRPr="002113B8" w:rsidRDefault="00882D3A">
          <w:pPr>
            <w:pStyle w:val="16"/>
            <w:tabs>
              <w:tab w:val="right" w:pos="9911"/>
            </w:tabs>
            <w:rPr>
              <w:rFonts w:ascii="Times New Roman" w:eastAsiaTheme="minorEastAsia" w:hAnsi="Times New Roman" w:cs="Times New Roman"/>
              <w:noProof/>
              <w:sz w:val="28"/>
              <w:szCs w:val="28"/>
              <w:lang w:eastAsia="ru-RU"/>
            </w:rPr>
          </w:pPr>
          <w:hyperlink w:anchor="_Toc57281856" w:history="1">
            <w:r w:rsidR="002113B8" w:rsidRPr="002113B8">
              <w:rPr>
                <w:rStyle w:val="ad"/>
                <w:rFonts w:ascii="Times New Roman" w:hAnsi="Times New Roman" w:cs="Times New Roman"/>
                <w:noProof/>
                <w:sz w:val="28"/>
                <w:szCs w:val="28"/>
              </w:rPr>
              <w:t xml:space="preserve">4.6 Расчет полезной пропускной способности сети </w:t>
            </w:r>
            <w:r w:rsidR="002113B8" w:rsidRPr="002113B8">
              <w:rPr>
                <w:rStyle w:val="ad"/>
                <w:rFonts w:ascii="Times New Roman" w:hAnsi="Times New Roman" w:cs="Times New Roman"/>
                <w:noProof/>
                <w:sz w:val="28"/>
                <w:szCs w:val="28"/>
                <w:lang w:val="en-US"/>
              </w:rPr>
              <w:t>Ethernet</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_Toc57281856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28</w:t>
            </w:r>
            <w:r w:rsidR="002113B8" w:rsidRPr="002113B8">
              <w:rPr>
                <w:rFonts w:ascii="Times New Roman" w:hAnsi="Times New Roman" w:cs="Times New Roman"/>
                <w:noProof/>
                <w:webHidden/>
                <w:sz w:val="28"/>
                <w:szCs w:val="28"/>
              </w:rPr>
              <w:fldChar w:fldCharType="end"/>
            </w:r>
          </w:hyperlink>
        </w:p>
        <w:p w:rsidR="002113B8" w:rsidRPr="002113B8" w:rsidRDefault="00882D3A">
          <w:pPr>
            <w:pStyle w:val="16"/>
            <w:tabs>
              <w:tab w:val="right" w:pos="9911"/>
            </w:tabs>
            <w:rPr>
              <w:rFonts w:ascii="Times New Roman" w:eastAsiaTheme="minorEastAsia" w:hAnsi="Times New Roman" w:cs="Times New Roman"/>
              <w:noProof/>
              <w:sz w:val="28"/>
              <w:szCs w:val="28"/>
              <w:lang w:eastAsia="ru-RU"/>
            </w:rPr>
          </w:pPr>
          <w:hyperlink w:anchor="_Toc57281857" w:history="1">
            <w:r w:rsidR="002113B8" w:rsidRPr="002113B8">
              <w:rPr>
                <w:rStyle w:val="ad"/>
                <w:rFonts w:ascii="Times New Roman" w:hAnsi="Times New Roman" w:cs="Times New Roman"/>
                <w:noProof/>
                <w:sz w:val="28"/>
                <w:szCs w:val="28"/>
              </w:rPr>
              <w:t>5 Экономическая часть</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_Toc57281857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30</w:t>
            </w:r>
            <w:r w:rsidR="002113B8" w:rsidRPr="002113B8">
              <w:rPr>
                <w:rFonts w:ascii="Times New Roman" w:hAnsi="Times New Roman" w:cs="Times New Roman"/>
                <w:noProof/>
                <w:webHidden/>
                <w:sz w:val="28"/>
                <w:szCs w:val="28"/>
              </w:rPr>
              <w:fldChar w:fldCharType="end"/>
            </w:r>
          </w:hyperlink>
        </w:p>
        <w:p w:rsidR="002113B8" w:rsidRPr="002113B8" w:rsidRDefault="00882D3A">
          <w:pPr>
            <w:pStyle w:val="16"/>
            <w:tabs>
              <w:tab w:val="right" w:pos="9911"/>
            </w:tabs>
            <w:rPr>
              <w:rFonts w:ascii="Times New Roman" w:eastAsiaTheme="minorEastAsia" w:hAnsi="Times New Roman" w:cs="Times New Roman"/>
              <w:noProof/>
              <w:sz w:val="28"/>
              <w:szCs w:val="28"/>
              <w:lang w:eastAsia="ru-RU"/>
            </w:rPr>
          </w:pPr>
          <w:hyperlink w:anchor="_Toc57281858" w:history="1">
            <w:r w:rsidR="002113B8" w:rsidRPr="002113B8">
              <w:rPr>
                <w:rStyle w:val="ad"/>
                <w:rFonts w:ascii="Times New Roman" w:hAnsi="Times New Roman" w:cs="Times New Roman"/>
                <w:noProof/>
                <w:sz w:val="28"/>
                <w:szCs w:val="28"/>
              </w:rPr>
              <w:t>Заключение</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_Toc57281858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33</w:t>
            </w:r>
            <w:r w:rsidR="002113B8" w:rsidRPr="002113B8">
              <w:rPr>
                <w:rFonts w:ascii="Times New Roman" w:hAnsi="Times New Roman" w:cs="Times New Roman"/>
                <w:noProof/>
                <w:webHidden/>
                <w:sz w:val="28"/>
                <w:szCs w:val="28"/>
              </w:rPr>
              <w:fldChar w:fldCharType="end"/>
            </w:r>
          </w:hyperlink>
        </w:p>
        <w:p w:rsidR="002113B8" w:rsidRPr="002113B8" w:rsidRDefault="00882D3A">
          <w:pPr>
            <w:pStyle w:val="16"/>
            <w:tabs>
              <w:tab w:val="right" w:pos="9911"/>
            </w:tabs>
            <w:rPr>
              <w:rFonts w:ascii="Times New Roman" w:eastAsiaTheme="minorEastAsia" w:hAnsi="Times New Roman" w:cs="Times New Roman"/>
              <w:noProof/>
              <w:sz w:val="28"/>
              <w:szCs w:val="28"/>
              <w:lang w:eastAsia="ru-RU"/>
            </w:rPr>
          </w:pPr>
          <w:hyperlink w:anchor="_Toc57281859" w:history="1">
            <w:r w:rsidR="002113B8" w:rsidRPr="002113B8">
              <w:rPr>
                <w:rStyle w:val="ad"/>
                <w:rFonts w:ascii="Times New Roman" w:hAnsi="Times New Roman" w:cs="Times New Roman"/>
                <w:noProof/>
                <w:sz w:val="28"/>
                <w:szCs w:val="28"/>
              </w:rPr>
              <w:t>Список использованных источников</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_Toc57281859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34</w:t>
            </w:r>
            <w:r w:rsidR="002113B8" w:rsidRPr="002113B8">
              <w:rPr>
                <w:rFonts w:ascii="Times New Roman" w:hAnsi="Times New Roman" w:cs="Times New Roman"/>
                <w:noProof/>
                <w:webHidden/>
                <w:sz w:val="28"/>
                <w:szCs w:val="28"/>
              </w:rPr>
              <w:fldChar w:fldCharType="end"/>
            </w:r>
          </w:hyperlink>
        </w:p>
        <w:p w:rsidR="002113B8" w:rsidRPr="002113B8" w:rsidRDefault="00882D3A">
          <w:pPr>
            <w:pStyle w:val="16"/>
            <w:tabs>
              <w:tab w:val="right" w:pos="9911"/>
            </w:tabs>
            <w:rPr>
              <w:rFonts w:ascii="Times New Roman" w:eastAsiaTheme="minorEastAsia" w:hAnsi="Times New Roman" w:cs="Times New Roman"/>
              <w:noProof/>
              <w:sz w:val="28"/>
              <w:szCs w:val="28"/>
              <w:lang w:eastAsia="ru-RU"/>
            </w:rPr>
          </w:pPr>
          <w:hyperlink w:anchor="_Toc57281860" w:history="1">
            <w:r w:rsidR="002113B8" w:rsidRPr="002113B8">
              <w:rPr>
                <w:rStyle w:val="ad"/>
                <w:rFonts w:ascii="Times New Roman" w:hAnsi="Times New Roman" w:cs="Times New Roman"/>
                <w:noProof/>
                <w:sz w:val="28"/>
                <w:szCs w:val="28"/>
              </w:rPr>
              <w:t>Приложение А</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_Toc57281860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35</w:t>
            </w:r>
            <w:r w:rsidR="002113B8" w:rsidRPr="002113B8">
              <w:rPr>
                <w:rFonts w:ascii="Times New Roman" w:hAnsi="Times New Roman" w:cs="Times New Roman"/>
                <w:noProof/>
                <w:webHidden/>
                <w:sz w:val="28"/>
                <w:szCs w:val="28"/>
              </w:rPr>
              <w:fldChar w:fldCharType="end"/>
            </w:r>
          </w:hyperlink>
        </w:p>
        <w:p w:rsidR="002113B8" w:rsidRPr="002113B8" w:rsidRDefault="00882D3A">
          <w:pPr>
            <w:pStyle w:val="16"/>
            <w:tabs>
              <w:tab w:val="right" w:pos="9911"/>
            </w:tabs>
            <w:rPr>
              <w:rFonts w:ascii="Times New Roman" w:eastAsiaTheme="minorEastAsia" w:hAnsi="Times New Roman" w:cs="Times New Roman"/>
              <w:noProof/>
              <w:sz w:val="28"/>
              <w:szCs w:val="28"/>
              <w:lang w:eastAsia="ru-RU"/>
            </w:rPr>
          </w:pPr>
          <w:hyperlink w:anchor="_Toc57281861" w:history="1">
            <w:r w:rsidR="002113B8" w:rsidRPr="002113B8">
              <w:rPr>
                <w:rStyle w:val="ad"/>
                <w:rFonts w:ascii="Times New Roman" w:hAnsi="Times New Roman" w:cs="Times New Roman"/>
                <w:noProof/>
                <w:sz w:val="28"/>
                <w:szCs w:val="28"/>
              </w:rPr>
              <w:t>Приложение Б</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_Toc57281861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39</w:t>
            </w:r>
            <w:r w:rsidR="002113B8" w:rsidRPr="002113B8">
              <w:rPr>
                <w:rFonts w:ascii="Times New Roman" w:hAnsi="Times New Roman" w:cs="Times New Roman"/>
                <w:noProof/>
                <w:webHidden/>
                <w:sz w:val="28"/>
                <w:szCs w:val="28"/>
              </w:rPr>
              <w:fldChar w:fldCharType="end"/>
            </w:r>
          </w:hyperlink>
        </w:p>
        <w:p w:rsidR="00103F67" w:rsidRDefault="00103F67" w:rsidP="00103F67">
          <w:pPr>
            <w:spacing w:after="0" w:line="240" w:lineRule="auto"/>
          </w:pPr>
          <w:r w:rsidRPr="002113B8">
            <w:rPr>
              <w:rFonts w:ascii="Times New Roman" w:hAnsi="Times New Roman" w:cs="Times New Roman"/>
              <w:b/>
              <w:bCs/>
              <w:sz w:val="28"/>
              <w:szCs w:val="28"/>
            </w:rPr>
            <w:fldChar w:fldCharType="end"/>
          </w:r>
        </w:p>
      </w:sdtContent>
    </w:sdt>
    <w:p w:rsidR="005A21F8" w:rsidRDefault="005A21F8" w:rsidP="005A21F8">
      <w:pPr>
        <w:tabs>
          <w:tab w:val="left" w:pos="1574"/>
        </w:tabs>
      </w:pPr>
    </w:p>
    <w:p w:rsidR="009A3448" w:rsidRDefault="009A3448" w:rsidP="005A21F8">
      <w:pPr>
        <w:tabs>
          <w:tab w:val="left" w:pos="1574"/>
        </w:tabs>
      </w:pPr>
    </w:p>
    <w:p w:rsidR="009A3448" w:rsidRDefault="009A3448" w:rsidP="005A21F8">
      <w:pPr>
        <w:tabs>
          <w:tab w:val="left" w:pos="1574"/>
        </w:tabs>
        <w:sectPr w:rsidR="009A3448" w:rsidSect="008C66BB">
          <w:headerReference w:type="default" r:id="rId9"/>
          <w:pgSz w:w="11906" w:h="16838"/>
          <w:pgMar w:top="567" w:right="567" w:bottom="567" w:left="1418" w:header="0" w:footer="0" w:gutter="0"/>
          <w:cols w:space="708"/>
          <w:docGrid w:linePitch="360"/>
        </w:sectPr>
      </w:pPr>
    </w:p>
    <w:p w:rsidR="005A21F8" w:rsidRDefault="009A3448" w:rsidP="00854CC3">
      <w:pPr>
        <w:pStyle w:val="14"/>
      </w:pPr>
      <w:bookmarkStart w:id="0" w:name="_Toc57281843"/>
      <w:r>
        <w:lastRenderedPageBreak/>
        <w:t>Введение</w:t>
      </w:r>
      <w:bookmarkEnd w:id="0"/>
    </w:p>
    <w:p w:rsidR="00F86D6A" w:rsidRDefault="00F86D6A" w:rsidP="009A3448">
      <w:pPr>
        <w:pStyle w:val="11"/>
      </w:pPr>
    </w:p>
    <w:p w:rsidR="00F86D6A" w:rsidRDefault="00F86D6A" w:rsidP="009A3448">
      <w:pPr>
        <w:pStyle w:val="11"/>
      </w:pPr>
    </w:p>
    <w:p w:rsidR="005A3FC3" w:rsidRDefault="00C66FEC" w:rsidP="00C66FEC">
      <w:pPr>
        <w:pStyle w:val="11"/>
      </w:pPr>
      <w:r w:rsidRPr="00C66FEC">
        <w:t>Компьютерные технологии развиваются все больше и больше с каждым</w:t>
      </w:r>
      <w:r w:rsidR="005A3FC3">
        <w:t xml:space="preserve"> </w:t>
      </w:r>
      <w:r w:rsidRPr="00C66FEC">
        <w:t>днем, и уметь пользоваться компьютером, в наше время, по большей части</w:t>
      </w:r>
      <w:r w:rsidR="005A3FC3">
        <w:t xml:space="preserve"> </w:t>
      </w:r>
      <w:r w:rsidRPr="00C66FEC">
        <w:t>определяет степень квалифицированности специалиста.</w:t>
      </w:r>
      <w:r w:rsidR="005A3FC3">
        <w:t xml:space="preserve"> </w:t>
      </w:r>
      <w:r w:rsidRPr="00C66FEC">
        <w:t>Разработчики программ ставят для себя каждый раз все большиецели.</w:t>
      </w:r>
      <w:r w:rsidR="005A3FC3">
        <w:t xml:space="preserve"> </w:t>
      </w:r>
      <w:r w:rsidRPr="00C66FEC">
        <w:t>Сначала это было, уменьшение занимаемой памяти программой из-за не</w:t>
      </w:r>
      <w:r w:rsidR="005A3FC3">
        <w:t xml:space="preserve"> </w:t>
      </w:r>
      <w:r w:rsidRPr="00C66FEC">
        <w:t>сильно мощного компьютерного оборудования, сейчас же, с нынешней</w:t>
      </w:r>
      <w:r w:rsidR="005A3FC3">
        <w:t xml:space="preserve"> </w:t>
      </w:r>
      <w:r w:rsidRPr="00C66FEC">
        <w:t>компьютерной техникой, задача состоит в том, чтобы как можно сильнее</w:t>
      </w:r>
      <w:r w:rsidR="005A3FC3">
        <w:t xml:space="preserve"> </w:t>
      </w:r>
      <w:r w:rsidRPr="00C66FEC">
        <w:t>сократить время разработки и исполнения программой своей задачи. А также</w:t>
      </w:r>
      <w:r w:rsidR="005A3FC3">
        <w:t xml:space="preserve"> </w:t>
      </w:r>
      <w:r w:rsidRPr="00C66FEC">
        <w:t>простота чтения написанного кода, так как, в нынешнее время, очень редко,</w:t>
      </w:r>
      <w:r w:rsidR="005A3FC3">
        <w:t xml:space="preserve"> </w:t>
      </w:r>
      <w:r w:rsidRPr="00C66FEC">
        <w:t>одну программу пишет один человек. Разработкапрограмм происходит в</w:t>
      </w:r>
      <w:r w:rsidR="005A3FC3">
        <w:t xml:space="preserve"> </w:t>
      </w:r>
      <w:r w:rsidRPr="00C66FEC">
        <w:t>команде. А для того, чтобы каждый разработчик мог разобраться в</w:t>
      </w:r>
      <w:r w:rsidR="005A3FC3">
        <w:t xml:space="preserve"> </w:t>
      </w:r>
      <w:r w:rsidRPr="00C66FEC">
        <w:t>написанном ранее коде другим разработчиком, нужно упрощать написание</w:t>
      </w:r>
      <w:r w:rsidR="005A3FC3">
        <w:t xml:space="preserve"> </w:t>
      </w:r>
      <w:r w:rsidRPr="00C66FEC">
        <w:t>программы, разбивая ее на блоки.</w:t>
      </w:r>
    </w:p>
    <w:p w:rsidR="005A3FC3" w:rsidRDefault="00C66FEC" w:rsidP="00C66FEC">
      <w:pPr>
        <w:pStyle w:val="11"/>
      </w:pPr>
      <w:r w:rsidRPr="00C66FEC">
        <w:t>Для достижения этих целей в отрасли создания программных</w:t>
      </w:r>
      <w:r w:rsidR="005A3FC3">
        <w:t xml:space="preserve"> </w:t>
      </w:r>
      <w:r w:rsidRPr="00C66FEC">
        <w:t>комплексов используют методы и подходы управления процессом разработки.</w:t>
      </w:r>
    </w:p>
    <w:p w:rsidR="005A3FC3" w:rsidRDefault="00C66FEC" w:rsidP="00C66FEC">
      <w:pPr>
        <w:pStyle w:val="11"/>
      </w:pPr>
      <w:r w:rsidRPr="00C66FEC">
        <w:t>На разных этапах развития программной инженерии использовались</w:t>
      </w:r>
      <w:r w:rsidR="005A3FC3">
        <w:t xml:space="preserve"> </w:t>
      </w:r>
      <w:r w:rsidRPr="00C66FEC">
        <w:t>различные</w:t>
      </w:r>
      <w:r w:rsidR="005A3FC3">
        <w:t xml:space="preserve"> </w:t>
      </w:r>
      <w:r w:rsidRPr="00C66FEC">
        <w:t>технологии</w:t>
      </w:r>
      <w:r w:rsidR="005A3FC3">
        <w:t xml:space="preserve"> </w:t>
      </w:r>
      <w:r w:rsidRPr="00C66FEC">
        <w:t>программирования:</w:t>
      </w:r>
    </w:p>
    <w:p w:rsidR="005A3FC3" w:rsidRDefault="00C66FEC" w:rsidP="00C66FEC">
      <w:pPr>
        <w:pStyle w:val="11"/>
      </w:pPr>
      <w:r w:rsidRPr="00C66FEC">
        <w:sym w:font="Symbol" w:char="F0B7"/>
      </w:r>
      <w:r w:rsidR="005A3FC3">
        <w:t xml:space="preserve"> </w:t>
      </w:r>
      <w:r w:rsidRPr="00C66FEC">
        <w:t>императивное программирование;</w:t>
      </w:r>
    </w:p>
    <w:p w:rsidR="005A3FC3" w:rsidRDefault="00C66FEC" w:rsidP="00C66FEC">
      <w:pPr>
        <w:pStyle w:val="11"/>
      </w:pPr>
      <w:r w:rsidRPr="00C66FEC">
        <w:sym w:font="Symbol" w:char="F0B7"/>
      </w:r>
      <w:r w:rsidR="005A3FC3">
        <w:t xml:space="preserve"> </w:t>
      </w:r>
      <w:r w:rsidRPr="00C66FEC">
        <w:t>модульное</w:t>
      </w:r>
      <w:r w:rsidR="005A3FC3">
        <w:t xml:space="preserve"> </w:t>
      </w:r>
      <w:r w:rsidRPr="00C66FEC">
        <w:t>программирование;</w:t>
      </w:r>
    </w:p>
    <w:p w:rsidR="005A3FC3" w:rsidRDefault="00C66FEC" w:rsidP="00C66FEC">
      <w:pPr>
        <w:pStyle w:val="11"/>
      </w:pPr>
      <w:r w:rsidRPr="00C66FEC">
        <w:sym w:font="Symbol" w:char="F0B7"/>
      </w:r>
      <w:r w:rsidR="005A3FC3">
        <w:t xml:space="preserve"> </w:t>
      </w:r>
      <w:r w:rsidRPr="00C66FEC">
        <w:t xml:space="preserve">структурное программирование; </w:t>
      </w:r>
    </w:p>
    <w:p w:rsidR="005A3FC3" w:rsidRDefault="005A3FC3" w:rsidP="00C66FEC">
      <w:pPr>
        <w:pStyle w:val="11"/>
      </w:pPr>
      <w:r w:rsidRPr="00C66FEC">
        <w:sym w:font="Symbol" w:char="F0B7"/>
      </w:r>
      <w:r>
        <w:t xml:space="preserve"> </w:t>
      </w:r>
      <w:r w:rsidR="00C66FEC" w:rsidRPr="00C66FEC">
        <w:t>программирование, управляемое</w:t>
      </w:r>
      <w:r>
        <w:t xml:space="preserve"> </w:t>
      </w:r>
      <w:r w:rsidR="00C66FEC" w:rsidRPr="00C66FEC">
        <w:t>данными;</w:t>
      </w:r>
    </w:p>
    <w:p w:rsidR="005A3FC3" w:rsidRDefault="00C66FEC" w:rsidP="00C66FEC">
      <w:pPr>
        <w:pStyle w:val="11"/>
      </w:pPr>
      <w:r w:rsidRPr="00C66FEC">
        <w:sym w:font="Symbol" w:char="F0B7"/>
      </w:r>
      <w:r w:rsidR="005A3FC3">
        <w:t xml:space="preserve"> </w:t>
      </w:r>
      <w:r w:rsidRPr="00C66FEC">
        <w:t>программирование, управляемое событиями;</w:t>
      </w:r>
    </w:p>
    <w:p w:rsidR="005A3FC3" w:rsidRDefault="00C66FEC" w:rsidP="00C66FEC">
      <w:pPr>
        <w:pStyle w:val="11"/>
      </w:pPr>
      <w:r w:rsidRPr="00C66FEC">
        <w:sym w:font="Symbol" w:char="F0B7"/>
      </w:r>
      <w:r w:rsidR="005A3FC3">
        <w:t xml:space="preserve"> </w:t>
      </w:r>
      <w:r w:rsidRPr="00C66FEC">
        <w:t>функциональное программирование;</w:t>
      </w:r>
    </w:p>
    <w:p w:rsidR="005A3FC3" w:rsidRDefault="00C66FEC" w:rsidP="00C66FEC">
      <w:pPr>
        <w:pStyle w:val="11"/>
      </w:pPr>
      <w:r w:rsidRPr="00C66FEC">
        <w:sym w:font="Symbol" w:char="F0B7"/>
      </w:r>
      <w:r w:rsidR="005A3FC3">
        <w:t xml:space="preserve"> </w:t>
      </w:r>
      <w:r w:rsidRPr="00C66FEC">
        <w:t>логическое программирование и т.п.</w:t>
      </w:r>
    </w:p>
    <w:p w:rsidR="005A3FC3" w:rsidRDefault="005A3FC3" w:rsidP="00C66FEC">
      <w:pPr>
        <w:pStyle w:val="11"/>
      </w:pPr>
    </w:p>
    <w:p w:rsidR="005A3FC3" w:rsidRDefault="00C66FEC" w:rsidP="00C66FEC">
      <w:pPr>
        <w:pStyle w:val="11"/>
      </w:pPr>
      <w:r w:rsidRPr="00C66FEC">
        <w:t>Теперь невозможно принять участие в дискуссии, посвященной</w:t>
      </w:r>
      <w:r w:rsidR="005A3FC3">
        <w:t xml:space="preserve"> </w:t>
      </w:r>
      <w:r w:rsidRPr="00C66FEC">
        <w:t>программированию, если не использовать термин "объектно-ориентированное</w:t>
      </w:r>
      <w:r w:rsidR="005A3FC3">
        <w:t xml:space="preserve"> </w:t>
      </w:r>
      <w:r w:rsidRPr="00C66FEC">
        <w:t>программирование".</w:t>
      </w:r>
    </w:p>
    <w:p w:rsidR="005A3FC3" w:rsidRDefault="00C66FEC" w:rsidP="00C66FEC">
      <w:pPr>
        <w:pStyle w:val="11"/>
      </w:pPr>
      <w:r w:rsidRPr="00C66FEC">
        <w:t>Целькурсовой работы: закрепить и углубить навыки в использовании</w:t>
      </w:r>
      <w:r w:rsidR="005A3FC3">
        <w:t xml:space="preserve"> </w:t>
      </w:r>
      <w:r w:rsidRPr="00C66FEC">
        <w:t>объектно-ориентированного подхода к программированию, полученные в</w:t>
      </w:r>
      <w:r w:rsidR="005A3FC3">
        <w:t xml:space="preserve"> </w:t>
      </w:r>
      <w:r w:rsidRPr="00C66FEC">
        <w:t xml:space="preserve">процессе изучения дисциплины «Основы и </w:t>
      </w:r>
      <w:r w:rsidR="005A3FC3" w:rsidRPr="00C66FEC">
        <w:t>объектно-ориентированного</w:t>
      </w:r>
      <w:r w:rsidRPr="00C66FEC">
        <w:t xml:space="preserve"> программирования».</w:t>
      </w:r>
    </w:p>
    <w:p w:rsidR="00F86D6A" w:rsidRDefault="00C66FEC" w:rsidP="00C66FEC">
      <w:pPr>
        <w:pStyle w:val="11"/>
      </w:pPr>
      <w:r w:rsidRPr="00C66FEC">
        <w:t>Задачи курсовой работы</w:t>
      </w:r>
      <w:r w:rsidR="005A3FC3" w:rsidRPr="00C66FEC">
        <w:t>: для</w:t>
      </w:r>
      <w:r w:rsidRPr="00C66FEC">
        <w:t xml:space="preserve"> выполнения поставленной задачи,</w:t>
      </w:r>
      <w:r w:rsidR="005A3FC3">
        <w:t xml:space="preserve"> </w:t>
      </w:r>
      <w:r w:rsidRPr="00C66FEC">
        <w:t>предлагается использовать средство объектно-ориентированного языка C#.</w:t>
      </w:r>
      <w:r w:rsidR="005A3FC3">
        <w:t xml:space="preserve"> </w:t>
      </w:r>
      <w:r w:rsidRPr="00C66FEC">
        <w:t>Предполагается разработать консольное приложение, которое</w:t>
      </w:r>
      <w:r w:rsidR="005A3FC3">
        <w:t xml:space="preserve"> </w:t>
      </w:r>
      <w:r w:rsidRPr="00C66FEC">
        <w:t>осуществит</w:t>
      </w:r>
      <w:r w:rsidR="005A3FC3">
        <w:t xml:space="preserve"> </w:t>
      </w:r>
      <w:r w:rsidRPr="00C66FEC">
        <w:t>определенную сортировку, для упорядочения заданных данных по условию</w:t>
      </w:r>
      <w:r w:rsidR="005A3FC3">
        <w:t xml:space="preserve"> </w:t>
      </w:r>
      <w:r w:rsidRPr="00C66FEC">
        <w:t>задачи, которая будет производить сортировка по одному из заданных ключей,</w:t>
      </w:r>
      <w:r w:rsidR="005A3FC3">
        <w:t xml:space="preserve"> </w:t>
      </w:r>
      <w:r w:rsidRPr="00C66FEC">
        <w:t>в итоге упорядочив всю полученную информацию.</w:t>
      </w:r>
      <w:r>
        <w:t xml:space="preserve"> </w:t>
      </w:r>
    </w:p>
    <w:p w:rsidR="009A3448" w:rsidRDefault="009A3448">
      <w:pPr>
        <w:rPr>
          <w:rFonts w:ascii="Times New Roman" w:eastAsia="Times New Roman" w:hAnsi="Times New Roman" w:cs="Times New Roman"/>
          <w:sz w:val="28"/>
          <w:szCs w:val="28"/>
          <w:lang w:eastAsia="ru-RU"/>
        </w:rPr>
      </w:pPr>
      <w:r>
        <w:br w:type="page"/>
      </w:r>
    </w:p>
    <w:p w:rsidR="009A3448" w:rsidRPr="00F73A98" w:rsidRDefault="009A3448" w:rsidP="00854CC3">
      <w:pPr>
        <w:pStyle w:val="14"/>
      </w:pPr>
      <w:bookmarkStart w:id="1" w:name="_Toc57281844"/>
      <w:r>
        <w:lastRenderedPageBreak/>
        <w:t xml:space="preserve">1 </w:t>
      </w:r>
      <w:bookmarkEnd w:id="1"/>
      <w:r w:rsidR="00417A2B">
        <w:t>Анализ и описание предметной области.</w:t>
      </w:r>
      <w:bookmarkStart w:id="2" w:name="_GoBack"/>
      <w:bookmarkEnd w:id="2"/>
    </w:p>
    <w:p w:rsidR="009A3448" w:rsidRDefault="009A3448" w:rsidP="009A3448">
      <w:pPr>
        <w:pStyle w:val="11"/>
      </w:pPr>
    </w:p>
    <w:p w:rsidR="009A3448" w:rsidRDefault="009A3448" w:rsidP="009A3448">
      <w:pPr>
        <w:pStyle w:val="11"/>
      </w:pPr>
    </w:p>
    <w:p w:rsidR="00741675" w:rsidRPr="00741675" w:rsidRDefault="00741675" w:rsidP="00741675">
      <w:pPr>
        <w:pStyle w:val="ac"/>
        <w:rPr>
          <w:szCs w:val="28"/>
        </w:rPr>
      </w:pPr>
      <w:r w:rsidRPr="00741675">
        <w:rPr>
          <w:szCs w:val="28"/>
        </w:rPr>
        <w:t>10-гигабитный Ethernet (10GE, 10GbE или 10 GigE) — группа технологий </w:t>
      </w:r>
      <w:hyperlink r:id="rId10" w:tooltip="Вычислительная сеть" w:history="1">
        <w:r w:rsidRPr="00741675">
          <w:rPr>
            <w:szCs w:val="28"/>
          </w:rPr>
          <w:t>компьютерных сетей</w:t>
        </w:r>
      </w:hyperlink>
      <w:r w:rsidRPr="00741675">
        <w:rPr>
          <w:szCs w:val="28"/>
        </w:rPr>
        <w:t>, позволяющих передавать </w:t>
      </w:r>
      <w:hyperlink r:id="rId11" w:tooltip="Ethernet frame (страница отсутствует)" w:history="1">
        <w:r w:rsidRPr="00741675">
          <w:rPr>
            <w:szCs w:val="28"/>
          </w:rPr>
          <w:t>Ethernet пакеты</w:t>
        </w:r>
      </w:hyperlink>
      <w:r w:rsidRPr="00741675">
        <w:rPr>
          <w:szCs w:val="28"/>
        </w:rPr>
        <w:t> со скоростью 10 </w:t>
      </w:r>
      <w:hyperlink r:id="rId12" w:tooltip="Бит в секунду" w:history="1">
        <w:r w:rsidRPr="00741675">
          <w:rPr>
            <w:szCs w:val="28"/>
          </w:rPr>
          <w:t>гигабит в секунду</w:t>
        </w:r>
      </w:hyperlink>
      <w:r w:rsidRPr="00741675">
        <w:rPr>
          <w:szCs w:val="28"/>
        </w:rPr>
        <w:t>. Впервые определены в </w:t>
      </w:r>
      <w:hyperlink r:id="rId13" w:tooltip="IEEE 802.3" w:history="1">
        <w:r w:rsidRPr="00741675">
          <w:rPr>
            <w:szCs w:val="28"/>
          </w:rPr>
          <w:t>стандарте IEEE 802.3 ае-2002</w:t>
        </w:r>
      </w:hyperlink>
      <w:r w:rsidRPr="00741675">
        <w:rPr>
          <w:szCs w:val="28"/>
        </w:rPr>
        <w:t>. В отличие от предыдущих стандартов Ethernet, в 10-гигабитных вариантах определены только </w:t>
      </w:r>
      <w:hyperlink r:id="rId14" w:tooltip="Дуплекс (телекоммуникации)" w:history="1">
        <w:r w:rsidRPr="00741675">
          <w:rPr>
            <w:szCs w:val="28"/>
          </w:rPr>
          <w:t>полнодуплексные</w:t>
        </w:r>
      </w:hyperlink>
      <w:r w:rsidRPr="00741675">
        <w:rPr>
          <w:szCs w:val="28"/>
        </w:rPr>
        <w:t> связи по схеме точка-точка, которые обычно подключаются к </w:t>
      </w:r>
      <w:hyperlink r:id="rId15" w:tooltip="Сетевой коммутатор" w:history="1">
        <w:r w:rsidRPr="00741675">
          <w:rPr>
            <w:szCs w:val="28"/>
          </w:rPr>
          <w:t>сетевым коммутаторам</w:t>
        </w:r>
      </w:hyperlink>
      <w:r w:rsidRPr="00741675">
        <w:rPr>
          <w:szCs w:val="28"/>
        </w:rPr>
        <w:t>. Топологии с общей средой и алгоритмами </w:t>
      </w:r>
      <w:hyperlink r:id="rId16" w:tooltip="CSMA/CD" w:history="1">
        <w:r w:rsidRPr="00741675">
          <w:rPr>
            <w:szCs w:val="28"/>
          </w:rPr>
          <w:t>CSMA/CD</w:t>
        </w:r>
      </w:hyperlink>
      <w:r w:rsidRPr="00741675">
        <w:rPr>
          <w:szCs w:val="28"/>
        </w:rPr>
        <w:t> более не поддерживаются, в отличие от предыдущих поколений стандартов Ethernet</w:t>
      </w:r>
      <w:hyperlink r:id="rId17" w:anchor="cite_note-Palmer-1" w:history="1">
        <w:r w:rsidRPr="00741675">
          <w:rPr>
            <w:szCs w:val="28"/>
          </w:rPr>
          <w:t>[1]</w:t>
        </w:r>
      </w:hyperlink>
      <w:r w:rsidRPr="00741675">
        <w:rPr>
          <w:szCs w:val="28"/>
        </w:rPr>
        <w:t>, в 10GbE не реализована полудуплексная работа и не поддерживаются </w:t>
      </w:r>
      <w:hyperlink r:id="rId18" w:tooltip="Сетевой концентратор" w:history="1">
        <w:r w:rsidRPr="00741675">
          <w:rPr>
            <w:szCs w:val="28"/>
          </w:rPr>
          <w:t>репитеры (хабы)</w:t>
        </w:r>
      </w:hyperlink>
      <w:hyperlink r:id="rId19" w:anchor="cite_note-2" w:history="1">
        <w:r w:rsidRPr="00741675">
          <w:rPr>
            <w:szCs w:val="28"/>
          </w:rPr>
          <w:t>[2]</w:t>
        </w:r>
      </w:hyperlink>
      <w:r w:rsidRPr="00741675">
        <w:rPr>
          <w:szCs w:val="28"/>
        </w:rPr>
        <w:t>.</w:t>
      </w:r>
    </w:p>
    <w:p w:rsidR="00741675" w:rsidRPr="00741675" w:rsidRDefault="00741675" w:rsidP="00741675">
      <w:pPr>
        <w:pStyle w:val="ac"/>
        <w:rPr>
          <w:szCs w:val="28"/>
        </w:rPr>
      </w:pPr>
      <w:r w:rsidRPr="00741675">
        <w:rPr>
          <w:szCs w:val="28"/>
        </w:rPr>
        <w:t>В 10-гигабитных стандартах Ethernet описываются различные реализации </w:t>
      </w:r>
      <w:hyperlink r:id="rId20" w:tooltip="Физический уровень" w:history="1">
        <w:r w:rsidRPr="00741675">
          <w:rPr>
            <w:szCs w:val="28"/>
          </w:rPr>
          <w:t>физического уровня</w:t>
        </w:r>
      </w:hyperlink>
      <w:r w:rsidRPr="00741675">
        <w:rPr>
          <w:szCs w:val="28"/>
        </w:rPr>
        <w:t> (PHY). Сетевое устройство, такое как коммутатор или </w:t>
      </w:r>
      <w:hyperlink r:id="rId21" w:tooltip="Сетевая плата" w:history="1">
        <w:r w:rsidRPr="00741675">
          <w:rPr>
            <w:szCs w:val="28"/>
          </w:rPr>
          <w:t>сетевой контроллер</w:t>
        </w:r>
      </w:hyperlink>
      <w:r w:rsidRPr="00741675">
        <w:rPr>
          <w:szCs w:val="28"/>
        </w:rPr>
        <w:t> может поддерживать несколько типов физических уровней с помощью модульных адаптеров, например в виде </w:t>
      </w:r>
      <w:hyperlink r:id="rId22" w:tooltip="SFP" w:history="1">
        <w:r w:rsidRPr="00741675">
          <w:rPr>
            <w:szCs w:val="28"/>
          </w:rPr>
          <w:t>модулей SFP+</w:t>
        </w:r>
      </w:hyperlink>
      <w:r w:rsidRPr="00741675">
        <w:rPr>
          <w:szCs w:val="28"/>
        </w:rPr>
        <w:t>, либо предоставлять встроенную реализацию одного из физических стандартов, например, 10 гбит Ethernet поверх витой пары (10GBase-T)</w:t>
      </w:r>
      <w:hyperlink r:id="rId23" w:anchor="cite_note-cagr-3" w:history="1">
        <w:r w:rsidRPr="00741675">
          <w:rPr>
            <w:szCs w:val="28"/>
          </w:rPr>
          <w:t>[3]</w:t>
        </w:r>
      </w:hyperlink>
      <w:r w:rsidRPr="00741675">
        <w:rPr>
          <w:szCs w:val="28"/>
        </w:rPr>
        <w:t>. Как и в предыдущих версиях стандартов Ethernet, 10GbE может использовать медные или оптические кабели. Максимальные расстояния для работы с медной витой парой составляют 100 метров, но из-за высоких требований к параметрам кабеля, требуется более качественный кабель (категория 6a)</w:t>
      </w:r>
      <w:hyperlink r:id="rId24" w:anchor="cite_note-4" w:history="1">
        <w:r w:rsidRPr="00741675">
          <w:rPr>
            <w:szCs w:val="28"/>
          </w:rPr>
          <w:t>[4]</w:t>
        </w:r>
      </w:hyperlink>
      <w:r w:rsidRPr="00741675">
        <w:rPr>
          <w:szCs w:val="28"/>
        </w:rPr>
        <w:t>.</w:t>
      </w:r>
    </w:p>
    <w:p w:rsidR="00741675" w:rsidRPr="00741675" w:rsidRDefault="00741675" w:rsidP="00741675">
      <w:pPr>
        <w:pStyle w:val="ac"/>
        <w:rPr>
          <w:szCs w:val="28"/>
        </w:rPr>
      </w:pPr>
      <w:r w:rsidRPr="00741675">
        <w:rPr>
          <w:szCs w:val="28"/>
        </w:rPr>
        <w:t>Внедрение локальных сетей 10 гигабитного Ethernet происходит медленнее, чем с предыдущими стандартами </w:t>
      </w:r>
      <w:hyperlink r:id="rId25" w:tooltip="Ethernet" w:history="1">
        <w:r w:rsidRPr="00741675">
          <w:rPr>
            <w:szCs w:val="28"/>
          </w:rPr>
          <w:t>локальных сетей</w:t>
        </w:r>
      </w:hyperlink>
      <w:r w:rsidRPr="00741675">
        <w:rPr>
          <w:szCs w:val="28"/>
        </w:rPr>
        <w:t>: в 2007 году был поставлен один миллион портов 10GbE, в 2009 году — два миллиона, в 2010 году — более трёх миллионов портов</w:t>
      </w:r>
      <w:hyperlink r:id="rId26" w:anchor="cite_note-5" w:history="1">
        <w:r w:rsidRPr="00741675">
          <w:rPr>
            <w:szCs w:val="28"/>
          </w:rPr>
          <w:t>[5]</w:t>
        </w:r>
      </w:hyperlink>
      <w:hyperlink r:id="rId27" w:anchor="cite_note-6" w:history="1">
        <w:r w:rsidRPr="00741675">
          <w:rPr>
            <w:szCs w:val="28"/>
          </w:rPr>
          <w:t>[6]</w:t>
        </w:r>
      </w:hyperlink>
      <w:r w:rsidRPr="00741675">
        <w:rPr>
          <w:szCs w:val="28"/>
        </w:rPr>
        <w:t>, с оценками в девять миллионов портов в 2011 году</w:t>
      </w:r>
      <w:hyperlink r:id="rId28" w:anchor="cite_note-7" w:history="1">
        <w:r w:rsidRPr="00741675">
          <w:rPr>
            <w:szCs w:val="28"/>
          </w:rPr>
          <w:t>[7]</w:t>
        </w:r>
      </w:hyperlink>
      <w:r w:rsidRPr="00741675">
        <w:rPr>
          <w:szCs w:val="28"/>
        </w:rPr>
        <w:t>. По состоянию на 2012 год цена 10 гигабитных портов в несколько раз выше, чем для гигабитных Ethernet-сетей, что препятствуют более широкому внедрению, хотя цена за гигабит пропускной способности в случае 10 гигабит уже в три раза ниже, чем для </w:t>
      </w:r>
      <w:hyperlink r:id="rId29" w:tooltip="Gigabit Ethernet" w:history="1">
        <w:r w:rsidRPr="00741675">
          <w:rPr>
            <w:szCs w:val="28"/>
          </w:rPr>
          <w:t>гигабитных сетей</w:t>
        </w:r>
      </w:hyperlink>
      <w:hyperlink r:id="rId30" w:anchor="cite_note-8" w:history="1">
        <w:r w:rsidRPr="00741675">
          <w:rPr>
            <w:szCs w:val="28"/>
          </w:rPr>
          <w:t>[8]</w:t>
        </w:r>
      </w:hyperlink>
      <w:hyperlink r:id="rId31" w:anchor="cite_note-9" w:history="1">
        <w:r w:rsidRPr="00741675">
          <w:rPr>
            <w:szCs w:val="28"/>
          </w:rPr>
          <w:t>[9]</w:t>
        </w:r>
      </w:hyperlink>
      <w:r w:rsidRPr="00741675">
        <w:rPr>
          <w:szCs w:val="28"/>
        </w:rPr>
        <w:t>.</w:t>
      </w:r>
    </w:p>
    <w:p w:rsidR="00741675" w:rsidRPr="00741675" w:rsidRDefault="00741675" w:rsidP="00741675">
      <w:pPr>
        <w:pStyle w:val="ac"/>
        <w:rPr>
          <w:szCs w:val="28"/>
        </w:rPr>
      </w:pPr>
      <w:r w:rsidRPr="00741675">
        <w:rPr>
          <w:szCs w:val="28"/>
        </w:rPr>
        <w:t xml:space="preserve"> Во время разработки стандартов 10-гигабитного Ethernet высокий интерес к использованию 10GbE в качестве транспорта в </w:t>
      </w:r>
      <w:hyperlink r:id="rId32" w:tooltip="Глобальная вычислительная сеть" w:history="1">
        <w:r w:rsidRPr="00741675">
          <w:rPr>
            <w:szCs w:val="28"/>
          </w:rPr>
          <w:t>глобальных сетях</w:t>
        </w:r>
      </w:hyperlink>
      <w:r w:rsidRPr="00741675">
        <w:rPr>
          <w:szCs w:val="28"/>
        </w:rPr>
        <w:t> (WAN) привёл к описанию физического уровня WAN для 10GbE. Этот уровень инкапсулирует Ethernet-пакеты в кадры SONET OC-192с и работает на чуть более низкой скорости 9.95328 Гбит/с, чем варианты для </w:t>
      </w:r>
      <w:hyperlink r:id="rId33" w:tooltip="Локальная вычислительная сеть" w:history="1">
        <w:r w:rsidRPr="00741675">
          <w:rPr>
            <w:szCs w:val="28"/>
          </w:rPr>
          <w:t>локальных сетей</w:t>
        </w:r>
      </w:hyperlink>
      <w:r w:rsidRPr="00741675">
        <w:rPr>
          <w:szCs w:val="28"/>
        </w:rPr>
        <w:t>.</w:t>
      </w:r>
    </w:p>
    <w:p w:rsidR="00741675" w:rsidRPr="00741675" w:rsidRDefault="00741675" w:rsidP="00741675">
      <w:pPr>
        <w:pStyle w:val="ac"/>
        <w:rPr>
          <w:szCs w:val="28"/>
        </w:rPr>
      </w:pPr>
      <w:r w:rsidRPr="00741675">
        <w:rPr>
          <w:szCs w:val="28"/>
        </w:rPr>
        <w:t>Физические уровни WAN используют те же оптические PMD технологии 10GBASE-S, 10GBASE-L, 10GBASE-E и обозначаются как 10GBASE-SW, 10GBASE-LW и 10GBASE-EW соответственно. PCS кодирование — 64бит/66бит по IEEE 802.3 п. 49 и PMD из п. 52. Также используется подслой совместимости WAN Interface Sublayer (WIS).</w:t>
      </w:r>
    </w:p>
    <w:p w:rsidR="00741675" w:rsidRPr="00741675" w:rsidRDefault="00741675" w:rsidP="00741675">
      <w:pPr>
        <w:pStyle w:val="ac"/>
        <w:rPr>
          <w:szCs w:val="28"/>
        </w:rPr>
      </w:pPr>
      <w:r w:rsidRPr="00741675">
        <w:rPr>
          <w:szCs w:val="28"/>
        </w:rPr>
        <w:t>Физические уровни WAN были разработаны для взаимодействия с OC-192/STM-64 SDH/SONET оборудованием с использованием облегчённых кадров SDH/SONET на скорости 9.953 Гбит/с.</w:t>
      </w:r>
    </w:p>
    <w:p w:rsidR="0002046A" w:rsidRPr="009054D0" w:rsidRDefault="00741675" w:rsidP="00741675">
      <w:pPr>
        <w:pStyle w:val="ac"/>
        <w:rPr>
          <w:szCs w:val="28"/>
        </w:rPr>
      </w:pPr>
      <w:r w:rsidRPr="00741675">
        <w:rPr>
          <w:szCs w:val="28"/>
        </w:rPr>
        <w:t>WAN PHY позволяет передавать сигнал на расстояния до 80 км в зависимости от типа волокна.</w:t>
      </w:r>
      <w:r w:rsidR="0002046A" w:rsidRPr="009054D0">
        <w:rPr>
          <w:szCs w:val="28"/>
        </w:rPr>
        <w:br w:type="page"/>
      </w:r>
    </w:p>
    <w:p w:rsidR="00EF06AD" w:rsidRPr="00882D3A" w:rsidRDefault="0002046A" w:rsidP="00854CC3">
      <w:pPr>
        <w:pStyle w:val="14"/>
      </w:pPr>
      <w:bookmarkStart w:id="3" w:name="_Toc57281845"/>
      <w:r>
        <w:lastRenderedPageBreak/>
        <w:t xml:space="preserve">2 Протокол </w:t>
      </w:r>
      <w:bookmarkEnd w:id="3"/>
      <w:r w:rsidR="00741675">
        <w:rPr>
          <w:lang w:val="en-US"/>
        </w:rPr>
        <w:t>TCP</w:t>
      </w:r>
    </w:p>
    <w:p w:rsidR="00DB0D50" w:rsidRDefault="00DB0D50" w:rsidP="001D5CFB">
      <w:pPr>
        <w:pStyle w:val="11"/>
      </w:pPr>
    </w:p>
    <w:p w:rsidR="00DB0D50" w:rsidRDefault="00DB0D50" w:rsidP="001D5CFB">
      <w:pPr>
        <w:pStyle w:val="11"/>
      </w:pPr>
    </w:p>
    <w:p w:rsidR="004C299E" w:rsidRDefault="004C299E" w:rsidP="004C299E">
      <w:pPr>
        <w:pStyle w:val="11"/>
      </w:pPr>
      <w:r w:rsidRPr="00DC5F87">
        <w:t xml:space="preserve">Необходимо описать назначение, возможности, преимущества и недостатки протокола, описать процесс передачи данных при использовании протокола. </w:t>
      </w:r>
      <w:r>
        <w:t xml:space="preserve">Описание сделать в виде электронного интерфейса практической работы с практическими заданиями и тестовым контролем знаний на языке программирования </w:t>
      </w:r>
      <w:r>
        <w:rPr>
          <w:lang w:val="en-US"/>
        </w:rPr>
        <w:t>Delphi</w:t>
      </w:r>
      <w:r>
        <w:t xml:space="preserve"> (или </w:t>
      </w:r>
      <w:r w:rsidR="007C2D20">
        <w:t>тот язык программирования,</w:t>
      </w:r>
      <w:r>
        <w:t xml:space="preserve"> которым студент владеет лучше).</w:t>
      </w:r>
    </w:p>
    <w:p w:rsidR="004C299E" w:rsidRPr="00DC5F87" w:rsidRDefault="004C299E" w:rsidP="004C299E">
      <w:pPr>
        <w:pStyle w:val="11"/>
      </w:pPr>
    </w:p>
    <w:p w:rsidR="004C299E" w:rsidRPr="004C299E" w:rsidRDefault="004C299E" w:rsidP="004C299E">
      <w:pPr>
        <w:spacing w:after="0" w:line="240" w:lineRule="auto"/>
        <w:rPr>
          <w:rFonts w:ascii="Times New Roman" w:hAnsi="Times New Roman" w:cs="Times New Roman"/>
          <w:sz w:val="28"/>
          <w:szCs w:val="28"/>
        </w:rPr>
      </w:pPr>
      <w:r w:rsidRPr="004C299E">
        <w:rPr>
          <w:rFonts w:ascii="Times New Roman" w:hAnsi="Times New Roman" w:cs="Times New Roman"/>
          <w:sz w:val="28"/>
          <w:szCs w:val="28"/>
        </w:rPr>
        <w:t>Таблица 2</w:t>
      </w:r>
      <w:r w:rsidR="00854CC3">
        <w:rPr>
          <w:rFonts w:ascii="Times New Roman" w:hAnsi="Times New Roman" w:cs="Times New Roman"/>
          <w:sz w:val="28"/>
          <w:szCs w:val="28"/>
        </w:rPr>
        <w:t>.1</w:t>
      </w:r>
      <w:r w:rsidRPr="004C299E">
        <w:rPr>
          <w:rFonts w:ascii="Times New Roman" w:hAnsi="Times New Roman" w:cs="Times New Roman"/>
          <w:sz w:val="28"/>
          <w:szCs w:val="28"/>
        </w:rPr>
        <w:t xml:space="preserve"> </w:t>
      </w:r>
      <w:r w:rsidR="00854CC3">
        <w:rPr>
          <w:rFonts w:ascii="Times New Roman" w:hAnsi="Times New Roman" w:cs="Times New Roman"/>
          <w:sz w:val="28"/>
          <w:szCs w:val="28"/>
        </w:rPr>
        <w:t>–</w:t>
      </w:r>
      <w:r w:rsidRPr="004C299E">
        <w:rPr>
          <w:rFonts w:ascii="Times New Roman" w:hAnsi="Times New Roman" w:cs="Times New Roman"/>
          <w:sz w:val="28"/>
          <w:szCs w:val="28"/>
        </w:rPr>
        <w:t xml:space="preserve"> Варианты задания</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7214"/>
        <w:gridCol w:w="2677"/>
      </w:tblGrid>
      <w:tr w:rsidR="004C299E" w:rsidRPr="004C299E" w:rsidTr="004C299E">
        <w:trPr>
          <w:trHeight w:val="428"/>
        </w:trPr>
        <w:tc>
          <w:tcPr>
            <w:tcW w:w="3647" w:type="pct"/>
            <w:tcBorders>
              <w:bottom w:val="single" w:sz="6" w:space="0" w:color="000000"/>
            </w:tcBorders>
            <w:shd w:val="clear" w:color="auto" w:fill="auto"/>
          </w:tcPr>
          <w:p w:rsidR="004C299E" w:rsidRPr="004C299E" w:rsidRDefault="004C299E" w:rsidP="00B00B4B">
            <w:pPr>
              <w:spacing w:after="0" w:line="240" w:lineRule="auto"/>
              <w:jc w:val="center"/>
              <w:rPr>
                <w:rFonts w:ascii="Times New Roman" w:hAnsi="Times New Roman" w:cs="Times New Roman"/>
                <w:sz w:val="28"/>
                <w:szCs w:val="28"/>
              </w:rPr>
            </w:pPr>
            <w:r w:rsidRPr="004C299E">
              <w:rPr>
                <w:rFonts w:ascii="Times New Roman" w:hAnsi="Times New Roman" w:cs="Times New Roman"/>
                <w:sz w:val="28"/>
                <w:szCs w:val="28"/>
              </w:rPr>
              <w:t>Номер варианта по последней цифре зачетной книжки</w:t>
            </w:r>
          </w:p>
        </w:tc>
        <w:tc>
          <w:tcPr>
            <w:tcW w:w="1353" w:type="pct"/>
            <w:tcBorders>
              <w:bottom w:val="single" w:sz="6" w:space="0" w:color="000000"/>
            </w:tcBorders>
            <w:shd w:val="clear" w:color="auto" w:fill="auto"/>
          </w:tcPr>
          <w:p w:rsidR="004C299E" w:rsidRPr="004C299E" w:rsidRDefault="004C299E" w:rsidP="00B00B4B">
            <w:pPr>
              <w:spacing w:after="0" w:line="240" w:lineRule="auto"/>
              <w:jc w:val="center"/>
              <w:rPr>
                <w:rFonts w:ascii="Times New Roman" w:hAnsi="Times New Roman" w:cs="Times New Roman"/>
                <w:sz w:val="28"/>
                <w:szCs w:val="28"/>
              </w:rPr>
            </w:pPr>
            <w:r w:rsidRPr="004C299E">
              <w:rPr>
                <w:rFonts w:ascii="Times New Roman" w:hAnsi="Times New Roman" w:cs="Times New Roman"/>
                <w:sz w:val="28"/>
                <w:szCs w:val="28"/>
              </w:rPr>
              <w:t>Тип протокола</w:t>
            </w:r>
          </w:p>
        </w:tc>
      </w:tr>
      <w:tr w:rsidR="004C299E" w:rsidRPr="004C299E" w:rsidTr="004C299E">
        <w:trPr>
          <w:trHeight w:val="406"/>
        </w:trPr>
        <w:tc>
          <w:tcPr>
            <w:tcW w:w="3647" w:type="pct"/>
            <w:shd w:val="clear" w:color="auto" w:fill="auto"/>
          </w:tcPr>
          <w:p w:rsidR="004C299E" w:rsidRPr="00E9779B" w:rsidRDefault="00741675" w:rsidP="00B00B4B">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353" w:type="pct"/>
            <w:shd w:val="clear" w:color="auto" w:fill="auto"/>
          </w:tcPr>
          <w:p w:rsidR="004C299E" w:rsidRPr="004C299E" w:rsidRDefault="001D1F8A" w:rsidP="00B00B4B">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TCP</w:t>
            </w:r>
          </w:p>
        </w:tc>
      </w:tr>
    </w:tbl>
    <w:p w:rsidR="004C299E" w:rsidRDefault="004C299E" w:rsidP="004C299E">
      <w:pPr>
        <w:pStyle w:val="11"/>
      </w:pPr>
    </w:p>
    <w:p w:rsidR="007C2D20" w:rsidRDefault="007C2D20" w:rsidP="007C2D20">
      <w:pPr>
        <w:pStyle w:val="11"/>
      </w:pPr>
      <w:r>
        <w:t xml:space="preserve">В рамках данного задания была разработана программа-учебник, в которой представлено описание протокола </w:t>
      </w:r>
      <w:r w:rsidR="001D1F8A">
        <w:rPr>
          <w:lang w:val="en-US"/>
        </w:rPr>
        <w:t>TCP</w:t>
      </w:r>
      <w:r>
        <w:t>, его функции и прочие особенности. В качестве инструментов разработки были использованы: язык программирования</w:t>
      </w:r>
      <w:r w:rsidRPr="00284FA1">
        <w:t xml:space="preserve"> </w:t>
      </w:r>
      <w:r>
        <w:rPr>
          <w:lang w:val="en-US"/>
        </w:rPr>
        <w:t>C</w:t>
      </w:r>
      <w:r w:rsidRPr="003C6A10">
        <w:t xml:space="preserve">#, </w:t>
      </w:r>
      <w:r>
        <w:t xml:space="preserve">библиотека </w:t>
      </w:r>
      <w:r>
        <w:rPr>
          <w:lang w:val="en-US"/>
        </w:rPr>
        <w:t>Windows</w:t>
      </w:r>
      <w:r w:rsidRPr="003C6A10">
        <w:t xml:space="preserve"> </w:t>
      </w:r>
      <w:r>
        <w:rPr>
          <w:lang w:val="en-US"/>
        </w:rPr>
        <w:t>Forms</w:t>
      </w:r>
      <w:r w:rsidRPr="003C6A10">
        <w:t xml:space="preserve">, </w:t>
      </w:r>
      <w:r>
        <w:t>интегрированная среда разработки</w:t>
      </w:r>
      <w:r w:rsidRPr="003C6A10">
        <w:t xml:space="preserve"> </w:t>
      </w:r>
      <w:r>
        <w:rPr>
          <w:lang w:val="en-US"/>
        </w:rPr>
        <w:t>Visual</w:t>
      </w:r>
      <w:r w:rsidRPr="003C6A10">
        <w:t xml:space="preserve"> </w:t>
      </w:r>
      <w:r>
        <w:rPr>
          <w:lang w:val="en-US"/>
        </w:rPr>
        <w:t>Studio</w:t>
      </w:r>
      <w:r>
        <w:t>.</w:t>
      </w:r>
    </w:p>
    <w:p w:rsidR="007C2D20" w:rsidRDefault="007C2D20" w:rsidP="007C2D20">
      <w:pPr>
        <w:pStyle w:val="11"/>
      </w:pPr>
      <w:r>
        <w:t xml:space="preserve">При запуске программы открывается основное окно, содержащие навигационное меню. </w:t>
      </w:r>
      <w:r w:rsidR="00ED5497">
        <w:t>Оно содержит следующие пункты:</w:t>
      </w:r>
    </w:p>
    <w:p w:rsidR="00ED5497" w:rsidRDefault="00ED5497" w:rsidP="00ED5497">
      <w:pPr>
        <w:pStyle w:val="11"/>
        <w:numPr>
          <w:ilvl w:val="0"/>
          <w:numId w:val="5"/>
        </w:numPr>
        <w:ind w:left="0" w:firstLine="851"/>
      </w:pPr>
      <w:r>
        <w:t xml:space="preserve">«Основы протокола </w:t>
      </w:r>
      <w:r w:rsidR="001A271F">
        <w:rPr>
          <w:lang w:val="en-US"/>
        </w:rPr>
        <w:t>TCP</w:t>
      </w:r>
      <w:r>
        <w:t>»</w:t>
      </w:r>
      <w:r>
        <w:rPr>
          <w:lang w:val="en-US"/>
        </w:rPr>
        <w:t>;</w:t>
      </w:r>
    </w:p>
    <w:p w:rsidR="00ED5497" w:rsidRDefault="00ED5497" w:rsidP="00ED5497">
      <w:pPr>
        <w:pStyle w:val="11"/>
        <w:numPr>
          <w:ilvl w:val="0"/>
          <w:numId w:val="5"/>
        </w:numPr>
        <w:ind w:left="0" w:firstLine="851"/>
      </w:pPr>
      <w:r>
        <w:t xml:space="preserve">«Принцип работы протокола </w:t>
      </w:r>
      <w:r w:rsidR="001A271F">
        <w:rPr>
          <w:lang w:val="en-US"/>
        </w:rPr>
        <w:t>TCP</w:t>
      </w:r>
      <w:r>
        <w:t>»</w:t>
      </w:r>
      <w:r>
        <w:rPr>
          <w:lang w:val="en-US"/>
        </w:rPr>
        <w:t>;</w:t>
      </w:r>
    </w:p>
    <w:p w:rsidR="00ED5497" w:rsidRDefault="00ED5497" w:rsidP="00ED5497">
      <w:pPr>
        <w:pStyle w:val="11"/>
        <w:numPr>
          <w:ilvl w:val="0"/>
          <w:numId w:val="5"/>
        </w:numPr>
        <w:ind w:left="0" w:firstLine="851"/>
      </w:pPr>
      <w:r>
        <w:t>«Тест»</w:t>
      </w:r>
      <w:r>
        <w:rPr>
          <w:lang w:val="en-US"/>
        </w:rPr>
        <w:t>;</w:t>
      </w:r>
    </w:p>
    <w:p w:rsidR="00ED5497" w:rsidRDefault="00ED5497" w:rsidP="00ED5497">
      <w:pPr>
        <w:pStyle w:val="11"/>
        <w:numPr>
          <w:ilvl w:val="0"/>
          <w:numId w:val="5"/>
        </w:numPr>
        <w:ind w:left="0" w:firstLine="851"/>
      </w:pPr>
      <w:r>
        <w:t>«Выход».</w:t>
      </w:r>
    </w:p>
    <w:p w:rsidR="00ED5497" w:rsidRDefault="009E2EAC" w:rsidP="00ED5497">
      <w:pPr>
        <w:pStyle w:val="11"/>
        <w:ind w:left="851" w:firstLine="0"/>
      </w:pPr>
      <w:r>
        <w:t>На рисунке 2.1 представлено навигационное меню программы.</w:t>
      </w:r>
    </w:p>
    <w:p w:rsidR="009E2EAC" w:rsidRPr="00ED5497" w:rsidRDefault="009E2EAC" w:rsidP="00ED5497">
      <w:pPr>
        <w:pStyle w:val="11"/>
        <w:ind w:left="851" w:firstLine="0"/>
      </w:pPr>
    </w:p>
    <w:p w:rsidR="007C2D20" w:rsidRDefault="001A271F" w:rsidP="007C2D20">
      <w:pPr>
        <w:pStyle w:val="11"/>
        <w:ind w:firstLine="0"/>
        <w:jc w:val="center"/>
      </w:pPr>
      <w:r>
        <w:rPr>
          <w:noProof/>
        </w:rPr>
        <w:drawing>
          <wp:inline distT="0" distB="0" distL="0" distR="0" wp14:anchorId="686B2290" wp14:editId="7119D02B">
            <wp:extent cx="6299835" cy="3150235"/>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99835" cy="3150235"/>
                    </a:xfrm>
                    <a:prstGeom prst="rect">
                      <a:avLst/>
                    </a:prstGeom>
                  </pic:spPr>
                </pic:pic>
              </a:graphicData>
            </a:graphic>
          </wp:inline>
        </w:drawing>
      </w:r>
    </w:p>
    <w:p w:rsidR="007C2D20" w:rsidRDefault="007C2D20" w:rsidP="007C2D20">
      <w:pPr>
        <w:pStyle w:val="11"/>
        <w:ind w:firstLine="0"/>
        <w:jc w:val="center"/>
      </w:pPr>
    </w:p>
    <w:p w:rsidR="007C2D20" w:rsidRDefault="007C2D20" w:rsidP="007C2D20">
      <w:pPr>
        <w:pStyle w:val="11"/>
        <w:ind w:firstLine="0"/>
        <w:jc w:val="center"/>
      </w:pPr>
      <w:r>
        <w:t xml:space="preserve">Рисунок 2.1 – </w:t>
      </w:r>
      <w:r w:rsidR="005527C7">
        <w:t>Навигационное меню программы</w:t>
      </w:r>
    </w:p>
    <w:p w:rsidR="007C2D20" w:rsidRDefault="007C2D20" w:rsidP="007C2D20">
      <w:pPr>
        <w:pStyle w:val="11"/>
        <w:ind w:firstLine="0"/>
        <w:jc w:val="center"/>
      </w:pPr>
    </w:p>
    <w:p w:rsidR="007C2D20" w:rsidRDefault="007C2D20" w:rsidP="007C2D20">
      <w:pPr>
        <w:pStyle w:val="11"/>
      </w:pPr>
      <w:r>
        <w:lastRenderedPageBreak/>
        <w:t>При выборе пункта «</w:t>
      </w:r>
      <w:r w:rsidR="009716A3">
        <w:t xml:space="preserve">Основы протокола </w:t>
      </w:r>
      <w:r w:rsidR="001A271F">
        <w:rPr>
          <w:lang w:val="en-US"/>
        </w:rPr>
        <w:t>TCP</w:t>
      </w:r>
      <w:r>
        <w:t>»</w:t>
      </w:r>
      <w:r w:rsidRPr="00ED5497">
        <w:t xml:space="preserve"> </w:t>
      </w:r>
      <w:r w:rsidR="00ED5497">
        <w:t>открывается окно с информацией по протоколу</w:t>
      </w:r>
      <w:r w:rsidR="009716A3" w:rsidRPr="009716A3">
        <w:t xml:space="preserve"> </w:t>
      </w:r>
      <w:r w:rsidR="001A271F">
        <w:rPr>
          <w:lang w:val="en-US"/>
        </w:rPr>
        <w:t>TCP</w:t>
      </w:r>
      <w:r w:rsidR="00ED5497" w:rsidRPr="00ED5497">
        <w:t>.</w:t>
      </w:r>
      <w:r w:rsidR="00ED5497">
        <w:t xml:space="preserve"> В данном окне находится основная информация по протоколу.</w:t>
      </w:r>
      <w:r w:rsidR="00ED5497" w:rsidRPr="00ED5497">
        <w:t xml:space="preserve"> </w:t>
      </w:r>
      <w:r w:rsidR="00ED5497">
        <w:t>Вид окна представлен на рисунке 2.2.</w:t>
      </w:r>
    </w:p>
    <w:p w:rsidR="00ED5497" w:rsidRDefault="00ED5497" w:rsidP="007C2D20">
      <w:pPr>
        <w:pStyle w:val="11"/>
      </w:pPr>
    </w:p>
    <w:p w:rsidR="00ED5497" w:rsidRPr="00F05A8B" w:rsidRDefault="001A271F" w:rsidP="00ED5497">
      <w:pPr>
        <w:pStyle w:val="11"/>
        <w:ind w:firstLine="0"/>
        <w:jc w:val="center"/>
        <w:rPr>
          <w:lang w:val="en-US"/>
        </w:rPr>
      </w:pPr>
      <w:r>
        <w:rPr>
          <w:noProof/>
        </w:rPr>
        <w:drawing>
          <wp:inline distT="0" distB="0" distL="0" distR="0" wp14:anchorId="0653EF78" wp14:editId="5D168D28">
            <wp:extent cx="6299835" cy="315023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99835" cy="3150235"/>
                    </a:xfrm>
                    <a:prstGeom prst="rect">
                      <a:avLst/>
                    </a:prstGeom>
                  </pic:spPr>
                </pic:pic>
              </a:graphicData>
            </a:graphic>
          </wp:inline>
        </w:drawing>
      </w:r>
    </w:p>
    <w:p w:rsidR="00ED5497" w:rsidRDefault="00ED5497" w:rsidP="00ED5497">
      <w:pPr>
        <w:pStyle w:val="11"/>
        <w:ind w:firstLine="0"/>
        <w:jc w:val="center"/>
      </w:pPr>
    </w:p>
    <w:p w:rsidR="00ED5497" w:rsidRPr="009E2EAC" w:rsidRDefault="00ED5497" w:rsidP="00ED5497">
      <w:pPr>
        <w:pStyle w:val="11"/>
        <w:ind w:firstLine="0"/>
        <w:jc w:val="center"/>
      </w:pPr>
      <w:r>
        <w:t xml:space="preserve">Рисунок 2.2 – Окно </w:t>
      </w:r>
      <w:r w:rsidR="009E2EAC">
        <w:t xml:space="preserve">«Основы протокола </w:t>
      </w:r>
      <w:r w:rsidR="009716A3">
        <w:rPr>
          <w:lang w:val="en-US"/>
        </w:rPr>
        <w:t>MPLS</w:t>
      </w:r>
      <w:r w:rsidR="009E2EAC">
        <w:t>»</w:t>
      </w:r>
    </w:p>
    <w:p w:rsidR="00ED5497" w:rsidRDefault="00ED5497" w:rsidP="00ED5497">
      <w:pPr>
        <w:pStyle w:val="11"/>
        <w:ind w:firstLine="0"/>
        <w:jc w:val="center"/>
      </w:pPr>
    </w:p>
    <w:p w:rsidR="00ED5497" w:rsidRDefault="00ED5497" w:rsidP="00ED5497">
      <w:pPr>
        <w:pStyle w:val="11"/>
        <w:ind w:firstLine="0"/>
        <w:jc w:val="center"/>
      </w:pPr>
    </w:p>
    <w:p w:rsidR="00ED5497" w:rsidRDefault="009E2EAC" w:rsidP="00ED5497">
      <w:pPr>
        <w:pStyle w:val="11"/>
      </w:pPr>
      <w:r>
        <w:t xml:space="preserve">После того, как пользователь просмотрит всю информации по протоколу </w:t>
      </w:r>
      <w:r w:rsidR="001A271F">
        <w:rPr>
          <w:lang w:val="en-US"/>
        </w:rPr>
        <w:t>TCP</w:t>
      </w:r>
      <w:r>
        <w:t>,</w:t>
      </w:r>
      <w:r w:rsidR="001A271F" w:rsidRPr="001A271F">
        <w:t xml:space="preserve"> </w:t>
      </w:r>
      <w:r w:rsidR="001A271F">
        <w:t>появится кнопка «Завершить теорию», нажав на которую пользователь вернется в меню</w:t>
      </w:r>
      <w:r>
        <w:t xml:space="preserve">. </w:t>
      </w:r>
    </w:p>
    <w:p w:rsidR="009E2EAC" w:rsidRDefault="009E2EAC" w:rsidP="00ED5497">
      <w:pPr>
        <w:pStyle w:val="11"/>
      </w:pPr>
      <w:r>
        <w:t xml:space="preserve">При нажатии в меню на кнопку «Принципы работы протокола </w:t>
      </w:r>
      <w:r w:rsidR="001A271F">
        <w:rPr>
          <w:lang w:val="en-US"/>
        </w:rPr>
        <w:t>TCP</w:t>
      </w:r>
      <w:r>
        <w:t>»</w:t>
      </w:r>
      <w:r w:rsidRPr="009E2EAC">
        <w:t>,</w:t>
      </w:r>
      <w:r w:rsidR="001A271F">
        <w:t xml:space="preserve"> пользователю представится выбор, что он хочет рассмотреть</w:t>
      </w:r>
      <w:r w:rsidR="001A271F" w:rsidRPr="001A271F">
        <w:t>:</w:t>
      </w:r>
      <w:r w:rsidR="001A271F">
        <w:t xml:space="preserve"> «Процесс соединения», «Процесс передачи данных», «Процесс завершения соединения»</w:t>
      </w:r>
      <w:r>
        <w:t>. Вид окна представлен на рисунке 2.3.</w:t>
      </w:r>
    </w:p>
    <w:p w:rsidR="009E2EAC" w:rsidRDefault="009E2EAC" w:rsidP="00ED5497">
      <w:pPr>
        <w:pStyle w:val="11"/>
      </w:pPr>
    </w:p>
    <w:p w:rsidR="009E2EAC" w:rsidRDefault="001A271F" w:rsidP="009E2EAC">
      <w:pPr>
        <w:pStyle w:val="11"/>
        <w:ind w:firstLine="0"/>
        <w:jc w:val="center"/>
      </w:pPr>
      <w:r>
        <w:rPr>
          <w:noProof/>
        </w:rPr>
        <w:lastRenderedPageBreak/>
        <w:drawing>
          <wp:inline distT="0" distB="0" distL="0" distR="0" wp14:anchorId="45322B12" wp14:editId="30AB2ED3">
            <wp:extent cx="6299835" cy="3150235"/>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99835" cy="3150235"/>
                    </a:xfrm>
                    <a:prstGeom prst="rect">
                      <a:avLst/>
                    </a:prstGeom>
                  </pic:spPr>
                </pic:pic>
              </a:graphicData>
            </a:graphic>
          </wp:inline>
        </w:drawing>
      </w:r>
    </w:p>
    <w:p w:rsidR="009E2EAC" w:rsidRDefault="009E2EAC" w:rsidP="009E2EAC">
      <w:pPr>
        <w:pStyle w:val="11"/>
        <w:ind w:firstLine="0"/>
        <w:jc w:val="center"/>
      </w:pPr>
    </w:p>
    <w:p w:rsidR="009E2EAC" w:rsidRPr="001A271F" w:rsidRDefault="009E2EAC" w:rsidP="009E2EAC">
      <w:pPr>
        <w:pStyle w:val="11"/>
        <w:ind w:firstLine="0"/>
        <w:jc w:val="center"/>
      </w:pPr>
      <w:r>
        <w:t xml:space="preserve">Рисунок 2.3 – </w:t>
      </w:r>
      <w:r w:rsidR="001A271F">
        <w:t xml:space="preserve">Выбор теории по работе протокола </w:t>
      </w:r>
      <w:r w:rsidR="001A271F">
        <w:rPr>
          <w:lang w:val="en-US"/>
        </w:rPr>
        <w:t>TCP</w:t>
      </w:r>
    </w:p>
    <w:p w:rsidR="009E2EAC" w:rsidRDefault="009E2EAC" w:rsidP="009E2EAC">
      <w:pPr>
        <w:pStyle w:val="11"/>
        <w:ind w:firstLine="0"/>
        <w:jc w:val="center"/>
      </w:pPr>
    </w:p>
    <w:p w:rsidR="001A271F" w:rsidRDefault="001A271F" w:rsidP="009E2EAC">
      <w:pPr>
        <w:pStyle w:val="11"/>
        <w:ind w:firstLine="0"/>
        <w:jc w:val="center"/>
      </w:pPr>
    </w:p>
    <w:p w:rsidR="001A271F" w:rsidRDefault="001A271F" w:rsidP="001A271F">
      <w:pPr>
        <w:pStyle w:val="11"/>
      </w:pPr>
      <w:r>
        <w:t>После выбора появится окно, в котором пошагово будет демонстрироваться выбранный пункт. Вид одного из окон представлен на рисунке 2.4.</w:t>
      </w:r>
    </w:p>
    <w:p w:rsidR="001A271F" w:rsidRDefault="001A271F" w:rsidP="001A271F">
      <w:pPr>
        <w:pStyle w:val="11"/>
      </w:pPr>
    </w:p>
    <w:p w:rsidR="001A271F" w:rsidRDefault="001A271F" w:rsidP="001A271F">
      <w:pPr>
        <w:pStyle w:val="11"/>
        <w:jc w:val="center"/>
      </w:pPr>
      <w:r>
        <w:rPr>
          <w:noProof/>
        </w:rPr>
        <w:drawing>
          <wp:inline distT="0" distB="0" distL="0" distR="0" wp14:anchorId="323033F6" wp14:editId="7E464000">
            <wp:extent cx="5356298" cy="2678419"/>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62295" cy="2681418"/>
                    </a:xfrm>
                    <a:prstGeom prst="rect">
                      <a:avLst/>
                    </a:prstGeom>
                  </pic:spPr>
                </pic:pic>
              </a:graphicData>
            </a:graphic>
          </wp:inline>
        </w:drawing>
      </w:r>
    </w:p>
    <w:p w:rsidR="001A271F" w:rsidRDefault="001A271F" w:rsidP="001A271F">
      <w:pPr>
        <w:pStyle w:val="11"/>
        <w:jc w:val="center"/>
      </w:pPr>
    </w:p>
    <w:p w:rsidR="001A271F" w:rsidRDefault="001A271F" w:rsidP="001A271F">
      <w:pPr>
        <w:pStyle w:val="11"/>
        <w:jc w:val="center"/>
      </w:pPr>
      <w:r>
        <w:t xml:space="preserve">Рисунок 2.4 – Окно </w:t>
      </w:r>
      <w:r w:rsidR="000F1B8D">
        <w:t>пошагового рассмотрения инициализации соединения</w:t>
      </w:r>
    </w:p>
    <w:p w:rsidR="000F1B8D" w:rsidRDefault="000F1B8D" w:rsidP="001A271F">
      <w:pPr>
        <w:pStyle w:val="11"/>
        <w:jc w:val="center"/>
      </w:pPr>
    </w:p>
    <w:p w:rsidR="000F1B8D" w:rsidRPr="001A271F" w:rsidRDefault="000F1B8D" w:rsidP="001A271F">
      <w:pPr>
        <w:pStyle w:val="11"/>
        <w:jc w:val="center"/>
      </w:pPr>
    </w:p>
    <w:p w:rsidR="009E2EAC" w:rsidRDefault="006F6487" w:rsidP="009E2EAC">
      <w:pPr>
        <w:pStyle w:val="11"/>
      </w:pPr>
      <w:r>
        <w:t>После того как пользовател</w:t>
      </w:r>
      <w:r w:rsidR="008476CB">
        <w:t>ь просмотрит всю информацию, ему нужно будет пройти тестирование. Чтобы пройти тестирование</w:t>
      </w:r>
      <w:r w:rsidR="005527C7">
        <w:t>,</w:t>
      </w:r>
      <w:r w:rsidR="008476CB">
        <w:t xml:space="preserve"> в меню нужно нажать на кнопку «Тест». В данном окне представлены вопросы по пройдённому материалу. После того как пользователь ответит на все вопросы, ему будет предоставлен резуль</w:t>
      </w:r>
      <w:r w:rsidR="000F1B8D">
        <w:t>тат тестирования. На рисунке 2.5</w:t>
      </w:r>
      <w:r w:rsidR="008476CB">
        <w:t xml:space="preserve"> представлено окн</w:t>
      </w:r>
      <w:r w:rsidR="000F1B8D">
        <w:t>о тестирования, а на рисунке 2.6</w:t>
      </w:r>
      <w:r w:rsidR="008476CB">
        <w:t xml:space="preserve"> представлен результат тестирования.</w:t>
      </w:r>
    </w:p>
    <w:p w:rsidR="008476CB" w:rsidRDefault="008476CB" w:rsidP="009E2EAC">
      <w:pPr>
        <w:pStyle w:val="11"/>
      </w:pPr>
    </w:p>
    <w:p w:rsidR="008476CB" w:rsidRDefault="000F1B8D" w:rsidP="008476CB">
      <w:pPr>
        <w:pStyle w:val="11"/>
        <w:ind w:firstLine="0"/>
        <w:jc w:val="center"/>
      </w:pPr>
      <w:r>
        <w:rPr>
          <w:noProof/>
        </w:rPr>
        <w:drawing>
          <wp:inline distT="0" distB="0" distL="0" distR="0" wp14:anchorId="681245D2" wp14:editId="200D7304">
            <wp:extent cx="6299835" cy="3150235"/>
            <wp:effectExtent l="0" t="0" r="571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99835" cy="3150235"/>
                    </a:xfrm>
                    <a:prstGeom prst="rect">
                      <a:avLst/>
                    </a:prstGeom>
                  </pic:spPr>
                </pic:pic>
              </a:graphicData>
            </a:graphic>
          </wp:inline>
        </w:drawing>
      </w:r>
    </w:p>
    <w:p w:rsidR="008476CB" w:rsidRDefault="008476CB" w:rsidP="008476CB">
      <w:pPr>
        <w:pStyle w:val="11"/>
        <w:ind w:firstLine="0"/>
        <w:jc w:val="center"/>
      </w:pPr>
    </w:p>
    <w:p w:rsidR="008476CB" w:rsidRDefault="000F1B8D" w:rsidP="008476CB">
      <w:pPr>
        <w:pStyle w:val="11"/>
        <w:ind w:firstLine="0"/>
        <w:jc w:val="center"/>
      </w:pPr>
      <w:r>
        <w:t>Рисунок 2.5</w:t>
      </w:r>
      <w:r w:rsidR="008476CB">
        <w:t>– Окно тестирования</w:t>
      </w:r>
    </w:p>
    <w:p w:rsidR="000F1B8D" w:rsidRDefault="000F1B8D" w:rsidP="008476CB">
      <w:pPr>
        <w:pStyle w:val="11"/>
        <w:ind w:firstLine="0"/>
        <w:jc w:val="center"/>
      </w:pPr>
    </w:p>
    <w:p w:rsidR="008476CB" w:rsidRDefault="000F1B8D" w:rsidP="008476CB">
      <w:pPr>
        <w:pStyle w:val="11"/>
        <w:ind w:firstLine="0"/>
        <w:jc w:val="center"/>
      </w:pPr>
      <w:r>
        <w:rPr>
          <w:noProof/>
        </w:rPr>
        <w:drawing>
          <wp:inline distT="0" distB="0" distL="0" distR="0" wp14:anchorId="3F021F3E" wp14:editId="4F756F9B">
            <wp:extent cx="6299835" cy="3150235"/>
            <wp:effectExtent l="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99835" cy="3150235"/>
                    </a:xfrm>
                    <a:prstGeom prst="rect">
                      <a:avLst/>
                    </a:prstGeom>
                  </pic:spPr>
                </pic:pic>
              </a:graphicData>
            </a:graphic>
          </wp:inline>
        </w:drawing>
      </w:r>
    </w:p>
    <w:p w:rsidR="008476CB" w:rsidRDefault="008476CB" w:rsidP="008476CB">
      <w:pPr>
        <w:pStyle w:val="11"/>
        <w:ind w:firstLine="0"/>
        <w:jc w:val="center"/>
      </w:pPr>
    </w:p>
    <w:p w:rsidR="008476CB" w:rsidRPr="006F6487" w:rsidRDefault="000F1B8D" w:rsidP="008476CB">
      <w:pPr>
        <w:pStyle w:val="11"/>
        <w:ind w:firstLine="0"/>
        <w:jc w:val="center"/>
      </w:pPr>
      <w:r>
        <w:t>Рисунок 2.6</w:t>
      </w:r>
      <w:r w:rsidR="008476CB">
        <w:t xml:space="preserve"> – Окно результата тестирования</w:t>
      </w:r>
    </w:p>
    <w:p w:rsidR="0002046A" w:rsidRPr="002F463D" w:rsidRDefault="0002046A" w:rsidP="007C2D20">
      <w:pPr>
        <w:pStyle w:val="11"/>
      </w:pPr>
      <w:r w:rsidRPr="002F463D">
        <w:br w:type="page"/>
      </w:r>
    </w:p>
    <w:p w:rsidR="0002046A" w:rsidRDefault="0002046A" w:rsidP="004E5600">
      <w:pPr>
        <w:pStyle w:val="14"/>
      </w:pPr>
      <w:bookmarkStart w:id="4" w:name="_Toc57281846"/>
      <w:r w:rsidRPr="002F463D">
        <w:lastRenderedPageBreak/>
        <w:t xml:space="preserve">3 </w:t>
      </w:r>
      <w:r>
        <w:rPr>
          <w:lang w:val="en-US"/>
        </w:rPr>
        <w:t>IP</w:t>
      </w:r>
      <w:r>
        <w:t>-адресация</w:t>
      </w:r>
      <w:bookmarkEnd w:id="4"/>
    </w:p>
    <w:p w:rsidR="0002046A" w:rsidRDefault="0002046A" w:rsidP="001D5CFB">
      <w:pPr>
        <w:pStyle w:val="11"/>
      </w:pPr>
    </w:p>
    <w:p w:rsidR="0002046A" w:rsidRPr="002F463D" w:rsidRDefault="0002046A" w:rsidP="004E5600">
      <w:pPr>
        <w:pStyle w:val="14"/>
      </w:pPr>
      <w:bookmarkStart w:id="5" w:name="_Toc57281847"/>
      <w:r>
        <w:t xml:space="preserve">3.1 Адресация по протоколу </w:t>
      </w:r>
      <w:r>
        <w:rPr>
          <w:lang w:val="en-US"/>
        </w:rPr>
        <w:t>IPv</w:t>
      </w:r>
      <w:r w:rsidRPr="002F463D">
        <w:t>4</w:t>
      </w:r>
      <w:bookmarkEnd w:id="5"/>
    </w:p>
    <w:p w:rsidR="0002046A" w:rsidRPr="002F463D" w:rsidRDefault="0002046A" w:rsidP="001D5CFB">
      <w:pPr>
        <w:pStyle w:val="11"/>
      </w:pPr>
    </w:p>
    <w:p w:rsidR="0002046A" w:rsidRPr="002F463D" w:rsidRDefault="0002046A" w:rsidP="001D5CFB">
      <w:pPr>
        <w:pStyle w:val="11"/>
      </w:pPr>
    </w:p>
    <w:p w:rsidR="000F1B8D" w:rsidRPr="004365B7" w:rsidRDefault="000F1B8D" w:rsidP="000F1B8D">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 xml:space="preserve">Межсетевой протокол </w:t>
      </w:r>
      <w:r w:rsidRPr="004365B7">
        <w:rPr>
          <w:rFonts w:ascii="Times New Roman" w:hAnsi="Times New Roman" w:cs="Times New Roman"/>
          <w:sz w:val="28"/>
          <w:szCs w:val="28"/>
          <w:lang w:val="en-US"/>
        </w:rPr>
        <w:t>IP</w:t>
      </w:r>
      <w:r w:rsidRPr="004365B7">
        <w:rPr>
          <w:rFonts w:ascii="Times New Roman" w:hAnsi="Times New Roman" w:cs="Times New Roman"/>
          <w:sz w:val="28"/>
          <w:szCs w:val="28"/>
        </w:rPr>
        <w:t xml:space="preserve"> или </w:t>
      </w:r>
      <w:r w:rsidRPr="004365B7">
        <w:rPr>
          <w:rFonts w:ascii="Times New Roman" w:hAnsi="Times New Roman" w:cs="Times New Roman"/>
          <w:sz w:val="28"/>
          <w:szCs w:val="28"/>
          <w:lang w:val="en-US"/>
        </w:rPr>
        <w:t>IPv</w:t>
      </w:r>
      <w:r w:rsidRPr="004365B7">
        <w:rPr>
          <w:rFonts w:ascii="Times New Roman" w:hAnsi="Times New Roman" w:cs="Times New Roman"/>
          <w:sz w:val="28"/>
          <w:szCs w:val="28"/>
        </w:rPr>
        <w:t xml:space="preserve">4 и является базовым протоколом стека </w:t>
      </w:r>
      <w:r w:rsidRPr="004365B7">
        <w:rPr>
          <w:rFonts w:ascii="Times New Roman" w:hAnsi="Times New Roman" w:cs="Times New Roman"/>
          <w:sz w:val="28"/>
          <w:szCs w:val="28"/>
          <w:lang w:val="en-US"/>
        </w:rPr>
        <w:t>TCP</w:t>
      </w:r>
      <w:r w:rsidRPr="004365B7">
        <w:rPr>
          <w:rFonts w:ascii="Times New Roman" w:hAnsi="Times New Roman" w:cs="Times New Roman"/>
          <w:sz w:val="28"/>
          <w:szCs w:val="28"/>
        </w:rPr>
        <w:t>/</w:t>
      </w:r>
      <w:r w:rsidRPr="004365B7">
        <w:rPr>
          <w:rFonts w:ascii="Times New Roman" w:hAnsi="Times New Roman" w:cs="Times New Roman"/>
          <w:sz w:val="28"/>
          <w:szCs w:val="28"/>
          <w:lang w:val="en-US"/>
        </w:rPr>
        <w:t>IP</w:t>
      </w:r>
      <w:r w:rsidRPr="004365B7">
        <w:rPr>
          <w:rFonts w:ascii="Times New Roman" w:hAnsi="Times New Roman" w:cs="Times New Roman"/>
          <w:sz w:val="28"/>
          <w:szCs w:val="28"/>
        </w:rPr>
        <w:t>. Первоначальное назначение этого протокола – передача пакетов в гетерогенных (составных) сетях со сложной топологией. Он не гарантирует доставку данных до узла назначения, т.е. является датаграммным протоколом [5].</w:t>
      </w:r>
    </w:p>
    <w:p w:rsidR="000F1B8D" w:rsidRPr="004365B7" w:rsidRDefault="000F1B8D" w:rsidP="000F1B8D">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 xml:space="preserve">Пакет протокола </w:t>
      </w:r>
      <w:r w:rsidRPr="004365B7">
        <w:rPr>
          <w:rFonts w:ascii="Times New Roman" w:hAnsi="Times New Roman" w:cs="Times New Roman"/>
          <w:sz w:val="28"/>
          <w:szCs w:val="28"/>
          <w:lang w:val="en-US"/>
        </w:rPr>
        <w:t>IP</w:t>
      </w:r>
      <w:r w:rsidRPr="004365B7">
        <w:rPr>
          <w:rFonts w:ascii="Times New Roman" w:hAnsi="Times New Roman" w:cs="Times New Roman"/>
          <w:sz w:val="28"/>
          <w:szCs w:val="28"/>
        </w:rPr>
        <w:t xml:space="preserve"> имеет заголовок длиной до 20 байт и поле данных. Структура заголовка </w:t>
      </w:r>
      <w:r w:rsidRPr="004365B7">
        <w:rPr>
          <w:rFonts w:ascii="Times New Roman" w:hAnsi="Times New Roman" w:cs="Times New Roman"/>
          <w:sz w:val="28"/>
          <w:szCs w:val="28"/>
          <w:lang w:val="en-US"/>
        </w:rPr>
        <w:t>IP</w:t>
      </w:r>
      <w:r w:rsidRPr="004365B7">
        <w:rPr>
          <w:rFonts w:ascii="Times New Roman" w:hAnsi="Times New Roman" w:cs="Times New Roman"/>
          <w:sz w:val="28"/>
          <w:szCs w:val="28"/>
        </w:rPr>
        <w:t>-пакета приведена на рис. 3.1</w:t>
      </w:r>
      <w:r>
        <w:rPr>
          <w:rFonts w:ascii="Times New Roman" w:hAnsi="Times New Roman" w:cs="Times New Roman"/>
          <w:sz w:val="28"/>
          <w:szCs w:val="28"/>
        </w:rPr>
        <w:t>.1</w:t>
      </w:r>
      <w:r w:rsidRPr="004365B7">
        <w:rPr>
          <w:rFonts w:ascii="Times New Roman" w:hAnsi="Times New Roman" w:cs="Times New Roman"/>
          <w:sz w:val="28"/>
          <w:szCs w:val="28"/>
        </w:rPr>
        <w:t>.</w:t>
      </w:r>
    </w:p>
    <w:p w:rsidR="0002046A" w:rsidRPr="008E29B9" w:rsidRDefault="0002046A" w:rsidP="0002046A">
      <w:pPr>
        <w:pStyle w:val="a9"/>
        <w:rPr>
          <w:lang w:eastAsia="ru-RU"/>
        </w:rPr>
      </w:pPr>
    </w:p>
    <w:p w:rsidR="0002046A" w:rsidRDefault="000F1B8D" w:rsidP="0002046A">
      <w:pPr>
        <w:pStyle w:val="a9"/>
        <w:ind w:firstLine="0"/>
        <w:jc w:val="center"/>
        <w:rPr>
          <w:lang w:eastAsia="ru-RU"/>
        </w:rPr>
      </w:pPr>
      <w:r w:rsidRPr="004365B7">
        <w:rPr>
          <w:rFonts w:cs="Times New Roman"/>
          <w:noProof/>
          <w:szCs w:val="28"/>
          <w:lang w:eastAsia="ru-RU"/>
        </w:rPr>
        <w:drawing>
          <wp:inline distT="0" distB="0" distL="0" distR="0" wp14:anchorId="67475E3B" wp14:editId="37F6DDDE">
            <wp:extent cx="4887007" cy="1914792"/>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87007" cy="1914792"/>
                    </a:xfrm>
                    <a:prstGeom prst="rect">
                      <a:avLst/>
                    </a:prstGeom>
                  </pic:spPr>
                </pic:pic>
              </a:graphicData>
            </a:graphic>
          </wp:inline>
        </w:drawing>
      </w:r>
    </w:p>
    <w:p w:rsidR="000F1B8D" w:rsidRPr="008E29B9" w:rsidRDefault="000F1B8D" w:rsidP="0002046A">
      <w:pPr>
        <w:pStyle w:val="a9"/>
        <w:ind w:firstLine="0"/>
        <w:jc w:val="center"/>
        <w:rPr>
          <w:lang w:eastAsia="ru-RU"/>
        </w:rPr>
      </w:pPr>
    </w:p>
    <w:p w:rsidR="0002046A" w:rsidRPr="008E29B9" w:rsidRDefault="0002046A" w:rsidP="0002046A">
      <w:pPr>
        <w:pStyle w:val="a9"/>
        <w:ind w:firstLine="0"/>
        <w:jc w:val="center"/>
        <w:rPr>
          <w:lang w:eastAsia="ru-RU"/>
        </w:rPr>
      </w:pPr>
      <w:r w:rsidRPr="008E29B9">
        <w:rPr>
          <w:lang w:eastAsia="ru-RU"/>
        </w:rPr>
        <w:t xml:space="preserve">Рисунок </w:t>
      </w:r>
      <w:r>
        <w:rPr>
          <w:lang w:eastAsia="ru-RU"/>
        </w:rPr>
        <w:t>3</w:t>
      </w:r>
      <w:r w:rsidRPr="008E29B9">
        <w:rPr>
          <w:lang w:eastAsia="ru-RU"/>
        </w:rPr>
        <w:t>.1.1 — Формат заголовка IPv4</w:t>
      </w:r>
    </w:p>
    <w:p w:rsidR="0002046A" w:rsidRPr="008E29B9" w:rsidRDefault="0002046A" w:rsidP="0002046A">
      <w:pPr>
        <w:pStyle w:val="225"/>
        <w:rPr>
          <w:lang w:eastAsia="ru-RU"/>
        </w:rPr>
      </w:pPr>
    </w:p>
    <w:p w:rsidR="0002046A" w:rsidRPr="008E29B9" w:rsidRDefault="0002046A" w:rsidP="0002046A">
      <w:pPr>
        <w:pStyle w:val="a9"/>
        <w:rPr>
          <w:lang w:eastAsia="ru-RU"/>
        </w:rPr>
      </w:pPr>
      <w:r w:rsidRPr="008E29B9">
        <w:rPr>
          <w:lang w:eastAsia="ru-RU"/>
        </w:rPr>
        <w:t>Заголовок IPv4-пакета состоит из следующих полей:</w:t>
      </w:r>
    </w:p>
    <w:p w:rsidR="0002046A" w:rsidRPr="008E29B9" w:rsidRDefault="0002046A" w:rsidP="0002046A">
      <w:pPr>
        <w:pStyle w:val="a"/>
        <w:rPr>
          <w:lang w:eastAsia="ru-RU"/>
        </w:rPr>
      </w:pPr>
      <w:r w:rsidRPr="008E29B9">
        <w:rPr>
          <w:lang w:eastAsia="ru-RU"/>
        </w:rPr>
        <w:t>версия — для IPv4 значение поля должно быть равно 4 (4 бита);</w:t>
      </w:r>
    </w:p>
    <w:p w:rsidR="0002046A" w:rsidRPr="008E29B9" w:rsidRDefault="0002046A" w:rsidP="0002046A">
      <w:pPr>
        <w:pStyle w:val="a"/>
        <w:rPr>
          <w:lang w:eastAsia="ru-RU"/>
        </w:rPr>
      </w:pPr>
      <w:r w:rsidRPr="008E29B9">
        <w:rPr>
          <w:lang w:eastAsia="ru-RU"/>
        </w:rPr>
        <w:t>длина заголовка — длина заголовка IP-пакета в 32-битных словах (4 бита);</w:t>
      </w:r>
    </w:p>
    <w:p w:rsidR="0002046A" w:rsidRPr="008E29B9" w:rsidRDefault="0002046A" w:rsidP="0002046A">
      <w:pPr>
        <w:pStyle w:val="a"/>
        <w:rPr>
          <w:lang w:eastAsia="ru-RU"/>
        </w:rPr>
      </w:pPr>
      <w:r w:rsidRPr="008E29B9">
        <w:rPr>
          <w:lang w:eastAsia="ru-RU"/>
        </w:rPr>
        <w:t>тип сервиса — байт, содержащий набор критериев, определяющих тип обслуживания IP-пакетов (8 бит);</w:t>
      </w:r>
    </w:p>
    <w:p w:rsidR="0002046A" w:rsidRPr="008E29B9" w:rsidRDefault="0002046A" w:rsidP="0002046A">
      <w:pPr>
        <w:pStyle w:val="a"/>
        <w:rPr>
          <w:lang w:eastAsia="ru-RU"/>
        </w:rPr>
      </w:pPr>
      <w:r w:rsidRPr="008E29B9">
        <w:rPr>
          <w:lang w:eastAsia="ru-RU"/>
        </w:rPr>
        <w:t>полная длина — длина пакета в октетах, включая заголовок и данные, минимальное корректное значение для этого поля равно 20, максимальное 65535;</w:t>
      </w:r>
    </w:p>
    <w:p w:rsidR="0002046A" w:rsidRPr="008E29B9" w:rsidRDefault="0002046A" w:rsidP="0002046A">
      <w:pPr>
        <w:pStyle w:val="a"/>
        <w:rPr>
          <w:lang w:eastAsia="ru-RU"/>
        </w:rPr>
      </w:pPr>
      <w:r w:rsidRPr="008E29B9">
        <w:rPr>
          <w:lang w:eastAsia="ru-RU"/>
        </w:rPr>
        <w:t>идентификатор пакета — значение, назначаемое отправителем пакета и предназначенное для определения корректной последовательности фрагментов при сборке пакета (16 бит);</w:t>
      </w:r>
    </w:p>
    <w:p w:rsidR="0002046A" w:rsidRPr="008E29B9" w:rsidRDefault="0002046A" w:rsidP="0002046A">
      <w:pPr>
        <w:pStyle w:val="a"/>
        <w:rPr>
          <w:lang w:eastAsia="ru-RU"/>
        </w:rPr>
      </w:pPr>
      <w:r w:rsidRPr="008E29B9">
        <w:rPr>
          <w:lang w:eastAsia="ru-RU"/>
        </w:rPr>
        <w:t>флаги — первый бит равен нулю (резервный), второй бит определяет возможность фрагментации пакета и третий бит показывает, является ли этот пакет последним в цепочке пакетов (3 бита);</w:t>
      </w:r>
    </w:p>
    <w:p w:rsidR="0002046A" w:rsidRPr="008E29B9" w:rsidRDefault="0002046A" w:rsidP="0002046A">
      <w:pPr>
        <w:pStyle w:val="a"/>
        <w:rPr>
          <w:lang w:eastAsia="ru-RU"/>
        </w:rPr>
      </w:pPr>
      <w:r w:rsidRPr="008E29B9">
        <w:rPr>
          <w:lang w:eastAsia="ru-RU"/>
        </w:rPr>
        <w:t>смещение фрагмента — значение, определяющее позицию фрагмента в потоке данных;</w:t>
      </w:r>
    </w:p>
    <w:p w:rsidR="0002046A" w:rsidRPr="008E29B9" w:rsidRDefault="0002046A" w:rsidP="0002046A">
      <w:pPr>
        <w:pStyle w:val="a"/>
        <w:rPr>
          <w:lang w:eastAsia="ru-RU"/>
        </w:rPr>
      </w:pPr>
      <w:r w:rsidRPr="008E29B9">
        <w:rPr>
          <w:lang w:eastAsia="ru-RU"/>
        </w:rPr>
        <w:t>время жизни — число маршрутизаторов, которые должен пройти этот пакет. При прохождении маршрутизатора это число уменьшатся на единицу. Если значения этого поля равно нулю то, пакет должен быть отброшен;</w:t>
      </w:r>
    </w:p>
    <w:p w:rsidR="0002046A" w:rsidRPr="008E29B9" w:rsidRDefault="0002046A" w:rsidP="0002046A">
      <w:pPr>
        <w:pStyle w:val="a"/>
        <w:rPr>
          <w:lang w:eastAsia="ru-RU"/>
        </w:rPr>
      </w:pPr>
      <w:r w:rsidRPr="008E29B9">
        <w:rPr>
          <w:lang w:eastAsia="ru-RU"/>
        </w:rPr>
        <w:lastRenderedPageBreak/>
        <w:t>протокол — идентификатор протокола следующего уровня указывает, данные какого протокола содержит пакет;</w:t>
      </w:r>
    </w:p>
    <w:p w:rsidR="0002046A" w:rsidRPr="008E29B9" w:rsidRDefault="0002046A" w:rsidP="0002046A">
      <w:pPr>
        <w:pStyle w:val="a"/>
        <w:rPr>
          <w:lang w:eastAsia="ru-RU"/>
        </w:rPr>
      </w:pPr>
      <w:r w:rsidRPr="008E29B9">
        <w:rPr>
          <w:lang w:eastAsia="ru-RU"/>
        </w:rPr>
        <w:t xml:space="preserve">контрольная сумма заголовка — вычисляется в соответствии с использованием операций сложения 16-разрядных слов заголовка по модулю; </w:t>
      </w:r>
    </w:p>
    <w:p w:rsidR="0002046A" w:rsidRPr="008E29B9" w:rsidRDefault="0002046A" w:rsidP="0002046A">
      <w:pPr>
        <w:pStyle w:val="a"/>
        <w:rPr>
          <w:lang w:eastAsia="ru-RU"/>
        </w:rPr>
      </w:pPr>
      <w:r w:rsidRPr="008E29B9">
        <w:rPr>
          <w:lang w:eastAsia="ru-RU"/>
        </w:rPr>
        <w:t>поле IP-опции не обязательно присутствует в каждой дейтаграмме, размер поля опции зависит от того, какие опции применены.</w:t>
      </w:r>
    </w:p>
    <w:p w:rsidR="000F1B8D" w:rsidRDefault="000F1B8D" w:rsidP="000F1B8D">
      <w:pPr>
        <w:pStyle w:val="a9"/>
        <w:rPr>
          <w:lang w:eastAsia="ru-RU"/>
        </w:rPr>
      </w:pPr>
      <w:r>
        <w:rPr>
          <w:lang w:eastAsia="ru-RU"/>
        </w:rPr>
        <w:t>Традиционная схема деления IP-адреса на номер сети и номер узла основана на понятии класса, который определяется значениями нескольких первых бит адреса. Именно потому, что первый байт адреса 185.23.44.206 попадает в диапазон 128-191, мы можем сказать, что этот адрес относится к классу В, а значит, номером сети являются первые два байта, дополненные двумя нулевыми байтами - 185.23.0.0, а номером узла - 0.0.44.206.</w:t>
      </w:r>
    </w:p>
    <w:p w:rsidR="0002046A" w:rsidRDefault="000F1B8D" w:rsidP="000F1B8D">
      <w:pPr>
        <w:pStyle w:val="a9"/>
        <w:rPr>
          <w:lang w:eastAsia="ru-RU"/>
        </w:rPr>
      </w:pPr>
      <w:r>
        <w:rPr>
          <w:lang w:eastAsia="ru-RU"/>
        </w:rPr>
        <w:t xml:space="preserve">В качестве признака, с помощью которого можно было, бы более гибко устанавливать границу между номером сети и номером узла сейчас получили широкое распространение маски. Маска – это число, которое используется в паре с IP-адресом; двоичная запись маски содержит единицы в тех разрядах, которые должны в IP-адресе интерпретироваться как номер сети. Поскольку номер сети является цельной частью адреса, единицы в маске также должны представлять непрерывную последовательность. </w:t>
      </w:r>
      <w:r w:rsidR="0002046A" w:rsidRPr="008E29B9">
        <w:rPr>
          <w:lang w:eastAsia="ru-RU"/>
        </w:rPr>
        <w:t>Для стандартных классов сетей маски имеют следующие значения:</w:t>
      </w:r>
    </w:p>
    <w:p w:rsidR="000F1B8D" w:rsidRPr="004365B7" w:rsidRDefault="000F1B8D" w:rsidP="000F1B8D">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Для стандартных классов сетей маски имеют следующие значения:</w:t>
      </w:r>
    </w:p>
    <w:p w:rsidR="0002046A" w:rsidRPr="008E29B9" w:rsidRDefault="0002046A" w:rsidP="0002046A">
      <w:pPr>
        <w:pStyle w:val="a9"/>
        <w:rPr>
          <w:lang w:eastAsia="ru-RU"/>
        </w:rPr>
      </w:pPr>
      <w:r w:rsidRPr="008E29B9">
        <w:rPr>
          <w:lang w:eastAsia="ru-RU"/>
        </w:rPr>
        <w:t>класс А - 11111111. 00000000. 00000000. 00000000 (255.0.0.0);</w:t>
      </w:r>
    </w:p>
    <w:p w:rsidR="0002046A" w:rsidRPr="008E29B9" w:rsidRDefault="0002046A" w:rsidP="0002046A">
      <w:pPr>
        <w:pStyle w:val="a9"/>
        <w:rPr>
          <w:lang w:eastAsia="ru-RU"/>
        </w:rPr>
      </w:pPr>
      <w:r w:rsidRPr="008E29B9">
        <w:rPr>
          <w:lang w:eastAsia="ru-RU"/>
        </w:rPr>
        <w:t>класс В - 11111111. 11111111. 00000000. 00000000 (255.255.0.0);</w:t>
      </w:r>
    </w:p>
    <w:p w:rsidR="0002046A" w:rsidRDefault="0002046A" w:rsidP="0002046A">
      <w:pPr>
        <w:pStyle w:val="a9"/>
        <w:rPr>
          <w:lang w:eastAsia="ru-RU"/>
        </w:rPr>
      </w:pPr>
      <w:r w:rsidRPr="008E29B9">
        <w:rPr>
          <w:lang w:eastAsia="ru-RU"/>
        </w:rPr>
        <w:t>класс С - 11111111. 11111111.11111111. 00000000 (255.255.255.0).</w:t>
      </w:r>
    </w:p>
    <w:p w:rsidR="0002046A" w:rsidRDefault="0002046A" w:rsidP="001D5CFB">
      <w:pPr>
        <w:pStyle w:val="11"/>
      </w:pPr>
    </w:p>
    <w:p w:rsidR="00BE3C76" w:rsidRDefault="00BE3C76" w:rsidP="001D5CFB">
      <w:pPr>
        <w:pStyle w:val="11"/>
      </w:pPr>
    </w:p>
    <w:p w:rsidR="00BE3C76" w:rsidRPr="002F463D" w:rsidRDefault="00BE3C76" w:rsidP="004E5600">
      <w:pPr>
        <w:pStyle w:val="14"/>
      </w:pPr>
      <w:bookmarkStart w:id="6" w:name="_Toc57281848"/>
      <w:r>
        <w:t xml:space="preserve">3.2 Адресация по протоколу </w:t>
      </w:r>
      <w:r>
        <w:rPr>
          <w:lang w:val="en-US"/>
        </w:rPr>
        <w:t>IPv</w:t>
      </w:r>
      <w:r w:rsidRPr="002F463D">
        <w:t>6</w:t>
      </w:r>
      <w:bookmarkEnd w:id="6"/>
    </w:p>
    <w:p w:rsidR="00BE3C76" w:rsidRPr="002F463D" w:rsidRDefault="00BE3C76" w:rsidP="001D5CFB">
      <w:pPr>
        <w:pStyle w:val="11"/>
      </w:pPr>
    </w:p>
    <w:p w:rsidR="00BE3C76" w:rsidRPr="002F463D" w:rsidRDefault="00BE3C76" w:rsidP="001D5CFB">
      <w:pPr>
        <w:pStyle w:val="11"/>
      </w:pPr>
    </w:p>
    <w:p w:rsidR="00BE3C76" w:rsidRPr="00176F7D" w:rsidRDefault="00BE3C76" w:rsidP="00BE3C76">
      <w:pPr>
        <w:pStyle w:val="ac"/>
        <w:rPr>
          <w:szCs w:val="28"/>
        </w:rPr>
      </w:pPr>
      <w:r w:rsidRPr="00176F7D">
        <w:rPr>
          <w:szCs w:val="28"/>
        </w:rPr>
        <w:t xml:space="preserve">IPv6 представляет собой новую версию протокола Интернет, являющуюся преемницей версии 4. Изменения IPv6 по отношению к IPv4 можно поделить на следующие группы: </w:t>
      </w:r>
    </w:p>
    <w:p w:rsidR="00BE3C76" w:rsidRPr="00176F7D" w:rsidRDefault="00BE3C76" w:rsidP="00BE3C76">
      <w:pPr>
        <w:pStyle w:val="ac"/>
        <w:rPr>
          <w:szCs w:val="28"/>
        </w:rPr>
      </w:pPr>
      <w:r w:rsidRPr="00176F7D">
        <w:rPr>
          <w:szCs w:val="28"/>
        </w:rPr>
        <w:t>Расширение адресации. В IPv6 длина адреса расширена до 128 бит (против 32 в IPv4), что позволяет обеспечить больше уровней иерархии адресации, увеличить число адресуемых узлов.</w:t>
      </w:r>
    </w:p>
    <w:p w:rsidR="00BE3C76" w:rsidRPr="00176F7D" w:rsidRDefault="00BE3C76" w:rsidP="00BE3C76">
      <w:pPr>
        <w:pStyle w:val="ac"/>
        <w:rPr>
          <w:szCs w:val="28"/>
        </w:rPr>
      </w:pPr>
      <w:r w:rsidRPr="00176F7D">
        <w:rPr>
          <w:szCs w:val="28"/>
        </w:rPr>
        <w:t xml:space="preserve">Спецификация формата заголовков. Некоторые поля заголовка IPv4 отбрасываются или делаются опционными, уменьшая издержки, связанные с обработкой заголовков пакетов с тем, чтобы уменьшить влияние расширения длины адресов в IPv6. </w:t>
      </w:r>
    </w:p>
    <w:p w:rsidR="00BE3C76" w:rsidRPr="00176F7D" w:rsidRDefault="00BE3C76" w:rsidP="00BE3C76">
      <w:pPr>
        <w:pStyle w:val="ac"/>
        <w:rPr>
          <w:szCs w:val="28"/>
        </w:rPr>
      </w:pPr>
      <w:r w:rsidRPr="00176F7D">
        <w:rPr>
          <w:szCs w:val="28"/>
        </w:rPr>
        <w:t xml:space="preserve">Улучшенная поддержка расширений и опций. Изменение кодирования опций IP-заголовков позволяет облегчить переадресацию пакетов, ослабляет ограничения на длину опций и делает более доступным введение дополнительных опций в будущем. </w:t>
      </w:r>
    </w:p>
    <w:p w:rsidR="00BE3C76" w:rsidRPr="00176F7D" w:rsidRDefault="00BE3C76" w:rsidP="00BE3C76">
      <w:pPr>
        <w:pStyle w:val="ac"/>
        <w:rPr>
          <w:szCs w:val="28"/>
        </w:rPr>
      </w:pPr>
      <w:r w:rsidRPr="00176F7D">
        <w:rPr>
          <w:szCs w:val="28"/>
        </w:rPr>
        <w:t xml:space="preserve">Возможность пометки потоков данных. Введена возможность помечать пакеты, принадлежащие определенным транспортным потокам, для которых </w:t>
      </w:r>
      <w:r w:rsidRPr="00176F7D">
        <w:rPr>
          <w:szCs w:val="28"/>
        </w:rPr>
        <w:lastRenderedPageBreak/>
        <w:t xml:space="preserve">отправитель запросил определенную процедуру обработки, например, нестандартный тип TOS (вид услуг) или обработка данных в реальном масштабе времени. </w:t>
      </w:r>
    </w:p>
    <w:p w:rsidR="00BE3C76" w:rsidRPr="00176F7D" w:rsidRDefault="00BE3C76" w:rsidP="00BE3C76">
      <w:pPr>
        <w:pStyle w:val="ac"/>
        <w:rPr>
          <w:szCs w:val="28"/>
        </w:rPr>
      </w:pPr>
      <w:r w:rsidRPr="00176F7D">
        <w:rPr>
          <w:szCs w:val="28"/>
        </w:rPr>
        <w:t xml:space="preserve">Идентификация и защита частных обменов. В IPv6 введена спецификация идентификации сетевых объектов или субъектов, для обеспечения целостности данных и при желании защиты частной информации. На рисунке </w:t>
      </w:r>
      <w:r w:rsidR="004E5600">
        <w:rPr>
          <w:szCs w:val="28"/>
        </w:rPr>
        <w:t>3</w:t>
      </w:r>
      <w:r w:rsidRPr="00176F7D">
        <w:rPr>
          <w:szCs w:val="28"/>
        </w:rPr>
        <w:t>.</w:t>
      </w:r>
      <w:r>
        <w:rPr>
          <w:szCs w:val="28"/>
          <w:lang w:val="en-US"/>
        </w:rPr>
        <w:t>2</w:t>
      </w:r>
      <w:r w:rsidRPr="00176F7D">
        <w:rPr>
          <w:szCs w:val="28"/>
        </w:rPr>
        <w:t>.1 представлен формат заголовка IPv4.</w:t>
      </w:r>
    </w:p>
    <w:p w:rsidR="00BE3C76" w:rsidRDefault="00BE3C76" w:rsidP="00BE3C76">
      <w:pPr>
        <w:pStyle w:val="a9"/>
        <w:rPr>
          <w:lang w:val="en-US" w:eastAsia="ru-RU"/>
        </w:rPr>
      </w:pPr>
    </w:p>
    <w:p w:rsidR="00BE3C76" w:rsidRDefault="00150433" w:rsidP="00BE3C76">
      <w:pPr>
        <w:pStyle w:val="Default"/>
        <w:ind w:firstLine="567"/>
        <w:jc w:val="center"/>
        <w:rPr>
          <w:sz w:val="28"/>
          <w:szCs w:val="28"/>
        </w:rPr>
      </w:pPr>
      <w:r>
        <w:rPr>
          <w:noProof/>
          <w:lang w:eastAsia="ru-RU"/>
        </w:rPr>
        <w:drawing>
          <wp:inline distT="0" distB="0" distL="0" distR="0" wp14:anchorId="14AA5EB9" wp14:editId="6700A736">
            <wp:extent cx="4876800" cy="2200275"/>
            <wp:effectExtent l="0" t="0" r="0" b="9525"/>
            <wp:docPr id="21" name="Рисунок 21" descr="Формат заголовка IPv6-пакета - Учебное пособие &quot;Семейство протоколов IPv6&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ормат заголовка IPv6-пакета - Учебное пособие &quot;Семейство протоколов IPv6&quo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76800" cy="2200275"/>
                    </a:xfrm>
                    <a:prstGeom prst="rect">
                      <a:avLst/>
                    </a:prstGeom>
                    <a:noFill/>
                    <a:ln>
                      <a:noFill/>
                    </a:ln>
                  </pic:spPr>
                </pic:pic>
              </a:graphicData>
            </a:graphic>
          </wp:inline>
        </w:drawing>
      </w:r>
    </w:p>
    <w:p w:rsidR="00150433" w:rsidRDefault="00150433" w:rsidP="00BE3C76">
      <w:pPr>
        <w:pStyle w:val="Default"/>
        <w:ind w:firstLine="567"/>
        <w:jc w:val="center"/>
        <w:rPr>
          <w:sz w:val="28"/>
          <w:szCs w:val="28"/>
        </w:rPr>
      </w:pPr>
    </w:p>
    <w:p w:rsidR="00BE3C76" w:rsidRPr="00176F7D" w:rsidRDefault="00BE3C76" w:rsidP="00BE3C76">
      <w:pPr>
        <w:pStyle w:val="a9"/>
        <w:ind w:firstLine="0"/>
        <w:jc w:val="center"/>
      </w:pPr>
      <w:r w:rsidRPr="00176F7D">
        <w:t xml:space="preserve">Рисунок </w:t>
      </w:r>
      <w:r w:rsidRPr="00882D3A">
        <w:t>3</w:t>
      </w:r>
      <w:r w:rsidRPr="00176F7D">
        <w:t>.</w:t>
      </w:r>
      <w:r w:rsidRPr="00882D3A">
        <w:t>2</w:t>
      </w:r>
      <w:r>
        <w:t xml:space="preserve">.1 </w:t>
      </w:r>
      <w:r w:rsidRPr="00882D3A">
        <w:t>–</w:t>
      </w:r>
      <w:r>
        <w:t xml:space="preserve"> Формат заголовка IPv6</w:t>
      </w:r>
    </w:p>
    <w:p w:rsidR="00BE3C76" w:rsidRPr="00176F7D" w:rsidRDefault="00BE3C76" w:rsidP="00BE3C76">
      <w:pPr>
        <w:pStyle w:val="225"/>
      </w:pPr>
    </w:p>
    <w:p w:rsidR="00BE3C76" w:rsidRPr="00176F7D" w:rsidRDefault="00BE3C76" w:rsidP="00BE3C76">
      <w:pPr>
        <w:pStyle w:val="a9"/>
      </w:pPr>
      <w:r w:rsidRPr="00176F7D">
        <w:t>Заголовок IPv6-пакета состоит из следующих полей:</w:t>
      </w:r>
    </w:p>
    <w:p w:rsidR="00BE3C76" w:rsidRPr="00176F7D" w:rsidRDefault="00BE3C76" w:rsidP="00BE3C76">
      <w:pPr>
        <w:pStyle w:val="a"/>
      </w:pPr>
      <w:r w:rsidRPr="00176F7D">
        <w:t>версия – для IPv6 значение поля должно быть равно 6 (4 бита);</w:t>
      </w:r>
    </w:p>
    <w:p w:rsidR="00BE3C76" w:rsidRPr="00176F7D" w:rsidRDefault="00BE3C76" w:rsidP="00BE3C76">
      <w:pPr>
        <w:pStyle w:val="a"/>
      </w:pPr>
      <w:r w:rsidRPr="00176F7D">
        <w:t>приоритет – код приоритета (8 бит);</w:t>
      </w:r>
    </w:p>
    <w:p w:rsidR="00BE3C76" w:rsidRPr="00176F7D" w:rsidRDefault="00BE3C76" w:rsidP="00BE3C76">
      <w:pPr>
        <w:pStyle w:val="a"/>
      </w:pPr>
      <w:r w:rsidRPr="00176F7D">
        <w:t>метка потока – используется отправителем для обозначения последовательности пакетов, которые должны быть подвергнуты определенной обработке маршрутизаторами (20 бит);</w:t>
      </w:r>
    </w:p>
    <w:p w:rsidR="00BE3C76" w:rsidRPr="00176F7D" w:rsidRDefault="00BE3C76" w:rsidP="00BE3C76">
      <w:pPr>
        <w:pStyle w:val="a"/>
      </w:pPr>
      <w:r w:rsidRPr="00176F7D">
        <w:t>размер поля данных – число, указывающее длину поля данных, идущего за заголовком пакета (с учетом расширенного заголовка), (16 бит);</w:t>
      </w:r>
    </w:p>
    <w:p w:rsidR="00BE3C76" w:rsidRPr="00176F7D" w:rsidRDefault="00BE3C76" w:rsidP="00BE3C76">
      <w:pPr>
        <w:pStyle w:val="a"/>
      </w:pPr>
      <w:r w:rsidRPr="00176F7D">
        <w:t>следующий заголовок – задает тип расширенного заголовка IPv6, который следует за фиксированным (8 бит);</w:t>
      </w:r>
    </w:p>
    <w:p w:rsidR="00BE3C76" w:rsidRPr="00176F7D" w:rsidRDefault="00BE3C76" w:rsidP="00BE3C76">
      <w:pPr>
        <w:pStyle w:val="a"/>
      </w:pPr>
      <w:r w:rsidRPr="00176F7D">
        <w:t>предельное число шагов – уменьшается на 1 в каждом узле, через который передается пакет; при значении, равном 0, пакет отбрасывается (8 бит);</w:t>
      </w:r>
    </w:p>
    <w:p w:rsidR="00BE3C76" w:rsidRPr="00176F7D" w:rsidRDefault="00BE3C76" w:rsidP="00BE3C76">
      <w:pPr>
        <w:pStyle w:val="a"/>
      </w:pPr>
      <w:r w:rsidRPr="00176F7D">
        <w:t>адрес отправителя – 128-битный адрес отправителя пакета;</w:t>
      </w:r>
    </w:p>
    <w:p w:rsidR="00BE3C76" w:rsidRPr="00176F7D" w:rsidRDefault="00BE3C76" w:rsidP="00BE3C76">
      <w:pPr>
        <w:pStyle w:val="a"/>
      </w:pPr>
      <w:r w:rsidRPr="00176F7D">
        <w:t xml:space="preserve">адрес получателя – 128-битный адрес получателя пакета. </w:t>
      </w:r>
    </w:p>
    <w:p w:rsidR="00BE3C76" w:rsidRDefault="00BE3C76" w:rsidP="001D5CFB">
      <w:pPr>
        <w:pStyle w:val="11"/>
      </w:pP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Версия протокола IPv6 внесла существенные изменения в систему адресации. Прежде всего, это коснулось увеличения разрядности адреса: вместо 4 байт IP-адреса в версии IPv4 в новой версии под адрес отведено 16 байт. Это дает возможность пронумеровать огромное количество узлов:</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340 282 366 920 938 463 463 374 607 431 762 211 456.</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lastRenderedPageBreak/>
        <w:t>Главной целью изменения системы адресации было не механическое увеличение адресного пространства, а повышения эффективност</w:t>
      </w:r>
      <w:r>
        <w:rPr>
          <w:rFonts w:ascii="Times New Roman" w:hAnsi="Times New Roman" w:cs="Times New Roman"/>
          <w:sz w:val="28"/>
          <w:szCs w:val="28"/>
        </w:rPr>
        <w:t>и работы стека TCP/IP в целом</w:t>
      </w:r>
      <w:r w:rsidRPr="004365B7">
        <w:rPr>
          <w:rFonts w:ascii="Times New Roman" w:hAnsi="Times New Roman" w:cs="Times New Roman"/>
          <w:sz w:val="28"/>
          <w:szCs w:val="28"/>
        </w:rPr>
        <w:t>.</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Вместо прежних двух уровней иерархии адреса (номер сети и номер узла) в IPv6 имеется 4 уровня, из которых три уровня используются для идентификации сетей, а один – для идентификации узлов сети. В новой версии не поддерживаются классы адресов (А, В, С, D, Е), но широко используется технология CIDR. Благодаря этому, а также усовершенствованной системе групповой адресации и введению адресов нового типа IPv6 позволяет снизить затраты на маршрутизацию. Для написания 16-байтовых адресов была выработана новая нотация. Адреса в IPv6 записываются в виде восьми групп по четыре шестнадцатеричных цифры, разделенных двоеточиями, например:</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8000:0000:0000:0000:0123:4567:89AB:CDEF</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Поскольку многие адреса будут содержать большое количество нулей, были разрешены три метода сокращенной записи адресов. Во-первых, могут быть опущены ведущие нули в каждой группе, например, 0123 можно записывать как 123. Во-вторых, одна или более групп, полностью состоящих из нулей, могут заменяться парой двоеточий, но только один раз. Таким образом, приведенный выше адрес принимает вид:</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8000::123:4567:89AB:CDEF</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Для сетей, поддерживающих обе версии протокола (IPv4 и IPv6), разрешается задействовать для младших 4 байтов традиционную для IPv4 десятичную запись: 0:0:0:0:0:FFFF:129.144.52.38. В новой версии IPv6 предусмотрено три основных типа адресов: индивидуальные адреса, групповые адреса и адреса произвольной рассылки. Тип адреса определяется значением нескольких старших битов адреса, которые названы префиксом формата. Индивидуальные адреса делятся на несколько подтипов. Основным подтипом индивидуального адреса является глобальный агрегируемый уникальный адрес. Такие адреса могут агрегироваться для упрощения маршрутизации. В отличие от уникальных адресов узлов версии IPv4, которые состоят из двух полей номера сети и номера узла, – глобальные агрегируемые уникальные адреса IPv6 имеют более сложную структуру, включающую шесть полей. Структура полей изображена на рисунке 3.2</w:t>
      </w:r>
      <w:r>
        <w:rPr>
          <w:rFonts w:ascii="Times New Roman" w:hAnsi="Times New Roman" w:cs="Times New Roman"/>
          <w:sz w:val="28"/>
          <w:szCs w:val="28"/>
          <w:lang w:val="en-US"/>
        </w:rPr>
        <w:t>.2</w:t>
      </w:r>
      <w:r w:rsidRPr="004365B7">
        <w:rPr>
          <w:rFonts w:ascii="Times New Roman" w:hAnsi="Times New Roman" w:cs="Times New Roman"/>
          <w:sz w:val="28"/>
          <w:szCs w:val="28"/>
        </w:rPr>
        <w:t>.</w:t>
      </w:r>
    </w:p>
    <w:p w:rsidR="00150433" w:rsidRPr="004365B7" w:rsidRDefault="00150433" w:rsidP="00150433">
      <w:pPr>
        <w:spacing w:after="0" w:line="240" w:lineRule="auto"/>
        <w:ind w:firstLine="709"/>
        <w:jc w:val="both"/>
        <w:rPr>
          <w:rFonts w:ascii="Times New Roman" w:hAnsi="Times New Roman" w:cs="Times New Roman"/>
          <w:sz w:val="28"/>
          <w:szCs w:val="28"/>
        </w:rPr>
      </w:pPr>
    </w:p>
    <w:p w:rsidR="00150433" w:rsidRPr="004365B7" w:rsidRDefault="00150433" w:rsidP="00150433">
      <w:pPr>
        <w:spacing w:after="0" w:line="240" w:lineRule="auto"/>
        <w:ind w:firstLine="709"/>
        <w:jc w:val="center"/>
        <w:rPr>
          <w:rFonts w:ascii="Times New Roman" w:hAnsi="Times New Roman" w:cs="Times New Roman"/>
          <w:sz w:val="28"/>
          <w:szCs w:val="28"/>
        </w:rPr>
      </w:pPr>
      <w:r w:rsidRPr="004365B7">
        <w:rPr>
          <w:rFonts w:ascii="Times New Roman" w:hAnsi="Times New Roman" w:cs="Times New Roman"/>
          <w:noProof/>
          <w:sz w:val="28"/>
          <w:szCs w:val="28"/>
          <w:lang w:eastAsia="ru-RU"/>
        </w:rPr>
        <w:drawing>
          <wp:inline distT="0" distB="0" distL="0" distR="0" wp14:anchorId="1F1BB1D0" wp14:editId="04814152">
            <wp:extent cx="3772426" cy="66684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72426" cy="666843"/>
                    </a:xfrm>
                    <a:prstGeom prst="rect">
                      <a:avLst/>
                    </a:prstGeom>
                  </pic:spPr>
                </pic:pic>
              </a:graphicData>
            </a:graphic>
          </wp:inline>
        </w:drawing>
      </w:r>
    </w:p>
    <w:p w:rsidR="00150433" w:rsidRPr="004365B7" w:rsidRDefault="00150433" w:rsidP="00150433">
      <w:pPr>
        <w:spacing w:after="0" w:line="240" w:lineRule="auto"/>
        <w:ind w:firstLine="709"/>
        <w:jc w:val="both"/>
        <w:rPr>
          <w:rFonts w:ascii="Times New Roman" w:hAnsi="Times New Roman" w:cs="Times New Roman"/>
          <w:sz w:val="28"/>
          <w:szCs w:val="28"/>
        </w:rPr>
      </w:pP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Рисунок 3.2</w:t>
      </w:r>
      <w:r w:rsidRPr="00150433">
        <w:rPr>
          <w:rFonts w:ascii="Times New Roman" w:hAnsi="Times New Roman" w:cs="Times New Roman"/>
          <w:sz w:val="28"/>
          <w:szCs w:val="28"/>
        </w:rPr>
        <w:t>.2</w:t>
      </w:r>
      <w:r w:rsidRPr="004365B7">
        <w:rPr>
          <w:rFonts w:ascii="Times New Roman" w:hAnsi="Times New Roman" w:cs="Times New Roman"/>
          <w:sz w:val="28"/>
          <w:szCs w:val="28"/>
        </w:rPr>
        <w:t xml:space="preserve"> – Структура глобального агрегируемого уникального адреса</w:t>
      </w:r>
    </w:p>
    <w:p w:rsidR="00150433" w:rsidRPr="004365B7" w:rsidRDefault="00150433" w:rsidP="00150433">
      <w:pPr>
        <w:spacing w:after="0" w:line="240" w:lineRule="auto"/>
        <w:ind w:firstLine="709"/>
        <w:jc w:val="both"/>
        <w:rPr>
          <w:rFonts w:ascii="Times New Roman" w:hAnsi="Times New Roman" w:cs="Times New Roman"/>
          <w:sz w:val="28"/>
          <w:szCs w:val="28"/>
        </w:rPr>
      </w:pPr>
    </w:p>
    <w:p w:rsidR="00150433" w:rsidRPr="004365B7" w:rsidRDefault="00150433" w:rsidP="00150433">
      <w:pPr>
        <w:spacing w:after="0" w:line="240" w:lineRule="auto"/>
        <w:ind w:firstLine="709"/>
        <w:jc w:val="both"/>
        <w:rPr>
          <w:rFonts w:ascii="Times New Roman" w:hAnsi="Times New Roman" w:cs="Times New Roman"/>
          <w:sz w:val="28"/>
          <w:szCs w:val="28"/>
        </w:rPr>
      </w:pP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Префикс формата (Format Prefix, FP) для этого типа адресов имеет размер 3 бита и значение 001.</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 xml:space="preserve">Поле TLA (Тор-Level Aggregation, TLA) предназначено для идентификации сетей самых крупных поставщиков услуг. Конкретное значение этого поля представляет собой общую часть адресов, которыми располагает данный </w:t>
      </w:r>
      <w:r w:rsidRPr="004365B7">
        <w:rPr>
          <w:rFonts w:ascii="Times New Roman" w:hAnsi="Times New Roman" w:cs="Times New Roman"/>
          <w:sz w:val="28"/>
          <w:szCs w:val="28"/>
        </w:rPr>
        <w:lastRenderedPageBreak/>
        <w:t>поставщик услуг. Сравнительно небольшое количество разрядов, отведенных под это поле (13), выбрано специально для ограничения размера таблиц маршрутизации в магистральных маршрутизаторах самого верхнего уровня Интернета. Это поле позволяет перенумеровать 8196 сетей поставщиков услуг верхнего уровня, а значит, число записей, описывающих маршруты между этими сетями, также будет ограничено значением 8196, что ускорит работу магистральных маршрутизаторов. Следующие 8 разрядов зарезервированы на будущее для расширени</w:t>
      </w:r>
      <w:r>
        <w:rPr>
          <w:rFonts w:ascii="Times New Roman" w:hAnsi="Times New Roman" w:cs="Times New Roman"/>
          <w:sz w:val="28"/>
          <w:szCs w:val="28"/>
        </w:rPr>
        <w:t>я при необходимости поля TLA</w:t>
      </w:r>
      <w:r w:rsidRPr="004365B7">
        <w:rPr>
          <w:rFonts w:ascii="Times New Roman" w:hAnsi="Times New Roman" w:cs="Times New Roman"/>
          <w:sz w:val="28"/>
          <w:szCs w:val="28"/>
        </w:rPr>
        <w:t>.</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Поле NLA (Next-Level Aggregation, NLA) предназначено для нумерации сетей средних и мелких поставщиков услуг. Значительный размер поля NLA позволяет путем агрегирования адресов отразить многоуровневую иерархию поставщиков услуг.</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Поле SLA (Site-Level Aggregation, SLA) предназначено для адресации подсетей отдельного абонента, например, подсетей одной корпоративной сети.</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Идентификатор интерфейса является аналогом номера узла в IPv4. Отличием версии IPv6 является то, что в общем случае идентификатор интерфейса просто совпадает с его локальным (аппаратным) адресом, а не представляет собой произвольно назначенный администратором номер узла. Идентификатор интерфейса имеет длину 64 бита, что позволяет поместить туда МАС-адрес (48 бит), адрес конечного узла ATM (48 бит) или номер виртуального соединения ATM (до 28 бит), а также, вероятно, даст возможность использовать локальные адреса технологий, которые могут появиться в будущем. Такой подход делает ненужным протокол ARP, поскольку процедура отображения IP-адреса на локальный адрес становится тривиальной – она сводится к простому отбрасыванию старшей части адреса. Кроме того, в большинстве случаев отпадает необходимость ручного конфигурирования конечных узлов, так как младшую часть адреса – идентификатор интерфейса – узел узнает от аппаратуры, а старшую – номер подсети – ему сообщает маршрутизатор.</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Протокол IPv6 оставляет в полном распоряжении клиента 2 байта (поле SLA) для нумерации сетей и 8 байт (поле идентификатора интерфейса) для нумерации узлов. Имея такой огромный диапазон номеров подсетей, администратор получает широкие возможности.</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Для сравнительно небольшой сети он может выбрать плоскую организацию, назначая каждой имеющейся подсети произвольные неповторяющиеся значения из диапазона в 65 535 адресов, игнорируя оставшиеся. В крупных сетях более эффективным способом (сокращающим размеры таблиц корпоративных маршрутизаторов) может оказаться иерархическая структуризация сети на основе агрегирования адресов. В этом случае используется та же технология CIDR, но уже не поставщиком услуг, а админи</w:t>
      </w:r>
      <w:r>
        <w:rPr>
          <w:rFonts w:ascii="Times New Roman" w:hAnsi="Times New Roman" w:cs="Times New Roman"/>
          <w:sz w:val="28"/>
          <w:szCs w:val="28"/>
        </w:rPr>
        <w:t>стратором корпоративной сети</w:t>
      </w:r>
      <w:r w:rsidRPr="004365B7">
        <w:rPr>
          <w:rFonts w:ascii="Times New Roman" w:hAnsi="Times New Roman" w:cs="Times New Roman"/>
          <w:sz w:val="28"/>
          <w:szCs w:val="28"/>
        </w:rPr>
        <w:t>.</w:t>
      </w:r>
    </w:p>
    <w:p w:rsidR="00150433" w:rsidRPr="002F463D" w:rsidRDefault="00150433" w:rsidP="001D5CFB">
      <w:pPr>
        <w:pStyle w:val="11"/>
      </w:pPr>
    </w:p>
    <w:p w:rsidR="00885B00" w:rsidRPr="002F463D" w:rsidRDefault="00885B00" w:rsidP="001D5CFB">
      <w:pPr>
        <w:pStyle w:val="11"/>
      </w:pPr>
    </w:p>
    <w:p w:rsidR="00885B00" w:rsidRDefault="00D93B75" w:rsidP="004E5600">
      <w:pPr>
        <w:pStyle w:val="14"/>
      </w:pPr>
      <w:bookmarkStart w:id="7" w:name="_Toc57281849"/>
      <w:r>
        <w:t>3.</w:t>
      </w:r>
      <w:r w:rsidR="00885B00" w:rsidRPr="002F463D">
        <w:t xml:space="preserve">3 </w:t>
      </w:r>
      <w:r w:rsidR="00885B00">
        <w:t>Решение задач</w:t>
      </w:r>
      <w:bookmarkEnd w:id="7"/>
    </w:p>
    <w:p w:rsidR="00885B00" w:rsidRDefault="00885B00" w:rsidP="001D5CFB">
      <w:pPr>
        <w:pStyle w:val="11"/>
      </w:pPr>
    </w:p>
    <w:p w:rsidR="00885B00" w:rsidRDefault="008A3FB4" w:rsidP="001D5CFB">
      <w:pPr>
        <w:pStyle w:val="11"/>
      </w:pPr>
      <w:r>
        <w:t>Задание 1</w:t>
      </w:r>
    </w:p>
    <w:p w:rsidR="00D93B75" w:rsidRPr="00D93B75" w:rsidRDefault="00D93B75" w:rsidP="00D93B75">
      <w:pPr>
        <w:pStyle w:val="11"/>
      </w:pPr>
      <w:r w:rsidRPr="00D93B75">
        <w:t xml:space="preserve">Определить маску подсети, адрес сети, адрес подсетей, количество хостов в сети, для решения задания данные указаны в таблицах </w:t>
      </w:r>
      <w:r>
        <w:t>3.</w:t>
      </w:r>
      <w:r w:rsidR="004E5600">
        <w:t>3.</w:t>
      </w:r>
      <w:r w:rsidRPr="00D93B75">
        <w:t xml:space="preserve">1 и </w:t>
      </w:r>
      <w:r>
        <w:t>3.</w:t>
      </w:r>
      <w:r w:rsidR="004E5600">
        <w:t>3.</w:t>
      </w:r>
      <w:r w:rsidRPr="00D93B75">
        <w:t>2.</w:t>
      </w:r>
    </w:p>
    <w:p w:rsidR="00D93B75" w:rsidRDefault="00D93B75" w:rsidP="001D5CFB">
      <w:pPr>
        <w:pStyle w:val="11"/>
      </w:pPr>
    </w:p>
    <w:p w:rsidR="00D93B75" w:rsidRPr="004E5600" w:rsidRDefault="00D93B75" w:rsidP="004E5600">
      <w:pPr>
        <w:pStyle w:val="32"/>
        <w:spacing w:after="120"/>
        <w:ind w:firstLine="284"/>
        <w:jc w:val="both"/>
        <w:rPr>
          <w:sz w:val="28"/>
          <w:vertAlign w:val="subscript"/>
          <w:lang w:val="en-US"/>
        </w:rPr>
      </w:pPr>
      <w:r w:rsidRPr="00004531">
        <w:rPr>
          <w:sz w:val="28"/>
        </w:rPr>
        <w:t xml:space="preserve">Таблица </w:t>
      </w:r>
      <w:r>
        <w:rPr>
          <w:sz w:val="28"/>
        </w:rPr>
        <w:t>3.</w:t>
      </w:r>
      <w:r w:rsidR="004E5600">
        <w:rPr>
          <w:sz w:val="28"/>
        </w:rPr>
        <w:t>3.</w:t>
      </w:r>
      <w:r w:rsidRPr="00004531">
        <w:rPr>
          <w:sz w:val="28"/>
        </w:rPr>
        <w:t>1</w:t>
      </w:r>
      <w:r w:rsidR="004E5600">
        <w:rPr>
          <w:sz w:val="28"/>
        </w:rPr>
        <w:t xml:space="preserve"> – Данные для задания</w:t>
      </w:r>
    </w:p>
    <w:tbl>
      <w:tblPr>
        <w:tblW w:w="9526" w:type="dxa"/>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64"/>
        <w:gridCol w:w="6662"/>
      </w:tblGrid>
      <w:tr w:rsidR="00D93B75" w:rsidRPr="005C05E0" w:rsidTr="00D93B75">
        <w:trPr>
          <w:cantSplit/>
        </w:trPr>
        <w:tc>
          <w:tcPr>
            <w:tcW w:w="2864" w:type="dxa"/>
            <w:vMerge w:val="restart"/>
            <w:tcBorders>
              <w:top w:val="single" w:sz="4" w:space="0" w:color="auto"/>
              <w:left w:val="single" w:sz="4" w:space="0" w:color="auto"/>
              <w:bottom w:val="single" w:sz="4" w:space="0" w:color="auto"/>
              <w:right w:val="single" w:sz="4" w:space="0" w:color="auto"/>
            </w:tcBorders>
          </w:tcPr>
          <w:p w:rsidR="00D93B75" w:rsidRPr="00D93B75" w:rsidRDefault="00D93B75" w:rsidP="00D93B75">
            <w:pPr>
              <w:pStyle w:val="7"/>
              <w:jc w:val="left"/>
              <w:rPr>
                <w:b w:val="0"/>
                <w:bCs/>
                <w:sz w:val="28"/>
                <w:szCs w:val="28"/>
              </w:rPr>
            </w:pPr>
            <w:r w:rsidRPr="00D93B75">
              <w:rPr>
                <w:b w:val="0"/>
                <w:bCs/>
                <w:sz w:val="28"/>
                <w:szCs w:val="28"/>
              </w:rPr>
              <w:t>Параметр</w:t>
            </w:r>
          </w:p>
        </w:tc>
        <w:tc>
          <w:tcPr>
            <w:tcW w:w="6662" w:type="dxa"/>
            <w:tcBorders>
              <w:top w:val="single" w:sz="4" w:space="0" w:color="auto"/>
              <w:left w:val="single" w:sz="4" w:space="0" w:color="auto"/>
              <w:bottom w:val="single" w:sz="4" w:space="0" w:color="auto"/>
              <w:right w:val="single" w:sz="4" w:space="0" w:color="auto"/>
            </w:tcBorders>
          </w:tcPr>
          <w:p w:rsidR="00D93B75" w:rsidRPr="00D93B75" w:rsidRDefault="00911F2F" w:rsidP="00D93B7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Предп</w:t>
            </w:r>
            <w:r w:rsidR="00D93B75" w:rsidRPr="00D93B75">
              <w:rPr>
                <w:rFonts w:ascii="Times New Roman" w:hAnsi="Times New Roman" w:cs="Times New Roman"/>
                <w:sz w:val="28"/>
                <w:szCs w:val="28"/>
              </w:rPr>
              <w:t xml:space="preserve">оследняя цифра номера </w:t>
            </w:r>
            <w:r w:rsidR="00471C47">
              <w:rPr>
                <w:rFonts w:ascii="Times New Roman" w:hAnsi="Times New Roman" w:cs="Times New Roman"/>
                <w:sz w:val="28"/>
                <w:szCs w:val="28"/>
              </w:rPr>
              <w:t>студенческого билета</w:t>
            </w:r>
          </w:p>
        </w:tc>
      </w:tr>
      <w:tr w:rsidR="00D93B75" w:rsidRPr="005C05E0" w:rsidTr="00D93B75">
        <w:trPr>
          <w:cantSplit/>
        </w:trPr>
        <w:tc>
          <w:tcPr>
            <w:tcW w:w="2864" w:type="dxa"/>
            <w:vMerge/>
            <w:tcBorders>
              <w:top w:val="single" w:sz="4" w:space="0" w:color="auto"/>
              <w:left w:val="single" w:sz="4" w:space="0" w:color="auto"/>
              <w:bottom w:val="single" w:sz="4" w:space="0" w:color="auto"/>
              <w:right w:val="single" w:sz="4" w:space="0" w:color="auto"/>
            </w:tcBorders>
            <w:vAlign w:val="center"/>
          </w:tcPr>
          <w:p w:rsidR="00D93B75" w:rsidRPr="00D93B75" w:rsidRDefault="00D93B75" w:rsidP="00D93B75">
            <w:pPr>
              <w:spacing w:after="0" w:line="240" w:lineRule="auto"/>
              <w:rPr>
                <w:rFonts w:ascii="Times New Roman" w:hAnsi="Times New Roman" w:cs="Times New Roman"/>
                <w:sz w:val="28"/>
                <w:szCs w:val="28"/>
              </w:rPr>
            </w:pPr>
          </w:p>
        </w:tc>
        <w:tc>
          <w:tcPr>
            <w:tcW w:w="6662" w:type="dxa"/>
            <w:tcBorders>
              <w:top w:val="single" w:sz="4" w:space="0" w:color="auto"/>
              <w:left w:val="single" w:sz="4" w:space="0" w:color="auto"/>
              <w:bottom w:val="single" w:sz="4" w:space="0" w:color="auto"/>
              <w:right w:val="single" w:sz="4" w:space="0" w:color="auto"/>
            </w:tcBorders>
            <w:vAlign w:val="center"/>
          </w:tcPr>
          <w:p w:rsidR="00D93B75" w:rsidRPr="004C34C3" w:rsidRDefault="00150433" w:rsidP="00D93B75">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D93B75" w:rsidRPr="005C05E0" w:rsidTr="00D93B75">
        <w:tc>
          <w:tcPr>
            <w:tcW w:w="2864" w:type="dxa"/>
            <w:tcBorders>
              <w:top w:val="single" w:sz="4" w:space="0" w:color="auto"/>
              <w:left w:val="single" w:sz="4" w:space="0" w:color="auto"/>
              <w:bottom w:val="single" w:sz="4" w:space="0" w:color="auto"/>
              <w:right w:val="single" w:sz="4" w:space="0" w:color="auto"/>
            </w:tcBorders>
          </w:tcPr>
          <w:p w:rsidR="00D93B75" w:rsidRPr="00D93B75" w:rsidRDefault="00D93B75" w:rsidP="00D93B75">
            <w:pPr>
              <w:pStyle w:val="a5"/>
              <w:rPr>
                <w:rFonts w:ascii="Times New Roman" w:hAnsi="Times New Roman" w:cs="Times New Roman"/>
                <w:sz w:val="28"/>
                <w:szCs w:val="28"/>
              </w:rPr>
            </w:pPr>
            <w:r w:rsidRPr="00D93B75">
              <w:rPr>
                <w:rFonts w:ascii="Times New Roman" w:hAnsi="Times New Roman" w:cs="Times New Roman"/>
                <w:sz w:val="28"/>
                <w:szCs w:val="28"/>
              </w:rPr>
              <w:t>Класс сети</w:t>
            </w:r>
          </w:p>
        </w:tc>
        <w:tc>
          <w:tcPr>
            <w:tcW w:w="6662" w:type="dxa"/>
            <w:tcBorders>
              <w:top w:val="single" w:sz="4" w:space="0" w:color="auto"/>
              <w:left w:val="single" w:sz="4" w:space="0" w:color="auto"/>
              <w:bottom w:val="single" w:sz="4" w:space="0" w:color="auto"/>
              <w:right w:val="single" w:sz="4" w:space="0" w:color="auto"/>
            </w:tcBorders>
            <w:vAlign w:val="center"/>
          </w:tcPr>
          <w:p w:rsidR="00D93B75" w:rsidRPr="00D93B75" w:rsidRDefault="00150433" w:rsidP="00D93B75">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D93B75" w:rsidRPr="005C05E0" w:rsidTr="00D93B75">
        <w:tc>
          <w:tcPr>
            <w:tcW w:w="2864" w:type="dxa"/>
            <w:tcBorders>
              <w:top w:val="single" w:sz="4" w:space="0" w:color="auto"/>
              <w:left w:val="single" w:sz="4" w:space="0" w:color="auto"/>
              <w:bottom w:val="single" w:sz="4" w:space="0" w:color="auto"/>
              <w:right w:val="single" w:sz="4" w:space="0" w:color="auto"/>
            </w:tcBorders>
          </w:tcPr>
          <w:p w:rsidR="00D93B75" w:rsidRPr="00D93B75" w:rsidRDefault="00D93B75" w:rsidP="00D93B75">
            <w:pPr>
              <w:pStyle w:val="a5"/>
              <w:rPr>
                <w:rFonts w:ascii="Times New Roman" w:hAnsi="Times New Roman" w:cs="Times New Roman"/>
                <w:sz w:val="28"/>
                <w:szCs w:val="28"/>
              </w:rPr>
            </w:pPr>
            <w:r w:rsidRPr="00D93B75">
              <w:rPr>
                <w:rFonts w:ascii="Times New Roman" w:hAnsi="Times New Roman" w:cs="Times New Roman"/>
                <w:sz w:val="28"/>
                <w:szCs w:val="28"/>
              </w:rPr>
              <w:t>Количество подсетей</w:t>
            </w:r>
          </w:p>
        </w:tc>
        <w:tc>
          <w:tcPr>
            <w:tcW w:w="6662" w:type="dxa"/>
            <w:tcBorders>
              <w:top w:val="single" w:sz="4" w:space="0" w:color="auto"/>
              <w:left w:val="single" w:sz="4" w:space="0" w:color="auto"/>
              <w:bottom w:val="single" w:sz="4" w:space="0" w:color="auto"/>
              <w:right w:val="single" w:sz="4" w:space="0" w:color="auto"/>
            </w:tcBorders>
            <w:vAlign w:val="center"/>
          </w:tcPr>
          <w:p w:rsidR="00D93B75" w:rsidRPr="004C34C3" w:rsidRDefault="00150433" w:rsidP="00D93B75">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48</w:t>
            </w:r>
          </w:p>
        </w:tc>
      </w:tr>
    </w:tbl>
    <w:p w:rsidR="00D93B75" w:rsidRDefault="00D93B75" w:rsidP="00D93B75">
      <w:pPr>
        <w:pStyle w:val="32"/>
        <w:ind w:firstLine="709"/>
        <w:jc w:val="both"/>
        <w:rPr>
          <w:sz w:val="28"/>
        </w:rPr>
      </w:pPr>
    </w:p>
    <w:p w:rsidR="00D93B75" w:rsidRPr="005C05E0" w:rsidRDefault="00D93B75" w:rsidP="00CB5DF8">
      <w:pPr>
        <w:pStyle w:val="32"/>
        <w:ind w:firstLine="284"/>
        <w:jc w:val="both"/>
        <w:rPr>
          <w:sz w:val="28"/>
          <w:lang w:val="en-US"/>
        </w:rPr>
      </w:pPr>
      <w:r w:rsidRPr="005C05E0">
        <w:rPr>
          <w:sz w:val="28"/>
        </w:rPr>
        <w:t xml:space="preserve">Таблица </w:t>
      </w:r>
      <w:r>
        <w:rPr>
          <w:sz w:val="28"/>
        </w:rPr>
        <w:t>3.</w:t>
      </w:r>
      <w:r w:rsidR="004E5600">
        <w:rPr>
          <w:sz w:val="28"/>
        </w:rPr>
        <w:t>3.</w:t>
      </w:r>
      <w:r w:rsidRPr="005C05E0">
        <w:rPr>
          <w:sz w:val="28"/>
        </w:rPr>
        <w:t>2</w:t>
      </w:r>
      <w:r w:rsidR="004E5600">
        <w:rPr>
          <w:sz w:val="28"/>
        </w:rPr>
        <w:t xml:space="preserve"> – Данные для задания</w:t>
      </w:r>
    </w:p>
    <w:tbl>
      <w:tblPr>
        <w:tblW w:w="9526" w:type="dxa"/>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006"/>
        <w:gridCol w:w="6520"/>
      </w:tblGrid>
      <w:tr w:rsidR="00D93B75" w:rsidRPr="005C05E0" w:rsidTr="00D93B75">
        <w:trPr>
          <w:cantSplit/>
        </w:trPr>
        <w:tc>
          <w:tcPr>
            <w:tcW w:w="3006" w:type="dxa"/>
            <w:vMerge w:val="restart"/>
            <w:tcBorders>
              <w:top w:val="single" w:sz="4" w:space="0" w:color="auto"/>
              <w:left w:val="single" w:sz="4" w:space="0" w:color="auto"/>
              <w:bottom w:val="single" w:sz="4" w:space="0" w:color="auto"/>
              <w:right w:val="single" w:sz="4" w:space="0" w:color="auto"/>
            </w:tcBorders>
          </w:tcPr>
          <w:p w:rsidR="00D93B75" w:rsidRPr="00D93B75" w:rsidRDefault="00D93B75" w:rsidP="00086864">
            <w:pPr>
              <w:spacing w:after="0" w:line="240" w:lineRule="auto"/>
              <w:jc w:val="center"/>
              <w:rPr>
                <w:rFonts w:ascii="Times New Roman" w:hAnsi="Times New Roman" w:cs="Times New Roman"/>
                <w:sz w:val="28"/>
                <w:szCs w:val="28"/>
              </w:rPr>
            </w:pPr>
            <w:r w:rsidRPr="00D93B75">
              <w:rPr>
                <w:rFonts w:ascii="Times New Roman" w:hAnsi="Times New Roman" w:cs="Times New Roman"/>
                <w:sz w:val="28"/>
                <w:szCs w:val="28"/>
              </w:rPr>
              <w:t>Параметр</w:t>
            </w:r>
          </w:p>
        </w:tc>
        <w:tc>
          <w:tcPr>
            <w:tcW w:w="6520" w:type="dxa"/>
            <w:tcBorders>
              <w:top w:val="single" w:sz="4" w:space="0" w:color="auto"/>
              <w:left w:val="single" w:sz="4" w:space="0" w:color="auto"/>
              <w:bottom w:val="single" w:sz="4" w:space="0" w:color="auto"/>
              <w:right w:val="single" w:sz="4" w:space="0" w:color="auto"/>
            </w:tcBorders>
          </w:tcPr>
          <w:p w:rsidR="00D93B75" w:rsidRPr="00D93B75" w:rsidRDefault="00911F2F" w:rsidP="00086864">
            <w:pPr>
              <w:pStyle w:val="5"/>
              <w:rPr>
                <w:rFonts w:ascii="Times New Roman" w:hAnsi="Times New Roman" w:cs="Times New Roman"/>
                <w:b w:val="0"/>
                <w:i w:val="0"/>
                <w:sz w:val="28"/>
                <w:szCs w:val="28"/>
              </w:rPr>
            </w:pPr>
            <w:r>
              <w:rPr>
                <w:rFonts w:ascii="Times New Roman" w:hAnsi="Times New Roman" w:cs="Times New Roman"/>
                <w:b w:val="0"/>
                <w:i w:val="0"/>
                <w:sz w:val="28"/>
                <w:szCs w:val="28"/>
              </w:rPr>
              <w:t>Предп</w:t>
            </w:r>
            <w:r w:rsidR="00D93B75" w:rsidRPr="00D93B75">
              <w:rPr>
                <w:rFonts w:ascii="Times New Roman" w:hAnsi="Times New Roman" w:cs="Times New Roman"/>
                <w:b w:val="0"/>
                <w:i w:val="0"/>
                <w:sz w:val="28"/>
                <w:szCs w:val="28"/>
              </w:rPr>
              <w:t>оследняя цифра номера студенческого билета</w:t>
            </w:r>
          </w:p>
        </w:tc>
      </w:tr>
      <w:tr w:rsidR="00D93B75" w:rsidRPr="005C05E0" w:rsidTr="00D93B75">
        <w:trPr>
          <w:cantSplit/>
        </w:trPr>
        <w:tc>
          <w:tcPr>
            <w:tcW w:w="3006" w:type="dxa"/>
            <w:vMerge/>
            <w:tcBorders>
              <w:top w:val="single" w:sz="4" w:space="0" w:color="auto"/>
              <w:left w:val="single" w:sz="4" w:space="0" w:color="auto"/>
              <w:bottom w:val="single" w:sz="4" w:space="0" w:color="auto"/>
              <w:right w:val="single" w:sz="4" w:space="0" w:color="auto"/>
            </w:tcBorders>
            <w:vAlign w:val="center"/>
          </w:tcPr>
          <w:p w:rsidR="00D93B75" w:rsidRPr="00D93B75" w:rsidRDefault="00D93B75" w:rsidP="00086864">
            <w:pPr>
              <w:spacing w:after="0" w:line="240" w:lineRule="auto"/>
              <w:jc w:val="center"/>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D93B75" w:rsidRPr="00C608B3" w:rsidRDefault="00150433" w:rsidP="00D93B7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D93B75" w:rsidRPr="005C05E0" w:rsidTr="00D93B75">
        <w:tc>
          <w:tcPr>
            <w:tcW w:w="3006" w:type="dxa"/>
            <w:tcBorders>
              <w:top w:val="single" w:sz="4" w:space="0" w:color="auto"/>
              <w:left w:val="single" w:sz="4" w:space="0" w:color="auto"/>
              <w:bottom w:val="single" w:sz="4" w:space="0" w:color="auto"/>
              <w:right w:val="single" w:sz="4" w:space="0" w:color="auto"/>
            </w:tcBorders>
          </w:tcPr>
          <w:p w:rsidR="00D93B75" w:rsidRPr="00D93B75" w:rsidRDefault="00D93B75" w:rsidP="00D93B75">
            <w:pPr>
              <w:pStyle w:val="a5"/>
              <w:rPr>
                <w:rFonts w:ascii="Times New Roman" w:hAnsi="Times New Roman" w:cs="Times New Roman"/>
                <w:sz w:val="28"/>
                <w:szCs w:val="28"/>
              </w:rPr>
            </w:pPr>
            <w:r w:rsidRPr="00D93B75">
              <w:rPr>
                <w:rFonts w:ascii="Times New Roman" w:hAnsi="Times New Roman" w:cs="Times New Roman"/>
                <w:sz w:val="28"/>
                <w:szCs w:val="28"/>
              </w:rPr>
              <w:t>Адреса</w:t>
            </w:r>
            <w:r>
              <w:rPr>
                <w:rFonts w:ascii="Times New Roman" w:hAnsi="Times New Roman" w:cs="Times New Roman"/>
                <w:sz w:val="28"/>
                <w:szCs w:val="28"/>
              </w:rPr>
              <w:t xml:space="preserve"> </w:t>
            </w:r>
            <w:r w:rsidRPr="00D93B75">
              <w:rPr>
                <w:rFonts w:ascii="Times New Roman" w:hAnsi="Times New Roman" w:cs="Times New Roman"/>
                <w:sz w:val="28"/>
                <w:szCs w:val="28"/>
              </w:rPr>
              <w:t>подсетей</w:t>
            </w:r>
          </w:p>
        </w:tc>
        <w:tc>
          <w:tcPr>
            <w:tcW w:w="6520" w:type="dxa"/>
            <w:tcBorders>
              <w:top w:val="single" w:sz="4" w:space="0" w:color="auto"/>
              <w:left w:val="single" w:sz="4" w:space="0" w:color="auto"/>
              <w:bottom w:val="single" w:sz="4" w:space="0" w:color="auto"/>
              <w:right w:val="single" w:sz="4" w:space="0" w:color="auto"/>
            </w:tcBorders>
          </w:tcPr>
          <w:p w:rsidR="00D93B75" w:rsidRPr="00CD077A" w:rsidRDefault="00CD077A" w:rsidP="00D93B7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r w:rsidR="00D93B75" w:rsidRPr="00D93B75">
              <w:rPr>
                <w:rFonts w:ascii="Times New Roman" w:hAnsi="Times New Roman" w:cs="Times New Roman"/>
                <w:sz w:val="28"/>
                <w:szCs w:val="28"/>
              </w:rPr>
              <w:t>,</w:t>
            </w:r>
            <w:r w:rsidR="00150433">
              <w:rPr>
                <w:rFonts w:ascii="Times New Roman" w:hAnsi="Times New Roman" w:cs="Times New Roman"/>
                <w:sz w:val="28"/>
                <w:szCs w:val="28"/>
              </w:rPr>
              <w:t>3</w:t>
            </w:r>
            <w:r w:rsidR="00D93B75" w:rsidRPr="00D93B75">
              <w:rPr>
                <w:rFonts w:ascii="Times New Roman" w:hAnsi="Times New Roman" w:cs="Times New Roman"/>
                <w:sz w:val="28"/>
                <w:szCs w:val="28"/>
              </w:rPr>
              <w:t>,</w:t>
            </w:r>
            <w:r w:rsidR="00150433">
              <w:rPr>
                <w:rFonts w:ascii="Times New Roman" w:hAnsi="Times New Roman" w:cs="Times New Roman"/>
                <w:sz w:val="28"/>
                <w:szCs w:val="28"/>
              </w:rPr>
              <w:t>4</w:t>
            </w:r>
          </w:p>
        </w:tc>
      </w:tr>
    </w:tbl>
    <w:p w:rsidR="00150433" w:rsidRDefault="00150433" w:rsidP="00150433">
      <w:pPr>
        <w:spacing w:after="0" w:line="240" w:lineRule="auto"/>
        <w:ind w:firstLine="709"/>
        <w:jc w:val="both"/>
        <w:rPr>
          <w:rFonts w:ascii="Times New Roman" w:hAnsi="Times New Roman" w:cs="Times New Roman"/>
          <w:sz w:val="28"/>
          <w:szCs w:val="28"/>
        </w:rPr>
      </w:pP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Для 48 подсетей необходимо выделить 6 бит.</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Маска: 255.255.0.0</w:t>
      </w:r>
    </w:p>
    <w:p w:rsidR="00150433" w:rsidRPr="004365B7" w:rsidRDefault="00150433" w:rsidP="00150433">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noProof/>
          <w:sz w:val="28"/>
          <w:szCs w:val="28"/>
          <w:lang w:eastAsia="ru-RU"/>
        </w:rPr>
        <mc:AlternateContent>
          <mc:Choice Requires="wpg">
            <w:drawing>
              <wp:anchor distT="0" distB="0" distL="114300" distR="114300" simplePos="0" relativeHeight="251663360" behindDoc="0" locked="0" layoutInCell="1" allowOverlap="1" wp14:anchorId="6DB3A893" wp14:editId="2056FBAD">
                <wp:simplePos x="0" y="0"/>
                <wp:positionH relativeFrom="column">
                  <wp:posOffset>452120</wp:posOffset>
                </wp:positionH>
                <wp:positionV relativeFrom="paragraph">
                  <wp:posOffset>206375</wp:posOffset>
                </wp:positionV>
                <wp:extent cx="2863850" cy="254635"/>
                <wp:effectExtent l="0" t="0" r="31750" b="31115"/>
                <wp:wrapNone/>
                <wp:docPr id="28" name="Группа 28"/>
                <wp:cNvGraphicFramePr/>
                <a:graphic xmlns:a="http://schemas.openxmlformats.org/drawingml/2006/main">
                  <a:graphicData uri="http://schemas.microsoft.com/office/word/2010/wordprocessingGroup">
                    <wpg:wgp>
                      <wpg:cNvGrpSpPr/>
                      <wpg:grpSpPr>
                        <a:xfrm>
                          <a:off x="0" y="0"/>
                          <a:ext cx="2863850" cy="254635"/>
                          <a:chOff x="0" y="0"/>
                          <a:chExt cx="2863850" cy="254635"/>
                        </a:xfrm>
                      </wpg:grpSpPr>
                      <wps:wsp>
                        <wps:cNvPr id="26" name="Прямая соединительная линия 26"/>
                        <wps:cNvCnPr/>
                        <wps:spPr>
                          <a:xfrm flipH="1">
                            <a:off x="0" y="0"/>
                            <a:ext cx="1609725" cy="165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Прямая соединительная линия 27"/>
                        <wps:cNvCnPr/>
                        <wps:spPr>
                          <a:xfrm>
                            <a:off x="1704975" y="0"/>
                            <a:ext cx="1158875" cy="25463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643CA41" id="Группа 28" o:spid="_x0000_s1026" style="position:absolute;margin-left:35.6pt;margin-top:16.25pt;width:225.5pt;height:20.05pt;z-index:251663360" coordsize="28638,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">
                <v:line id="Прямая соединительная линия 26" o:spid="_x0000_s1027" style="position:absolute;flip:x;visibility:visible;mso-wrap-style:square" from="0,0" to="16097,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Прямая соединительная линия 27" o:spid="_x0000_s1028" style="position:absolute;visibility:visible;mso-wrap-style:square" from="17049,0" to="28638,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group>
            </w:pict>
          </mc:Fallback>
        </mc:AlternateContent>
      </w:r>
      <w:r w:rsidRPr="004365B7">
        <w:rPr>
          <w:rFonts w:ascii="Times New Roman" w:hAnsi="Times New Roman" w:cs="Times New Roman"/>
          <w:sz w:val="28"/>
          <w:szCs w:val="28"/>
        </w:rPr>
        <w:t>Адрес сети: 140.111.0.0</w:t>
      </w:r>
      <w:r w:rsidRPr="004365B7">
        <w:rPr>
          <w:rFonts w:ascii="Times New Roman" w:hAnsi="Times New Roman" w:cs="Times New Roman"/>
          <w:sz w:val="28"/>
          <w:szCs w:val="28"/>
          <w:lang w:val="en-US"/>
        </w:rPr>
        <w:t>/16</w:t>
      </w:r>
    </w:p>
    <w:p w:rsidR="00150433" w:rsidRPr="004365B7" w:rsidRDefault="00150433" w:rsidP="00150433">
      <w:pPr>
        <w:spacing w:after="0" w:line="240" w:lineRule="auto"/>
        <w:ind w:firstLine="709"/>
        <w:jc w:val="both"/>
        <w:rPr>
          <w:rFonts w:ascii="Times New Roman" w:hAnsi="Times New Roman" w:cs="Times New Roman"/>
          <w:sz w:val="28"/>
          <w:szCs w:val="28"/>
        </w:rPr>
      </w:pPr>
    </w:p>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594"/>
        <w:gridCol w:w="594"/>
        <w:gridCol w:w="594"/>
        <w:gridCol w:w="594"/>
        <w:gridCol w:w="594"/>
        <w:gridCol w:w="594"/>
        <w:gridCol w:w="596"/>
        <w:gridCol w:w="526"/>
        <w:gridCol w:w="425"/>
        <w:gridCol w:w="460"/>
        <w:gridCol w:w="496"/>
        <w:gridCol w:w="665"/>
        <w:gridCol w:w="665"/>
        <w:gridCol w:w="524"/>
        <w:gridCol w:w="476"/>
        <w:gridCol w:w="476"/>
        <w:gridCol w:w="472"/>
      </w:tblGrid>
      <w:tr w:rsidR="00150433" w:rsidRPr="006F14F4" w:rsidTr="00450313">
        <w:tc>
          <w:tcPr>
            <w:tcW w:w="290" w:type="pct"/>
          </w:tcPr>
          <w:p w:rsidR="00150433" w:rsidRPr="006F14F4" w:rsidRDefault="00150433" w:rsidP="00450313">
            <w:pPr>
              <w:jc w:val="center"/>
              <w:rPr>
                <w:rFonts w:ascii="Times New Roman" w:hAnsi="Times New Roman" w:cs="Times New Roman"/>
                <w:sz w:val="28"/>
                <w:szCs w:val="28"/>
                <w:lang w:val="en-US"/>
              </w:rPr>
            </w:pPr>
          </w:p>
        </w:tc>
        <w:tc>
          <w:tcPr>
            <w:tcW w:w="299" w:type="pct"/>
          </w:tcPr>
          <w:p w:rsidR="00150433" w:rsidRPr="004365B7" w:rsidRDefault="0015043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7</w:t>
            </w:r>
          </w:p>
        </w:tc>
        <w:tc>
          <w:tcPr>
            <w:tcW w:w="299" w:type="pct"/>
          </w:tcPr>
          <w:p w:rsidR="00150433" w:rsidRPr="004365B7" w:rsidRDefault="0015043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6</w:t>
            </w:r>
          </w:p>
        </w:tc>
        <w:tc>
          <w:tcPr>
            <w:tcW w:w="299" w:type="pct"/>
          </w:tcPr>
          <w:p w:rsidR="00150433" w:rsidRPr="004365B7" w:rsidRDefault="0015043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5</w:t>
            </w:r>
          </w:p>
        </w:tc>
        <w:tc>
          <w:tcPr>
            <w:tcW w:w="299" w:type="pct"/>
          </w:tcPr>
          <w:p w:rsidR="00150433" w:rsidRPr="004365B7" w:rsidRDefault="0015043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4</w:t>
            </w:r>
          </w:p>
        </w:tc>
        <w:tc>
          <w:tcPr>
            <w:tcW w:w="299" w:type="pct"/>
          </w:tcPr>
          <w:p w:rsidR="00150433" w:rsidRPr="004365B7" w:rsidRDefault="0015043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3</w:t>
            </w:r>
          </w:p>
        </w:tc>
        <w:tc>
          <w:tcPr>
            <w:tcW w:w="299" w:type="pct"/>
            <w:tcBorders>
              <w:right w:val="single" w:sz="4" w:space="0" w:color="auto"/>
            </w:tcBorders>
          </w:tcPr>
          <w:p w:rsidR="00150433" w:rsidRPr="004365B7" w:rsidRDefault="0015043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2</w:t>
            </w:r>
          </w:p>
        </w:tc>
        <w:tc>
          <w:tcPr>
            <w:tcW w:w="300" w:type="pct"/>
            <w:tcBorders>
              <w:left w:val="single" w:sz="4" w:space="0" w:color="auto"/>
            </w:tcBorders>
          </w:tcPr>
          <w:p w:rsidR="00150433" w:rsidRPr="004365B7" w:rsidRDefault="0015043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1</w:t>
            </w:r>
          </w:p>
        </w:tc>
        <w:tc>
          <w:tcPr>
            <w:tcW w:w="265" w:type="pct"/>
          </w:tcPr>
          <w:p w:rsidR="00150433" w:rsidRPr="004365B7" w:rsidRDefault="0015043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0</w:t>
            </w:r>
          </w:p>
        </w:tc>
        <w:tc>
          <w:tcPr>
            <w:tcW w:w="214" w:type="pct"/>
          </w:tcPr>
          <w:p w:rsidR="00150433" w:rsidRPr="006F14F4" w:rsidRDefault="00150433" w:rsidP="00450313">
            <w:pPr>
              <w:jc w:val="center"/>
              <w:rPr>
                <w:rFonts w:ascii="Times New Roman" w:hAnsi="Times New Roman" w:cs="Times New Roman"/>
                <w:sz w:val="28"/>
                <w:szCs w:val="28"/>
                <w:lang w:val="en-US"/>
              </w:rPr>
            </w:pPr>
          </w:p>
        </w:tc>
        <w:tc>
          <w:tcPr>
            <w:tcW w:w="232" w:type="pct"/>
          </w:tcPr>
          <w:p w:rsidR="00150433" w:rsidRPr="006F14F4" w:rsidRDefault="00150433" w:rsidP="00450313">
            <w:pPr>
              <w:jc w:val="center"/>
              <w:rPr>
                <w:rFonts w:ascii="Times New Roman" w:hAnsi="Times New Roman" w:cs="Times New Roman"/>
                <w:sz w:val="28"/>
                <w:szCs w:val="28"/>
                <w:lang w:val="en-US"/>
              </w:rPr>
            </w:pPr>
          </w:p>
        </w:tc>
        <w:tc>
          <w:tcPr>
            <w:tcW w:w="250"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p>
        </w:tc>
        <w:tc>
          <w:tcPr>
            <w:tcW w:w="264"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8</w:t>
            </w:r>
          </w:p>
        </w:tc>
        <w:tc>
          <w:tcPr>
            <w:tcW w:w="24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4</w:t>
            </w:r>
          </w:p>
        </w:tc>
        <w:tc>
          <w:tcPr>
            <w:tcW w:w="24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2</w:t>
            </w:r>
          </w:p>
        </w:tc>
        <w:tc>
          <w:tcPr>
            <w:tcW w:w="238"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r>
      <w:tr w:rsidR="00150433" w:rsidRPr="006F14F4" w:rsidTr="00450313">
        <w:tc>
          <w:tcPr>
            <w:tcW w:w="290" w:type="pct"/>
          </w:tcPr>
          <w:p w:rsidR="00150433" w:rsidRPr="006F14F4" w:rsidRDefault="00150433" w:rsidP="00450313">
            <w:pPr>
              <w:jc w:val="center"/>
              <w:rPr>
                <w:rFonts w:ascii="Times New Roman" w:hAnsi="Times New Roman" w:cs="Times New Roman"/>
                <w:sz w:val="28"/>
                <w:szCs w:val="28"/>
                <w:lang w:val="en-US"/>
              </w:rPr>
            </w:pP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99" w:type="pct"/>
            <w:tcBorders>
              <w:right w:val="single" w:sz="4" w:space="0" w:color="auto"/>
            </w:tcBorders>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300" w:type="pct"/>
            <w:tcBorders>
              <w:left w:val="single" w:sz="4" w:space="0" w:color="auto"/>
            </w:tcBorders>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65"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14" w:type="pct"/>
          </w:tcPr>
          <w:p w:rsidR="00150433" w:rsidRPr="006F14F4" w:rsidRDefault="00150433" w:rsidP="00450313">
            <w:pPr>
              <w:jc w:val="center"/>
              <w:rPr>
                <w:rFonts w:ascii="Times New Roman" w:hAnsi="Times New Roman" w:cs="Times New Roman"/>
                <w:sz w:val="28"/>
                <w:szCs w:val="28"/>
                <w:lang w:val="en-US"/>
              </w:rPr>
            </w:pPr>
          </w:p>
        </w:tc>
        <w:tc>
          <w:tcPr>
            <w:tcW w:w="232" w:type="pct"/>
          </w:tcPr>
          <w:p w:rsidR="00150433" w:rsidRPr="006F14F4" w:rsidRDefault="00150433" w:rsidP="00450313">
            <w:pPr>
              <w:jc w:val="center"/>
              <w:rPr>
                <w:rFonts w:ascii="Times New Roman" w:hAnsi="Times New Roman" w:cs="Times New Roman"/>
                <w:sz w:val="28"/>
                <w:szCs w:val="28"/>
                <w:lang w:val="en-US"/>
              </w:rPr>
            </w:pPr>
          </w:p>
        </w:tc>
        <w:tc>
          <w:tcPr>
            <w:tcW w:w="250"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2</w:t>
            </w:r>
          </w:p>
        </w:tc>
        <w:tc>
          <w:tcPr>
            <w:tcW w:w="264"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4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4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38"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r>
      <w:tr w:rsidR="00150433" w:rsidRPr="006F14F4" w:rsidTr="00450313">
        <w:tc>
          <w:tcPr>
            <w:tcW w:w="29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2:</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99" w:type="pct"/>
            <w:tcBorders>
              <w:right w:val="single" w:sz="4" w:space="0" w:color="auto"/>
            </w:tcBorders>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300" w:type="pct"/>
            <w:tcBorders>
              <w:left w:val="single" w:sz="4" w:space="0" w:color="auto"/>
            </w:tcBorders>
          </w:tcPr>
          <w:p w:rsidR="00150433" w:rsidRPr="006F14F4" w:rsidRDefault="00150433" w:rsidP="00450313">
            <w:pPr>
              <w:jc w:val="center"/>
              <w:rPr>
                <w:rFonts w:ascii="Times New Roman" w:hAnsi="Times New Roman" w:cs="Times New Roman"/>
                <w:sz w:val="28"/>
                <w:szCs w:val="28"/>
                <w:lang w:val="en-US"/>
              </w:rPr>
            </w:pPr>
          </w:p>
        </w:tc>
        <w:tc>
          <w:tcPr>
            <w:tcW w:w="265" w:type="pct"/>
          </w:tcPr>
          <w:p w:rsidR="00150433" w:rsidRPr="006F14F4" w:rsidRDefault="00150433" w:rsidP="00450313">
            <w:pPr>
              <w:jc w:val="center"/>
              <w:rPr>
                <w:rFonts w:ascii="Times New Roman" w:hAnsi="Times New Roman" w:cs="Times New Roman"/>
                <w:sz w:val="28"/>
                <w:szCs w:val="28"/>
                <w:lang w:val="en-US"/>
              </w:rPr>
            </w:pPr>
          </w:p>
        </w:tc>
        <w:tc>
          <w:tcPr>
            <w:tcW w:w="214" w:type="pct"/>
          </w:tcPr>
          <w:p w:rsidR="00150433" w:rsidRPr="006F14F4" w:rsidRDefault="00150433" w:rsidP="00450313">
            <w:pPr>
              <w:jc w:val="center"/>
              <w:rPr>
                <w:rFonts w:ascii="Times New Roman" w:hAnsi="Times New Roman" w:cs="Times New Roman"/>
                <w:sz w:val="28"/>
                <w:szCs w:val="28"/>
                <w:lang w:val="en-US"/>
              </w:rPr>
            </w:pPr>
          </w:p>
        </w:tc>
        <w:tc>
          <w:tcPr>
            <w:tcW w:w="232" w:type="pct"/>
          </w:tcPr>
          <w:p w:rsidR="00150433" w:rsidRPr="006F14F4" w:rsidRDefault="00150433" w:rsidP="00450313">
            <w:pPr>
              <w:jc w:val="center"/>
              <w:rPr>
                <w:rFonts w:ascii="Times New Roman" w:hAnsi="Times New Roman" w:cs="Times New Roman"/>
                <w:sz w:val="28"/>
                <w:szCs w:val="28"/>
                <w:lang w:val="en-US"/>
              </w:rPr>
            </w:pPr>
          </w:p>
        </w:tc>
        <w:tc>
          <w:tcPr>
            <w:tcW w:w="250"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3</w:t>
            </w:r>
          </w:p>
        </w:tc>
        <w:tc>
          <w:tcPr>
            <w:tcW w:w="264"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4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4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38"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r>
      <w:tr w:rsidR="00150433" w:rsidRPr="006F14F4" w:rsidTr="00450313">
        <w:tc>
          <w:tcPr>
            <w:tcW w:w="29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3:</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99" w:type="pct"/>
            <w:tcBorders>
              <w:right w:val="single" w:sz="4" w:space="0" w:color="auto"/>
            </w:tcBorders>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300" w:type="pct"/>
            <w:tcBorders>
              <w:left w:val="single" w:sz="4" w:space="0" w:color="auto"/>
            </w:tcBorders>
          </w:tcPr>
          <w:p w:rsidR="00150433" w:rsidRPr="006F14F4" w:rsidRDefault="00150433" w:rsidP="00450313">
            <w:pPr>
              <w:jc w:val="center"/>
              <w:rPr>
                <w:rFonts w:ascii="Times New Roman" w:hAnsi="Times New Roman" w:cs="Times New Roman"/>
                <w:sz w:val="28"/>
                <w:szCs w:val="28"/>
                <w:lang w:val="en-US"/>
              </w:rPr>
            </w:pPr>
          </w:p>
        </w:tc>
        <w:tc>
          <w:tcPr>
            <w:tcW w:w="265" w:type="pct"/>
          </w:tcPr>
          <w:p w:rsidR="00150433" w:rsidRPr="006F14F4" w:rsidRDefault="00150433" w:rsidP="00450313">
            <w:pPr>
              <w:jc w:val="center"/>
              <w:rPr>
                <w:rFonts w:ascii="Times New Roman" w:hAnsi="Times New Roman" w:cs="Times New Roman"/>
                <w:sz w:val="28"/>
                <w:szCs w:val="28"/>
                <w:lang w:val="en-US"/>
              </w:rPr>
            </w:pPr>
          </w:p>
        </w:tc>
        <w:tc>
          <w:tcPr>
            <w:tcW w:w="214" w:type="pct"/>
          </w:tcPr>
          <w:p w:rsidR="00150433" w:rsidRPr="006F14F4" w:rsidRDefault="00150433" w:rsidP="00450313">
            <w:pPr>
              <w:jc w:val="center"/>
              <w:rPr>
                <w:rFonts w:ascii="Times New Roman" w:hAnsi="Times New Roman" w:cs="Times New Roman"/>
                <w:sz w:val="28"/>
                <w:szCs w:val="28"/>
                <w:lang w:val="en-US"/>
              </w:rPr>
            </w:pPr>
          </w:p>
        </w:tc>
        <w:tc>
          <w:tcPr>
            <w:tcW w:w="232" w:type="pct"/>
          </w:tcPr>
          <w:p w:rsidR="00150433" w:rsidRPr="006F14F4" w:rsidRDefault="00150433" w:rsidP="00450313">
            <w:pPr>
              <w:jc w:val="center"/>
              <w:rPr>
                <w:rFonts w:ascii="Times New Roman" w:hAnsi="Times New Roman" w:cs="Times New Roman"/>
                <w:sz w:val="28"/>
                <w:szCs w:val="28"/>
                <w:lang w:val="en-US"/>
              </w:rPr>
            </w:pPr>
          </w:p>
        </w:tc>
        <w:tc>
          <w:tcPr>
            <w:tcW w:w="250"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4</w:t>
            </w:r>
          </w:p>
        </w:tc>
        <w:tc>
          <w:tcPr>
            <w:tcW w:w="264"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4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4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38"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r>
      <w:tr w:rsidR="00150433" w:rsidRPr="006F14F4" w:rsidTr="00450313">
        <w:tc>
          <w:tcPr>
            <w:tcW w:w="29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4:</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Borders>
              <w:right w:val="single" w:sz="4" w:space="0" w:color="auto"/>
            </w:tcBorders>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300" w:type="pct"/>
            <w:tcBorders>
              <w:left w:val="single" w:sz="4" w:space="0" w:color="auto"/>
            </w:tcBorders>
          </w:tcPr>
          <w:p w:rsidR="00150433" w:rsidRPr="006F14F4" w:rsidRDefault="00150433" w:rsidP="00450313">
            <w:pPr>
              <w:jc w:val="center"/>
              <w:rPr>
                <w:rFonts w:ascii="Times New Roman" w:hAnsi="Times New Roman" w:cs="Times New Roman"/>
                <w:sz w:val="28"/>
                <w:szCs w:val="28"/>
                <w:lang w:val="en-US"/>
              </w:rPr>
            </w:pPr>
          </w:p>
        </w:tc>
        <w:tc>
          <w:tcPr>
            <w:tcW w:w="265" w:type="pct"/>
          </w:tcPr>
          <w:p w:rsidR="00150433" w:rsidRPr="006F14F4" w:rsidRDefault="00150433" w:rsidP="00450313">
            <w:pPr>
              <w:jc w:val="center"/>
              <w:rPr>
                <w:rFonts w:ascii="Times New Roman" w:hAnsi="Times New Roman" w:cs="Times New Roman"/>
                <w:sz w:val="28"/>
                <w:szCs w:val="28"/>
                <w:lang w:val="en-US"/>
              </w:rPr>
            </w:pPr>
          </w:p>
        </w:tc>
        <w:tc>
          <w:tcPr>
            <w:tcW w:w="214" w:type="pct"/>
          </w:tcPr>
          <w:p w:rsidR="00150433" w:rsidRPr="006F14F4" w:rsidRDefault="00150433" w:rsidP="00450313">
            <w:pPr>
              <w:jc w:val="center"/>
              <w:rPr>
                <w:rFonts w:ascii="Times New Roman" w:hAnsi="Times New Roman" w:cs="Times New Roman"/>
                <w:sz w:val="28"/>
                <w:szCs w:val="28"/>
                <w:lang w:val="en-US"/>
              </w:rPr>
            </w:pPr>
          </w:p>
        </w:tc>
        <w:tc>
          <w:tcPr>
            <w:tcW w:w="232" w:type="pct"/>
          </w:tcPr>
          <w:p w:rsidR="00150433" w:rsidRPr="006F14F4" w:rsidRDefault="00150433" w:rsidP="00450313">
            <w:pPr>
              <w:jc w:val="center"/>
              <w:rPr>
                <w:rFonts w:ascii="Times New Roman" w:hAnsi="Times New Roman" w:cs="Times New Roman"/>
                <w:sz w:val="28"/>
                <w:szCs w:val="28"/>
                <w:lang w:val="en-US"/>
              </w:rPr>
            </w:pPr>
          </w:p>
        </w:tc>
        <w:tc>
          <w:tcPr>
            <w:tcW w:w="250"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p>
        </w:tc>
        <w:tc>
          <w:tcPr>
            <w:tcW w:w="264" w:type="pct"/>
          </w:tcPr>
          <w:p w:rsidR="00150433" w:rsidRPr="006F14F4" w:rsidRDefault="00150433" w:rsidP="00450313">
            <w:pPr>
              <w:jc w:val="center"/>
              <w:rPr>
                <w:rFonts w:ascii="Times New Roman" w:hAnsi="Times New Roman" w:cs="Times New Roman"/>
                <w:sz w:val="28"/>
                <w:szCs w:val="28"/>
                <w:lang w:val="en-US"/>
              </w:rPr>
            </w:pPr>
          </w:p>
        </w:tc>
        <w:tc>
          <w:tcPr>
            <w:tcW w:w="240" w:type="pct"/>
          </w:tcPr>
          <w:p w:rsidR="00150433" w:rsidRPr="006F14F4" w:rsidRDefault="00150433" w:rsidP="00450313">
            <w:pPr>
              <w:jc w:val="center"/>
              <w:rPr>
                <w:rFonts w:ascii="Times New Roman" w:hAnsi="Times New Roman" w:cs="Times New Roman"/>
                <w:sz w:val="28"/>
                <w:szCs w:val="28"/>
                <w:lang w:val="en-US"/>
              </w:rPr>
            </w:pPr>
          </w:p>
        </w:tc>
        <w:tc>
          <w:tcPr>
            <w:tcW w:w="240" w:type="pct"/>
          </w:tcPr>
          <w:p w:rsidR="00150433" w:rsidRPr="006F14F4" w:rsidRDefault="00150433" w:rsidP="00450313">
            <w:pPr>
              <w:jc w:val="center"/>
              <w:rPr>
                <w:rFonts w:ascii="Times New Roman" w:hAnsi="Times New Roman" w:cs="Times New Roman"/>
                <w:sz w:val="28"/>
                <w:szCs w:val="28"/>
                <w:lang w:val="en-US"/>
              </w:rPr>
            </w:pPr>
          </w:p>
        </w:tc>
        <w:tc>
          <w:tcPr>
            <w:tcW w:w="238" w:type="pct"/>
          </w:tcPr>
          <w:p w:rsidR="00150433" w:rsidRPr="006F14F4" w:rsidRDefault="00150433" w:rsidP="00450313">
            <w:pPr>
              <w:jc w:val="center"/>
              <w:rPr>
                <w:rFonts w:ascii="Times New Roman" w:hAnsi="Times New Roman" w:cs="Times New Roman"/>
                <w:sz w:val="28"/>
                <w:szCs w:val="28"/>
                <w:lang w:val="en-US"/>
              </w:rPr>
            </w:pPr>
          </w:p>
        </w:tc>
      </w:tr>
    </w:tbl>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Маска подсети: 255.255.252.0</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Хостов: 2</w:t>
      </w:r>
      <w:r w:rsidRPr="004365B7">
        <w:rPr>
          <w:rFonts w:ascii="Times New Roman" w:hAnsi="Times New Roman" w:cs="Times New Roman"/>
          <w:sz w:val="28"/>
          <w:szCs w:val="28"/>
          <w:vertAlign w:val="superscript"/>
        </w:rPr>
        <w:t>10</w:t>
      </w:r>
      <w:r w:rsidRPr="004365B7">
        <w:rPr>
          <w:rFonts w:ascii="Times New Roman" w:hAnsi="Times New Roman" w:cs="Times New Roman"/>
          <w:sz w:val="28"/>
          <w:szCs w:val="28"/>
        </w:rPr>
        <w:t xml:space="preserve"> – 2 = 1024 – 2 = 1022</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Адрес 2 подсети: 140.111.8.0/22</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Адрес 3 подсети: 140.111.12.0/22</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Адрес 4 подсети: 140.111.16.0/22</w:t>
      </w:r>
    </w:p>
    <w:p w:rsidR="009F14E6" w:rsidRDefault="009F14E6" w:rsidP="002B5700">
      <w:pPr>
        <w:pStyle w:val="11"/>
      </w:pPr>
    </w:p>
    <w:p w:rsidR="009F14E6" w:rsidRDefault="009F14E6" w:rsidP="002B5700">
      <w:pPr>
        <w:pStyle w:val="11"/>
      </w:pPr>
      <w:r>
        <w:t>Задание 2</w:t>
      </w:r>
    </w:p>
    <w:p w:rsidR="009F14E6" w:rsidRDefault="009F14E6" w:rsidP="009F14E6">
      <w:pPr>
        <w:pStyle w:val="11"/>
      </w:pPr>
      <w:r w:rsidRPr="005C05E0">
        <w:t xml:space="preserve">Для сети с </w:t>
      </w:r>
      <w:r w:rsidRPr="005C05E0">
        <w:rPr>
          <w:lang w:val="en-US"/>
        </w:rPr>
        <w:t>IP</w:t>
      </w:r>
      <w:r w:rsidRPr="005C05E0">
        <w:t xml:space="preserve">-адресом класса В сформировать </w:t>
      </w:r>
      <w:r w:rsidRPr="005C05E0">
        <w:rPr>
          <w:lang w:val="en-US"/>
        </w:rPr>
        <w:t>N</w:t>
      </w:r>
      <w:r w:rsidRPr="005C05E0">
        <w:t xml:space="preserve"> подсетей, указав их адреса в двоичном и десятичном представлениях, и для подсети </w:t>
      </w:r>
      <w:r w:rsidRPr="005C05E0">
        <w:rPr>
          <w:lang w:val="en-US"/>
        </w:rPr>
        <w:t>N</w:t>
      </w:r>
      <w:r w:rsidRPr="005C05E0">
        <w:t xml:space="preserve"> перечислить адреса всех узлов в двоичном и десятичном представлениях. Адрес базовой сети подберите самостоятельно. Данные выберите из таблицы </w:t>
      </w:r>
      <w:r w:rsidR="006F3638">
        <w:t>3.3</w:t>
      </w:r>
      <w:r w:rsidR="004E5600">
        <w:t>.3</w:t>
      </w:r>
      <w:r w:rsidRPr="005C05E0">
        <w:t>.</w:t>
      </w:r>
    </w:p>
    <w:p w:rsidR="009F14E6" w:rsidRPr="005C05E0" w:rsidRDefault="009F14E6" w:rsidP="009F14E6">
      <w:pPr>
        <w:pStyle w:val="11"/>
      </w:pPr>
    </w:p>
    <w:p w:rsidR="009F14E6" w:rsidRPr="005C05E0" w:rsidRDefault="009F14E6" w:rsidP="00511EA7">
      <w:pPr>
        <w:pStyle w:val="11"/>
        <w:spacing w:after="120"/>
        <w:ind w:firstLine="0"/>
      </w:pPr>
      <w:r w:rsidRPr="005C05E0">
        <w:t xml:space="preserve">Таблица </w:t>
      </w:r>
      <w:r w:rsidR="006F3638">
        <w:t>3.3</w:t>
      </w:r>
      <w:r w:rsidR="004E5600">
        <w:t>.3 – Данные для задания</w:t>
      </w:r>
    </w:p>
    <w:tbl>
      <w:tblPr>
        <w:tblW w:w="9923"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0"/>
        <w:gridCol w:w="8363"/>
      </w:tblGrid>
      <w:tr w:rsidR="009F14E6" w:rsidRPr="005C05E0" w:rsidTr="00511EA7">
        <w:trPr>
          <w:cantSplit/>
        </w:trPr>
        <w:tc>
          <w:tcPr>
            <w:tcW w:w="1560" w:type="dxa"/>
            <w:vMerge w:val="restart"/>
            <w:tcBorders>
              <w:top w:val="single" w:sz="4" w:space="0" w:color="auto"/>
              <w:left w:val="single" w:sz="4" w:space="0" w:color="auto"/>
              <w:bottom w:val="single" w:sz="4" w:space="0" w:color="auto"/>
              <w:right w:val="single" w:sz="4" w:space="0" w:color="auto"/>
            </w:tcBorders>
          </w:tcPr>
          <w:p w:rsidR="009F14E6" w:rsidRPr="005C05E0" w:rsidRDefault="009F14E6" w:rsidP="002A3698">
            <w:pPr>
              <w:pStyle w:val="11"/>
              <w:ind w:firstLine="0"/>
            </w:pPr>
            <w:r w:rsidRPr="005C05E0">
              <w:t>Параметр</w:t>
            </w:r>
          </w:p>
        </w:tc>
        <w:tc>
          <w:tcPr>
            <w:tcW w:w="8363" w:type="dxa"/>
            <w:tcBorders>
              <w:top w:val="single" w:sz="4" w:space="0" w:color="auto"/>
              <w:left w:val="single" w:sz="4" w:space="0" w:color="auto"/>
              <w:bottom w:val="single" w:sz="4" w:space="0" w:color="auto"/>
              <w:right w:val="single" w:sz="4" w:space="0" w:color="auto"/>
            </w:tcBorders>
            <w:vAlign w:val="center"/>
          </w:tcPr>
          <w:p w:rsidR="009F14E6" w:rsidRPr="005C05E0" w:rsidRDefault="009F14E6" w:rsidP="00D87D16">
            <w:pPr>
              <w:pStyle w:val="11"/>
              <w:ind w:firstLine="0"/>
              <w:jc w:val="center"/>
            </w:pPr>
            <w:r w:rsidRPr="005C05E0">
              <w:t>Последняя цифра номера студенческого билета</w:t>
            </w:r>
          </w:p>
        </w:tc>
      </w:tr>
      <w:tr w:rsidR="006F3638" w:rsidRPr="005C05E0" w:rsidTr="00511EA7">
        <w:trPr>
          <w:cantSplit/>
        </w:trPr>
        <w:tc>
          <w:tcPr>
            <w:tcW w:w="1560" w:type="dxa"/>
            <w:vMerge/>
            <w:tcBorders>
              <w:top w:val="single" w:sz="4" w:space="0" w:color="auto"/>
              <w:left w:val="single" w:sz="4" w:space="0" w:color="auto"/>
              <w:bottom w:val="single" w:sz="4" w:space="0" w:color="auto"/>
              <w:right w:val="single" w:sz="4" w:space="0" w:color="auto"/>
            </w:tcBorders>
            <w:vAlign w:val="center"/>
          </w:tcPr>
          <w:p w:rsidR="006F3638" w:rsidRPr="005C05E0" w:rsidRDefault="006F3638" w:rsidP="002A3698">
            <w:pPr>
              <w:pStyle w:val="11"/>
              <w:ind w:firstLine="0"/>
            </w:pPr>
          </w:p>
        </w:tc>
        <w:tc>
          <w:tcPr>
            <w:tcW w:w="8363" w:type="dxa"/>
            <w:tcBorders>
              <w:top w:val="single" w:sz="4" w:space="0" w:color="auto"/>
              <w:left w:val="single" w:sz="4" w:space="0" w:color="auto"/>
              <w:bottom w:val="single" w:sz="4" w:space="0" w:color="auto"/>
              <w:right w:val="single" w:sz="4" w:space="0" w:color="auto"/>
            </w:tcBorders>
            <w:vAlign w:val="center"/>
          </w:tcPr>
          <w:p w:rsidR="006F3638" w:rsidRPr="00150433" w:rsidRDefault="00150433" w:rsidP="00D87D16">
            <w:pPr>
              <w:pStyle w:val="11"/>
              <w:ind w:firstLine="0"/>
              <w:jc w:val="center"/>
              <w:rPr>
                <w:lang w:val="en-US"/>
              </w:rPr>
            </w:pPr>
            <w:r>
              <w:rPr>
                <w:lang w:val="en-US"/>
              </w:rPr>
              <w:t>7</w:t>
            </w:r>
          </w:p>
        </w:tc>
      </w:tr>
      <w:tr w:rsidR="006F3638" w:rsidRPr="005C05E0" w:rsidTr="00511EA7">
        <w:tc>
          <w:tcPr>
            <w:tcW w:w="1560" w:type="dxa"/>
            <w:tcBorders>
              <w:top w:val="single" w:sz="4" w:space="0" w:color="auto"/>
              <w:left w:val="single" w:sz="4" w:space="0" w:color="auto"/>
              <w:bottom w:val="single" w:sz="4" w:space="0" w:color="auto"/>
              <w:right w:val="single" w:sz="4" w:space="0" w:color="auto"/>
            </w:tcBorders>
          </w:tcPr>
          <w:p w:rsidR="006F3638" w:rsidRPr="005C05E0" w:rsidRDefault="006F3638" w:rsidP="002A3698">
            <w:pPr>
              <w:pStyle w:val="11"/>
              <w:ind w:firstLine="0"/>
            </w:pPr>
            <w:r w:rsidRPr="005C05E0">
              <w:rPr>
                <w:lang w:val="en-US"/>
              </w:rPr>
              <w:t>N</w:t>
            </w:r>
            <w:r w:rsidRPr="005C05E0">
              <w:t>подсетей</w:t>
            </w:r>
          </w:p>
        </w:tc>
        <w:tc>
          <w:tcPr>
            <w:tcW w:w="8363" w:type="dxa"/>
            <w:tcBorders>
              <w:top w:val="single" w:sz="4" w:space="0" w:color="auto"/>
              <w:left w:val="single" w:sz="4" w:space="0" w:color="auto"/>
              <w:bottom w:val="single" w:sz="4" w:space="0" w:color="auto"/>
              <w:right w:val="single" w:sz="4" w:space="0" w:color="auto"/>
            </w:tcBorders>
            <w:vAlign w:val="center"/>
          </w:tcPr>
          <w:p w:rsidR="006F3638" w:rsidRPr="00150433" w:rsidRDefault="00150433" w:rsidP="00D87D16">
            <w:pPr>
              <w:pStyle w:val="11"/>
              <w:ind w:firstLine="0"/>
              <w:jc w:val="center"/>
              <w:rPr>
                <w:lang w:val="en-US"/>
              </w:rPr>
            </w:pPr>
            <w:r>
              <w:rPr>
                <w:lang w:val="en-US"/>
              </w:rPr>
              <w:t>48</w:t>
            </w:r>
          </w:p>
        </w:tc>
      </w:tr>
    </w:tbl>
    <w:p w:rsidR="009F14E6" w:rsidRPr="005C05E0" w:rsidRDefault="009F14E6" w:rsidP="002A3698">
      <w:pPr>
        <w:pStyle w:val="11"/>
      </w:pPr>
    </w:p>
    <w:p w:rsidR="00150433" w:rsidRDefault="00150433" w:rsidP="00150433">
      <w:pPr>
        <w:pStyle w:val="11"/>
      </w:pPr>
      <w:r>
        <w:t>Для организации 48 подсетей необходимо 6 бит.</w:t>
      </w:r>
    </w:p>
    <w:p w:rsidR="00150433" w:rsidRDefault="00150433" w:rsidP="00150433">
      <w:pPr>
        <w:pStyle w:val="11"/>
      </w:pPr>
      <w:r>
        <w:t>Маска: 255.255.0.0</w:t>
      </w:r>
    </w:p>
    <w:p w:rsidR="00150433" w:rsidRDefault="00150433" w:rsidP="00150433">
      <w:pPr>
        <w:pStyle w:val="11"/>
      </w:pPr>
      <w:r>
        <w:t>Маска подсети: 255.255.252.0</w:t>
      </w:r>
    </w:p>
    <w:p w:rsidR="00150433" w:rsidRDefault="00150433" w:rsidP="00150433">
      <w:pPr>
        <w:pStyle w:val="11"/>
      </w:pPr>
      <w:r>
        <w:t>Адрес сети: 140.111.0.0/16</w:t>
      </w:r>
    </w:p>
    <w:p w:rsidR="00150433" w:rsidRDefault="00150433" w:rsidP="00150433">
      <w:pPr>
        <w:pStyle w:val="11"/>
      </w:pPr>
      <w:r>
        <w:t>В таблице 3.3.4 представлены номера подсетей.</w:t>
      </w:r>
    </w:p>
    <w:p w:rsidR="00CB5DF8" w:rsidRDefault="004E4806" w:rsidP="00150433">
      <w:pPr>
        <w:pStyle w:val="11"/>
        <w:ind w:firstLine="0"/>
      </w:pPr>
      <w:r>
        <w:tab/>
      </w:r>
    </w:p>
    <w:p w:rsidR="00883A98" w:rsidRDefault="00884AD6" w:rsidP="00884AD6">
      <w:pPr>
        <w:pStyle w:val="11"/>
        <w:ind w:firstLine="0"/>
      </w:pPr>
      <w:r>
        <w:lastRenderedPageBreak/>
        <w:t>Таблица 3.3.4 – Номера подсетей</w:t>
      </w:r>
    </w:p>
    <w:tbl>
      <w:tblPr>
        <w:tblStyle w:val="ae"/>
        <w:tblW w:w="0" w:type="auto"/>
        <w:tblLook w:val="04A0" w:firstRow="1" w:lastRow="0" w:firstColumn="1" w:lastColumn="0" w:noHBand="0" w:noVBand="1"/>
      </w:tblPr>
      <w:tblGrid>
        <w:gridCol w:w="1170"/>
        <w:gridCol w:w="5204"/>
        <w:gridCol w:w="3537"/>
      </w:tblGrid>
      <w:tr w:rsidR="00150433" w:rsidTr="0045031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N подсети</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IP-адрес в двоичном представлении</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IP-адрес в десятичном представлении</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150433">
              <w:rPr>
                <w:rFonts w:ascii="Times New Roman" w:hAnsi="Times New Roman" w:cs="Times New Roman"/>
                <w:b/>
                <w:sz w:val="28"/>
                <w:szCs w:val="28"/>
              </w:rPr>
              <w:t>000001</w:t>
            </w:r>
            <w:r w:rsidRPr="004365B7">
              <w:rPr>
                <w:rFonts w:ascii="Times New Roman" w:hAnsi="Times New Roman" w:cs="Times New Roman"/>
                <w:sz w:val="28"/>
                <w:szCs w:val="28"/>
              </w:rPr>
              <w:t>00.00000000</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140.111.4.0/22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2</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150433">
              <w:rPr>
                <w:rFonts w:ascii="Times New Roman" w:hAnsi="Times New Roman" w:cs="Times New Roman"/>
                <w:b/>
                <w:sz w:val="28"/>
                <w:szCs w:val="28"/>
              </w:rPr>
              <w:t>000010</w:t>
            </w:r>
            <w:r w:rsidRPr="004365B7">
              <w:rPr>
                <w:rFonts w:ascii="Times New Roman" w:hAnsi="Times New Roman" w:cs="Times New Roman"/>
                <w:sz w:val="28"/>
                <w:szCs w:val="28"/>
              </w:rPr>
              <w:t>00.00000000</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140.111.8.0/22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3</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150433">
              <w:rPr>
                <w:rFonts w:ascii="Times New Roman" w:hAnsi="Times New Roman" w:cs="Times New Roman"/>
                <w:b/>
                <w:sz w:val="28"/>
                <w:szCs w:val="28"/>
              </w:rPr>
              <w:t>000011</w:t>
            </w:r>
            <w:r w:rsidRPr="004365B7">
              <w:rPr>
                <w:rFonts w:ascii="Times New Roman" w:hAnsi="Times New Roman" w:cs="Times New Roman"/>
                <w:sz w:val="28"/>
                <w:szCs w:val="28"/>
              </w:rPr>
              <w:t>00.00000000</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140.111.12.0/22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4</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150433">
              <w:rPr>
                <w:rFonts w:ascii="Times New Roman" w:hAnsi="Times New Roman" w:cs="Times New Roman"/>
                <w:b/>
                <w:sz w:val="28"/>
                <w:szCs w:val="28"/>
              </w:rPr>
              <w:t>000100</w:t>
            </w:r>
            <w:r w:rsidRPr="004365B7">
              <w:rPr>
                <w:rFonts w:ascii="Times New Roman" w:hAnsi="Times New Roman" w:cs="Times New Roman"/>
                <w:sz w:val="28"/>
                <w:szCs w:val="28"/>
              </w:rPr>
              <w:t>00.00000000</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140.111.16.0/22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5</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150433">
              <w:rPr>
                <w:rFonts w:ascii="Times New Roman" w:hAnsi="Times New Roman" w:cs="Times New Roman"/>
                <w:b/>
                <w:sz w:val="28"/>
                <w:szCs w:val="28"/>
              </w:rPr>
              <w:t>000101</w:t>
            </w:r>
            <w:r w:rsidRPr="004365B7">
              <w:rPr>
                <w:rFonts w:ascii="Times New Roman" w:hAnsi="Times New Roman" w:cs="Times New Roman"/>
                <w:sz w:val="28"/>
                <w:szCs w:val="28"/>
              </w:rPr>
              <w:t>00.00000000</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140.111.20.0/22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46</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150433">
              <w:rPr>
                <w:rFonts w:ascii="Times New Roman" w:hAnsi="Times New Roman" w:cs="Times New Roman"/>
                <w:b/>
                <w:sz w:val="28"/>
                <w:szCs w:val="28"/>
              </w:rPr>
              <w:t>101110</w:t>
            </w:r>
            <w:r w:rsidRPr="004365B7">
              <w:rPr>
                <w:rFonts w:ascii="Times New Roman" w:hAnsi="Times New Roman" w:cs="Times New Roman"/>
                <w:sz w:val="28"/>
                <w:szCs w:val="28"/>
              </w:rPr>
              <w:t>00.00000000</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140.111.184.0/22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47</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150433">
              <w:rPr>
                <w:rFonts w:ascii="Times New Roman" w:hAnsi="Times New Roman" w:cs="Times New Roman"/>
                <w:b/>
                <w:sz w:val="28"/>
                <w:szCs w:val="28"/>
              </w:rPr>
              <w:t>101111</w:t>
            </w:r>
            <w:r w:rsidRPr="004365B7">
              <w:rPr>
                <w:rFonts w:ascii="Times New Roman" w:hAnsi="Times New Roman" w:cs="Times New Roman"/>
                <w:sz w:val="28"/>
                <w:szCs w:val="28"/>
              </w:rPr>
              <w:t>00.00000000</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140.111.188.0/22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48</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150433">
              <w:rPr>
                <w:rFonts w:ascii="Times New Roman" w:hAnsi="Times New Roman" w:cs="Times New Roman"/>
                <w:b/>
                <w:sz w:val="28"/>
                <w:szCs w:val="28"/>
              </w:rPr>
              <w:t>110000</w:t>
            </w:r>
            <w:r w:rsidRPr="004365B7">
              <w:rPr>
                <w:rFonts w:ascii="Times New Roman" w:hAnsi="Times New Roman" w:cs="Times New Roman"/>
                <w:sz w:val="28"/>
                <w:szCs w:val="28"/>
              </w:rPr>
              <w:t>00.00000000</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140.111.192.0/22</w:t>
            </w:r>
          </w:p>
        </w:tc>
      </w:tr>
    </w:tbl>
    <w:p w:rsidR="000872E7" w:rsidRDefault="000872E7" w:rsidP="002B5700">
      <w:pPr>
        <w:pStyle w:val="11"/>
      </w:pPr>
    </w:p>
    <w:p w:rsidR="002E41AF" w:rsidRDefault="00884AD6" w:rsidP="002B5700">
      <w:pPr>
        <w:pStyle w:val="11"/>
      </w:pPr>
      <w:r>
        <w:t xml:space="preserve">В таблице 3.3.5 представлены номера узлов. </w:t>
      </w:r>
    </w:p>
    <w:p w:rsidR="00075296" w:rsidRDefault="00075296" w:rsidP="002B5700">
      <w:pPr>
        <w:pStyle w:val="11"/>
      </w:pPr>
    </w:p>
    <w:p w:rsidR="00075296" w:rsidRDefault="00884AD6" w:rsidP="00884AD6">
      <w:pPr>
        <w:pStyle w:val="11"/>
        <w:spacing w:after="120"/>
        <w:ind w:firstLine="0"/>
      </w:pPr>
      <w:r>
        <w:t>Таблица 3.3.5 – Номера узлов</w:t>
      </w:r>
    </w:p>
    <w:tbl>
      <w:tblPr>
        <w:tblStyle w:val="ae"/>
        <w:tblW w:w="0" w:type="auto"/>
        <w:tblLook w:val="04A0" w:firstRow="1" w:lastRow="0" w:firstColumn="1" w:lastColumn="0" w:noHBand="0" w:noVBand="1"/>
      </w:tblPr>
      <w:tblGrid>
        <w:gridCol w:w="1170"/>
        <w:gridCol w:w="5065"/>
        <w:gridCol w:w="3676"/>
      </w:tblGrid>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N подсети</w:t>
            </w:r>
          </w:p>
        </w:tc>
        <w:tc>
          <w:tcPr>
            <w:tcW w:w="5065"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IP-адрес в двоичном представлении</w:t>
            </w:r>
          </w:p>
        </w:tc>
        <w:tc>
          <w:tcPr>
            <w:tcW w:w="3676"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IP-адрес в десятичном представлении</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w:t>
            </w:r>
          </w:p>
        </w:tc>
        <w:tc>
          <w:tcPr>
            <w:tcW w:w="5065"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037163">
              <w:rPr>
                <w:rFonts w:ascii="Times New Roman" w:hAnsi="Times New Roman" w:cs="Times New Roman"/>
                <w:b/>
                <w:sz w:val="28"/>
                <w:szCs w:val="28"/>
              </w:rPr>
              <w:t>110000</w:t>
            </w:r>
            <w:r w:rsidRPr="004365B7">
              <w:rPr>
                <w:rFonts w:ascii="Times New Roman" w:hAnsi="Times New Roman" w:cs="Times New Roman"/>
                <w:sz w:val="28"/>
                <w:szCs w:val="28"/>
              </w:rPr>
              <w:t>00.00000001</w:t>
            </w:r>
          </w:p>
        </w:tc>
        <w:tc>
          <w:tcPr>
            <w:tcW w:w="3676"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140.111.192.1/22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2</w:t>
            </w:r>
          </w:p>
        </w:tc>
        <w:tc>
          <w:tcPr>
            <w:tcW w:w="5065"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037163">
              <w:rPr>
                <w:rFonts w:ascii="Times New Roman" w:hAnsi="Times New Roman" w:cs="Times New Roman"/>
                <w:b/>
                <w:sz w:val="28"/>
                <w:szCs w:val="28"/>
              </w:rPr>
              <w:t>110000</w:t>
            </w:r>
            <w:r w:rsidRPr="004365B7">
              <w:rPr>
                <w:rFonts w:ascii="Times New Roman" w:hAnsi="Times New Roman" w:cs="Times New Roman"/>
                <w:sz w:val="28"/>
                <w:szCs w:val="28"/>
              </w:rPr>
              <w:t>00.00000010</w:t>
            </w:r>
          </w:p>
        </w:tc>
        <w:tc>
          <w:tcPr>
            <w:tcW w:w="3676"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140.111.192.1/22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3</w:t>
            </w:r>
          </w:p>
        </w:tc>
        <w:tc>
          <w:tcPr>
            <w:tcW w:w="5065"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037163">
              <w:rPr>
                <w:rFonts w:ascii="Times New Roman" w:hAnsi="Times New Roman" w:cs="Times New Roman"/>
                <w:b/>
                <w:sz w:val="28"/>
                <w:szCs w:val="28"/>
              </w:rPr>
              <w:t>110000</w:t>
            </w:r>
            <w:r w:rsidRPr="004365B7">
              <w:rPr>
                <w:rFonts w:ascii="Times New Roman" w:hAnsi="Times New Roman" w:cs="Times New Roman"/>
                <w:sz w:val="28"/>
                <w:szCs w:val="28"/>
              </w:rPr>
              <w:t>00.00000011</w:t>
            </w:r>
          </w:p>
        </w:tc>
        <w:tc>
          <w:tcPr>
            <w:tcW w:w="3676"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140.111.192.1/22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4</w:t>
            </w:r>
          </w:p>
        </w:tc>
        <w:tc>
          <w:tcPr>
            <w:tcW w:w="5065"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037163">
              <w:rPr>
                <w:rFonts w:ascii="Times New Roman" w:hAnsi="Times New Roman" w:cs="Times New Roman"/>
                <w:b/>
                <w:sz w:val="28"/>
                <w:szCs w:val="28"/>
              </w:rPr>
              <w:t>110000</w:t>
            </w:r>
            <w:r w:rsidRPr="004365B7">
              <w:rPr>
                <w:rFonts w:ascii="Times New Roman" w:hAnsi="Times New Roman" w:cs="Times New Roman"/>
                <w:sz w:val="28"/>
                <w:szCs w:val="28"/>
              </w:rPr>
              <w:t>00.00000100</w:t>
            </w:r>
          </w:p>
        </w:tc>
        <w:tc>
          <w:tcPr>
            <w:tcW w:w="3676"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140.111.192.1/22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w:t>
            </w:r>
          </w:p>
        </w:tc>
        <w:tc>
          <w:tcPr>
            <w:tcW w:w="5065"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w:t>
            </w:r>
          </w:p>
        </w:tc>
        <w:tc>
          <w:tcPr>
            <w:tcW w:w="3676"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253</w:t>
            </w:r>
          </w:p>
        </w:tc>
        <w:tc>
          <w:tcPr>
            <w:tcW w:w="5065"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037163">
              <w:rPr>
                <w:rFonts w:ascii="Times New Roman" w:hAnsi="Times New Roman" w:cs="Times New Roman"/>
                <w:b/>
                <w:sz w:val="28"/>
                <w:szCs w:val="28"/>
              </w:rPr>
              <w:t>110000</w:t>
            </w:r>
            <w:r w:rsidRPr="004365B7">
              <w:rPr>
                <w:rFonts w:ascii="Times New Roman" w:hAnsi="Times New Roman" w:cs="Times New Roman"/>
                <w:sz w:val="28"/>
                <w:szCs w:val="28"/>
              </w:rPr>
              <w:t>00.11111101</w:t>
            </w:r>
          </w:p>
        </w:tc>
        <w:tc>
          <w:tcPr>
            <w:tcW w:w="3676"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140.111.192.253/22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254</w:t>
            </w:r>
          </w:p>
        </w:tc>
        <w:tc>
          <w:tcPr>
            <w:tcW w:w="5065"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037163">
              <w:rPr>
                <w:rFonts w:ascii="Times New Roman" w:hAnsi="Times New Roman" w:cs="Times New Roman"/>
                <w:b/>
                <w:sz w:val="28"/>
                <w:szCs w:val="28"/>
              </w:rPr>
              <w:t>110000</w:t>
            </w:r>
            <w:r w:rsidRPr="004365B7">
              <w:rPr>
                <w:rFonts w:ascii="Times New Roman" w:hAnsi="Times New Roman" w:cs="Times New Roman"/>
                <w:sz w:val="28"/>
                <w:szCs w:val="28"/>
              </w:rPr>
              <w:t>00.11111110</w:t>
            </w:r>
          </w:p>
        </w:tc>
        <w:tc>
          <w:tcPr>
            <w:tcW w:w="3676"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140.111.192.254/22</w:t>
            </w:r>
          </w:p>
        </w:tc>
      </w:tr>
    </w:tbl>
    <w:p w:rsidR="00BE36EE" w:rsidRDefault="00BE36EE" w:rsidP="002B5700">
      <w:pPr>
        <w:pStyle w:val="11"/>
      </w:pPr>
    </w:p>
    <w:p w:rsidR="0061019F" w:rsidRPr="0061019F" w:rsidRDefault="0061019F" w:rsidP="002B5700">
      <w:pPr>
        <w:pStyle w:val="11"/>
        <w:rPr>
          <w:lang w:val="en-US"/>
        </w:rPr>
      </w:pPr>
      <w:r>
        <w:t>Широковещательный адрес</w:t>
      </w:r>
      <w:r>
        <w:rPr>
          <w:lang w:val="en-US"/>
        </w:rPr>
        <w:t xml:space="preserve">: </w:t>
      </w:r>
      <w:r w:rsidR="00037163" w:rsidRPr="004365B7">
        <w:t>140.111.192.255/22</w:t>
      </w:r>
    </w:p>
    <w:p w:rsidR="0061019F" w:rsidRDefault="0061019F" w:rsidP="002B5700">
      <w:pPr>
        <w:pStyle w:val="11"/>
      </w:pPr>
    </w:p>
    <w:p w:rsidR="00086864" w:rsidRDefault="009305D6" w:rsidP="002B5700">
      <w:pPr>
        <w:pStyle w:val="11"/>
      </w:pPr>
      <w:r>
        <w:t>Задание 3</w:t>
      </w:r>
    </w:p>
    <w:p w:rsidR="009305D6" w:rsidRDefault="009305D6" w:rsidP="009305D6">
      <w:pPr>
        <w:pStyle w:val="11"/>
      </w:pPr>
      <w:r w:rsidRPr="005C05E0">
        <w:t xml:space="preserve">Для сети с </w:t>
      </w:r>
      <w:r w:rsidRPr="005C05E0">
        <w:rPr>
          <w:lang w:val="en-US"/>
        </w:rPr>
        <w:t>IP</w:t>
      </w:r>
      <w:r w:rsidRPr="005C05E0">
        <w:t xml:space="preserve">-адресом класса С сформировать </w:t>
      </w:r>
      <w:r w:rsidRPr="005C05E0">
        <w:rPr>
          <w:lang w:val="en-US"/>
        </w:rPr>
        <w:t>N</w:t>
      </w:r>
      <w:r w:rsidRPr="005C05E0">
        <w:t xml:space="preserve"> подсетей, указав их адреса в двоичном и десятичном представлениях, и для подсети </w:t>
      </w:r>
      <w:r w:rsidRPr="005C05E0">
        <w:rPr>
          <w:lang w:val="en-US"/>
        </w:rPr>
        <w:t>N</w:t>
      </w:r>
      <w:r w:rsidRPr="005C05E0">
        <w:t xml:space="preserve"> перечислить адреса всех узлов в двоичном и десятичном представлениях. Адрес базовой сети подберите самостоятельно. Данные выберите из таблицы </w:t>
      </w:r>
      <w:r>
        <w:t>3.</w:t>
      </w:r>
      <w:r w:rsidR="00A20423">
        <w:t>3.6</w:t>
      </w:r>
      <w:r w:rsidRPr="005C05E0">
        <w:t>.</w:t>
      </w:r>
    </w:p>
    <w:p w:rsidR="009305D6" w:rsidRPr="005C05E0" w:rsidRDefault="009305D6" w:rsidP="009305D6">
      <w:pPr>
        <w:pStyle w:val="11"/>
      </w:pPr>
    </w:p>
    <w:p w:rsidR="009305D6" w:rsidRPr="005C05E0" w:rsidRDefault="009305D6" w:rsidP="00511EA7">
      <w:pPr>
        <w:pStyle w:val="11"/>
        <w:spacing w:after="120"/>
        <w:ind w:firstLine="0"/>
      </w:pPr>
      <w:r w:rsidRPr="005C05E0">
        <w:t xml:space="preserve">Таблица </w:t>
      </w:r>
      <w:r>
        <w:t>3.</w:t>
      </w:r>
      <w:r w:rsidR="00A20423">
        <w:t>3.6 – Данные для задания</w:t>
      </w:r>
    </w:p>
    <w:tbl>
      <w:tblPr>
        <w:tblW w:w="9923"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0"/>
        <w:gridCol w:w="8363"/>
      </w:tblGrid>
      <w:tr w:rsidR="009305D6" w:rsidRPr="005C05E0" w:rsidTr="00511EA7">
        <w:trPr>
          <w:cantSplit/>
        </w:trPr>
        <w:tc>
          <w:tcPr>
            <w:tcW w:w="1560" w:type="dxa"/>
            <w:vMerge w:val="restart"/>
            <w:tcBorders>
              <w:top w:val="single" w:sz="4" w:space="0" w:color="auto"/>
              <w:left w:val="single" w:sz="4" w:space="0" w:color="auto"/>
              <w:bottom w:val="single" w:sz="4" w:space="0" w:color="auto"/>
              <w:right w:val="single" w:sz="4" w:space="0" w:color="auto"/>
            </w:tcBorders>
          </w:tcPr>
          <w:p w:rsidR="009305D6" w:rsidRPr="005C05E0" w:rsidRDefault="009305D6" w:rsidP="00C07958">
            <w:pPr>
              <w:pStyle w:val="11"/>
              <w:ind w:firstLine="0"/>
            </w:pPr>
            <w:r w:rsidRPr="005C05E0">
              <w:t>Параметр</w:t>
            </w:r>
          </w:p>
        </w:tc>
        <w:tc>
          <w:tcPr>
            <w:tcW w:w="8363" w:type="dxa"/>
            <w:tcBorders>
              <w:top w:val="single" w:sz="4" w:space="0" w:color="auto"/>
              <w:left w:val="single" w:sz="4" w:space="0" w:color="auto"/>
              <w:bottom w:val="single" w:sz="4" w:space="0" w:color="auto"/>
              <w:right w:val="single" w:sz="4" w:space="0" w:color="auto"/>
            </w:tcBorders>
          </w:tcPr>
          <w:p w:rsidR="009305D6" w:rsidRPr="005C05E0" w:rsidRDefault="009305D6" w:rsidP="00C07958">
            <w:pPr>
              <w:pStyle w:val="11"/>
              <w:ind w:firstLine="0"/>
              <w:jc w:val="center"/>
            </w:pPr>
            <w:r w:rsidRPr="005C05E0">
              <w:t>Последняя цифра номера студенческого билета</w:t>
            </w:r>
          </w:p>
        </w:tc>
      </w:tr>
      <w:tr w:rsidR="009305D6" w:rsidRPr="005C05E0" w:rsidTr="00511EA7">
        <w:trPr>
          <w:cantSplit/>
        </w:trPr>
        <w:tc>
          <w:tcPr>
            <w:tcW w:w="1560" w:type="dxa"/>
            <w:vMerge/>
            <w:tcBorders>
              <w:top w:val="single" w:sz="4" w:space="0" w:color="auto"/>
              <w:left w:val="single" w:sz="4" w:space="0" w:color="auto"/>
              <w:bottom w:val="single" w:sz="4" w:space="0" w:color="auto"/>
              <w:right w:val="single" w:sz="4" w:space="0" w:color="auto"/>
            </w:tcBorders>
            <w:vAlign w:val="center"/>
          </w:tcPr>
          <w:p w:rsidR="009305D6" w:rsidRPr="005C05E0" w:rsidRDefault="009305D6" w:rsidP="00C07958">
            <w:pPr>
              <w:pStyle w:val="11"/>
              <w:ind w:firstLine="0"/>
            </w:pPr>
          </w:p>
        </w:tc>
        <w:tc>
          <w:tcPr>
            <w:tcW w:w="8363" w:type="dxa"/>
            <w:tcBorders>
              <w:top w:val="single" w:sz="4" w:space="0" w:color="auto"/>
              <w:left w:val="single" w:sz="4" w:space="0" w:color="auto"/>
              <w:bottom w:val="single" w:sz="4" w:space="0" w:color="auto"/>
              <w:right w:val="single" w:sz="4" w:space="0" w:color="auto"/>
            </w:tcBorders>
          </w:tcPr>
          <w:p w:rsidR="009305D6" w:rsidRPr="005C05E0" w:rsidRDefault="00037163" w:rsidP="00C07958">
            <w:pPr>
              <w:pStyle w:val="11"/>
              <w:ind w:firstLine="0"/>
              <w:jc w:val="center"/>
            </w:pPr>
            <w:r>
              <w:t>7</w:t>
            </w:r>
          </w:p>
        </w:tc>
      </w:tr>
      <w:tr w:rsidR="009305D6" w:rsidRPr="005C05E0" w:rsidTr="00511EA7">
        <w:tc>
          <w:tcPr>
            <w:tcW w:w="1560" w:type="dxa"/>
            <w:tcBorders>
              <w:top w:val="single" w:sz="4" w:space="0" w:color="auto"/>
              <w:left w:val="single" w:sz="4" w:space="0" w:color="auto"/>
              <w:bottom w:val="single" w:sz="4" w:space="0" w:color="auto"/>
              <w:right w:val="single" w:sz="4" w:space="0" w:color="auto"/>
            </w:tcBorders>
          </w:tcPr>
          <w:p w:rsidR="009305D6" w:rsidRPr="005C05E0" w:rsidRDefault="009305D6" w:rsidP="00C07958">
            <w:pPr>
              <w:pStyle w:val="11"/>
              <w:ind w:firstLine="0"/>
            </w:pPr>
            <w:r w:rsidRPr="005C05E0">
              <w:rPr>
                <w:lang w:val="en-US"/>
              </w:rPr>
              <w:t>N</w:t>
            </w:r>
            <w:r w:rsidRPr="005C05E0">
              <w:t xml:space="preserve"> подсетей</w:t>
            </w:r>
          </w:p>
        </w:tc>
        <w:tc>
          <w:tcPr>
            <w:tcW w:w="8363" w:type="dxa"/>
            <w:tcBorders>
              <w:top w:val="single" w:sz="4" w:space="0" w:color="auto"/>
              <w:left w:val="single" w:sz="4" w:space="0" w:color="auto"/>
              <w:bottom w:val="single" w:sz="4" w:space="0" w:color="auto"/>
              <w:right w:val="single" w:sz="4" w:space="0" w:color="auto"/>
            </w:tcBorders>
          </w:tcPr>
          <w:p w:rsidR="009305D6" w:rsidRPr="005C05E0" w:rsidRDefault="00037163" w:rsidP="00C07958">
            <w:pPr>
              <w:pStyle w:val="11"/>
              <w:ind w:firstLine="0"/>
              <w:jc w:val="center"/>
            </w:pPr>
            <w:r>
              <w:t>11</w:t>
            </w:r>
          </w:p>
        </w:tc>
      </w:tr>
    </w:tbl>
    <w:p w:rsidR="00037163" w:rsidRDefault="00037163" w:rsidP="00037163">
      <w:pPr>
        <w:pStyle w:val="11"/>
      </w:pPr>
      <w:r>
        <w:t>Для организации 1</w:t>
      </w:r>
      <w:r w:rsidRPr="00037163">
        <w:t>1</w:t>
      </w:r>
      <w:r>
        <w:t xml:space="preserve"> сетей необходимо 4 бит.</w:t>
      </w:r>
    </w:p>
    <w:p w:rsidR="00037163" w:rsidRDefault="00037163" w:rsidP="00037163">
      <w:pPr>
        <w:pStyle w:val="11"/>
      </w:pPr>
      <w:r>
        <w:t>Маска: 255.255.255.0</w:t>
      </w:r>
    </w:p>
    <w:p w:rsidR="00037163" w:rsidRDefault="00037163" w:rsidP="00037163">
      <w:pPr>
        <w:pStyle w:val="11"/>
      </w:pPr>
      <w:r>
        <w:t>Маска подсети: 255.255.255.240</w:t>
      </w:r>
    </w:p>
    <w:p w:rsidR="00037163" w:rsidRDefault="00037163" w:rsidP="00037163">
      <w:pPr>
        <w:pStyle w:val="11"/>
      </w:pPr>
      <w:r>
        <w:t>Адрес сети: 200.48.23.0/24</w:t>
      </w:r>
    </w:p>
    <w:p w:rsidR="00037163" w:rsidRDefault="00037163" w:rsidP="00037163">
      <w:pPr>
        <w:pStyle w:val="11"/>
      </w:pPr>
      <w:r>
        <w:t>В таблице 3.3.7 сформированы номера подсетей.</w:t>
      </w:r>
    </w:p>
    <w:p w:rsidR="001A3825" w:rsidRDefault="001A3825">
      <w:pPr>
        <w:rPr>
          <w:rFonts w:ascii="Times New Roman" w:eastAsia="Times New Roman" w:hAnsi="Times New Roman" w:cs="Times New Roman"/>
          <w:sz w:val="28"/>
          <w:szCs w:val="28"/>
          <w:lang w:eastAsia="ru-RU"/>
        </w:rPr>
      </w:pPr>
    </w:p>
    <w:p w:rsidR="001A3825" w:rsidRDefault="001A3825" w:rsidP="001A3825">
      <w:pPr>
        <w:pStyle w:val="11"/>
        <w:spacing w:after="120"/>
        <w:ind w:firstLine="0"/>
      </w:pPr>
      <w:r>
        <w:lastRenderedPageBreak/>
        <w:t>Таблица 3.3.7 – Номера подсетей</w:t>
      </w:r>
    </w:p>
    <w:tbl>
      <w:tblPr>
        <w:tblStyle w:val="ae"/>
        <w:tblW w:w="0" w:type="auto"/>
        <w:tblLook w:val="04A0" w:firstRow="1" w:lastRow="0" w:firstColumn="1" w:lastColumn="0" w:noHBand="0" w:noVBand="1"/>
      </w:tblPr>
      <w:tblGrid>
        <w:gridCol w:w="1170"/>
        <w:gridCol w:w="4921"/>
        <w:gridCol w:w="3820"/>
      </w:tblGrid>
      <w:tr w:rsidR="00037163" w:rsidTr="0045031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N подсети</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IP-адрес в двоичном представлении</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IP-адрес в десятичном представлении</w:t>
            </w:r>
          </w:p>
        </w:tc>
      </w:tr>
      <w:tr w:rsidR="00037163" w:rsidTr="00B97B99">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11001000.00110000.00010111.</w:t>
            </w:r>
            <w:r w:rsidRPr="00037163">
              <w:rPr>
                <w:rFonts w:ascii="Times New Roman" w:hAnsi="Times New Roman" w:cs="Times New Roman"/>
                <w:b/>
                <w:sz w:val="28"/>
                <w:szCs w:val="28"/>
              </w:rPr>
              <w:t>0001</w:t>
            </w:r>
            <w:r w:rsidRPr="004365B7">
              <w:rPr>
                <w:rFonts w:ascii="Times New Roman" w:hAnsi="Times New Roman" w:cs="Times New Roman"/>
                <w:sz w:val="28"/>
                <w:szCs w:val="28"/>
              </w:rPr>
              <w:t>0000</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0010</w:t>
            </w:r>
            <w:r w:rsidRPr="004365B7">
              <w:rPr>
                <w:rFonts w:ascii="Times New Roman" w:hAnsi="Times New Roman" w:cs="Times New Roman"/>
                <w:sz w:val="28"/>
                <w:szCs w:val="28"/>
              </w:rPr>
              <w:t>0000</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200.48.23.32/28</w:t>
            </w:r>
          </w:p>
        </w:tc>
      </w:tr>
      <w:tr w:rsidR="00037163" w:rsidTr="00B97B99">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3</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0011</w:t>
            </w:r>
            <w:r w:rsidRPr="004365B7">
              <w:rPr>
                <w:rFonts w:ascii="Times New Roman" w:hAnsi="Times New Roman" w:cs="Times New Roman"/>
                <w:sz w:val="28"/>
                <w:szCs w:val="28"/>
              </w:rPr>
              <w:t>0000</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200.48.23.48/28</w:t>
            </w:r>
          </w:p>
        </w:tc>
      </w:tr>
      <w:tr w:rsidR="00037163" w:rsidTr="00B97B99">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4</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0100</w:t>
            </w:r>
            <w:r w:rsidRPr="004365B7">
              <w:rPr>
                <w:rFonts w:ascii="Times New Roman" w:hAnsi="Times New Roman" w:cs="Times New Roman"/>
                <w:sz w:val="28"/>
                <w:szCs w:val="28"/>
              </w:rPr>
              <w:t>0000</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200.48.23.64/28</w:t>
            </w:r>
          </w:p>
        </w:tc>
      </w:tr>
      <w:tr w:rsidR="00037163" w:rsidTr="00B97B99">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5</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0101</w:t>
            </w:r>
            <w:r w:rsidRPr="004365B7">
              <w:rPr>
                <w:rFonts w:ascii="Times New Roman" w:hAnsi="Times New Roman" w:cs="Times New Roman"/>
                <w:sz w:val="28"/>
                <w:szCs w:val="28"/>
              </w:rPr>
              <w:t>0000</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200.48.23.80/28</w:t>
            </w:r>
          </w:p>
        </w:tc>
      </w:tr>
      <w:tr w:rsidR="00037163" w:rsidTr="00B97B99">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w:t>
            </w:r>
          </w:p>
        </w:tc>
      </w:tr>
      <w:tr w:rsidR="00037163" w:rsidTr="00B97B99">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9</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1001</w:t>
            </w:r>
            <w:r w:rsidRPr="004365B7">
              <w:rPr>
                <w:rFonts w:ascii="Times New Roman" w:hAnsi="Times New Roman" w:cs="Times New Roman"/>
                <w:sz w:val="28"/>
                <w:szCs w:val="28"/>
              </w:rPr>
              <w:t>0000</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200.48.23.144/28</w:t>
            </w:r>
          </w:p>
        </w:tc>
      </w:tr>
      <w:tr w:rsidR="00037163" w:rsidTr="00B97B99">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1010</w:t>
            </w:r>
            <w:r w:rsidRPr="004365B7">
              <w:rPr>
                <w:rFonts w:ascii="Times New Roman" w:hAnsi="Times New Roman" w:cs="Times New Roman"/>
                <w:sz w:val="28"/>
                <w:szCs w:val="28"/>
              </w:rPr>
              <w:t>0000</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200.48.23.160/28</w:t>
            </w:r>
          </w:p>
        </w:tc>
      </w:tr>
      <w:tr w:rsidR="00037163" w:rsidTr="00B97B99">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11</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1011</w:t>
            </w:r>
            <w:r w:rsidRPr="004365B7">
              <w:rPr>
                <w:rFonts w:ascii="Times New Roman" w:hAnsi="Times New Roman" w:cs="Times New Roman"/>
                <w:sz w:val="28"/>
                <w:szCs w:val="28"/>
              </w:rPr>
              <w:t>0000</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200.48.23.176/28</w:t>
            </w:r>
          </w:p>
        </w:tc>
      </w:tr>
    </w:tbl>
    <w:p w:rsidR="00F367C8" w:rsidRDefault="00F367C8" w:rsidP="002B5700">
      <w:pPr>
        <w:pStyle w:val="11"/>
      </w:pPr>
    </w:p>
    <w:p w:rsidR="00836C69" w:rsidRDefault="001A3825" w:rsidP="002B5700">
      <w:pPr>
        <w:pStyle w:val="11"/>
      </w:pPr>
      <w:r>
        <w:t>В таблице 3.3.8 сформированы номера узлов.</w:t>
      </w:r>
    </w:p>
    <w:p w:rsidR="00836C69" w:rsidRDefault="00836C69" w:rsidP="002B5700">
      <w:pPr>
        <w:pStyle w:val="11"/>
      </w:pPr>
    </w:p>
    <w:p w:rsidR="00836C69" w:rsidRDefault="001A3825" w:rsidP="001A3825">
      <w:pPr>
        <w:pStyle w:val="11"/>
        <w:spacing w:after="120"/>
        <w:ind w:firstLine="0"/>
      </w:pPr>
      <w:r>
        <w:t>Таблица 3.3.8 – Номера узлов</w:t>
      </w:r>
    </w:p>
    <w:tbl>
      <w:tblPr>
        <w:tblStyle w:val="ae"/>
        <w:tblW w:w="0" w:type="auto"/>
        <w:tblLook w:val="04A0" w:firstRow="1" w:lastRow="0" w:firstColumn="1" w:lastColumn="0" w:noHBand="0" w:noVBand="1"/>
      </w:tblPr>
      <w:tblGrid>
        <w:gridCol w:w="1170"/>
        <w:gridCol w:w="5265"/>
        <w:gridCol w:w="3476"/>
      </w:tblGrid>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N подсети</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IP-адрес в двоичном представлении</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IP-адрес в десятичном представлении</w:t>
            </w:r>
          </w:p>
        </w:tc>
      </w:tr>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1011</w:t>
            </w:r>
            <w:r w:rsidRPr="004365B7">
              <w:rPr>
                <w:rFonts w:ascii="Times New Roman" w:hAnsi="Times New Roman" w:cs="Times New Roman"/>
                <w:sz w:val="28"/>
                <w:szCs w:val="28"/>
              </w:rPr>
              <w:t>0001</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200.48.23.177/28</w:t>
            </w:r>
          </w:p>
        </w:tc>
      </w:tr>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1011</w:t>
            </w:r>
            <w:r w:rsidRPr="004365B7">
              <w:rPr>
                <w:rFonts w:ascii="Times New Roman" w:hAnsi="Times New Roman" w:cs="Times New Roman"/>
                <w:sz w:val="28"/>
                <w:szCs w:val="28"/>
              </w:rPr>
              <w:t>0010</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200.48.23.178/28</w:t>
            </w:r>
          </w:p>
        </w:tc>
      </w:tr>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3</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1011</w:t>
            </w:r>
            <w:r w:rsidRPr="004365B7">
              <w:rPr>
                <w:rFonts w:ascii="Times New Roman" w:hAnsi="Times New Roman" w:cs="Times New Roman"/>
                <w:sz w:val="28"/>
                <w:szCs w:val="28"/>
              </w:rPr>
              <w:t>0011</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200.48.23.179/28</w:t>
            </w:r>
          </w:p>
        </w:tc>
      </w:tr>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4</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1011</w:t>
            </w:r>
            <w:r w:rsidRPr="004365B7">
              <w:rPr>
                <w:rFonts w:ascii="Times New Roman" w:hAnsi="Times New Roman" w:cs="Times New Roman"/>
                <w:sz w:val="28"/>
                <w:szCs w:val="28"/>
              </w:rPr>
              <w:t>0100</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200.48.23.180/28</w:t>
            </w:r>
          </w:p>
        </w:tc>
      </w:tr>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5</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1011</w:t>
            </w:r>
            <w:r w:rsidRPr="004365B7">
              <w:rPr>
                <w:rFonts w:ascii="Times New Roman" w:hAnsi="Times New Roman" w:cs="Times New Roman"/>
                <w:sz w:val="28"/>
                <w:szCs w:val="28"/>
              </w:rPr>
              <w:t>0101</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200.48.23.181/28</w:t>
            </w:r>
          </w:p>
        </w:tc>
      </w:tr>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w:t>
            </w:r>
          </w:p>
        </w:tc>
      </w:tr>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12</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1011</w:t>
            </w:r>
            <w:r w:rsidRPr="004365B7">
              <w:rPr>
                <w:rFonts w:ascii="Times New Roman" w:hAnsi="Times New Roman" w:cs="Times New Roman"/>
                <w:sz w:val="28"/>
                <w:szCs w:val="28"/>
              </w:rPr>
              <w:t>1100</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200.48.23.188/28</w:t>
            </w:r>
          </w:p>
        </w:tc>
      </w:tr>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13</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1011</w:t>
            </w:r>
            <w:r w:rsidRPr="004365B7">
              <w:rPr>
                <w:rFonts w:ascii="Times New Roman" w:hAnsi="Times New Roman" w:cs="Times New Roman"/>
                <w:sz w:val="28"/>
                <w:szCs w:val="28"/>
              </w:rPr>
              <w:t>1101</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200.48.23.189/28</w:t>
            </w:r>
          </w:p>
        </w:tc>
      </w:tr>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14</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1011</w:t>
            </w:r>
            <w:r w:rsidRPr="004365B7">
              <w:rPr>
                <w:rFonts w:ascii="Times New Roman" w:hAnsi="Times New Roman" w:cs="Times New Roman"/>
                <w:sz w:val="28"/>
                <w:szCs w:val="28"/>
              </w:rPr>
              <w:t>1110</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200.48.23.190/28</w:t>
            </w:r>
          </w:p>
        </w:tc>
      </w:tr>
    </w:tbl>
    <w:p w:rsidR="00836C69" w:rsidRDefault="00836C69" w:rsidP="002B5700">
      <w:pPr>
        <w:pStyle w:val="11"/>
      </w:pPr>
    </w:p>
    <w:p w:rsidR="002F463D" w:rsidRDefault="002F463D" w:rsidP="002B5700">
      <w:pPr>
        <w:pStyle w:val="11"/>
      </w:pPr>
      <w:r>
        <w:t>Задание 4</w:t>
      </w:r>
    </w:p>
    <w:p w:rsidR="002F463D" w:rsidRPr="005C05E0" w:rsidRDefault="002F463D" w:rsidP="002F463D">
      <w:pPr>
        <w:pStyle w:val="11"/>
      </w:pPr>
      <w:r w:rsidRPr="005C05E0">
        <w:t>Даны адреса сетей определить: номер подсети и номер хоста в подсети.</w:t>
      </w:r>
    </w:p>
    <w:p w:rsidR="002F463D" w:rsidRDefault="002F463D" w:rsidP="002B5700">
      <w:pPr>
        <w:pStyle w:val="11"/>
      </w:pPr>
      <w:r>
        <w:t xml:space="preserve">Адрес: </w:t>
      </w:r>
      <w:r w:rsidR="00037163" w:rsidRPr="00037163">
        <w:t>12.63.41.93\19</w:t>
      </w:r>
    </w:p>
    <w:p w:rsidR="00037163" w:rsidRPr="00037163" w:rsidRDefault="00037163" w:rsidP="00037163">
      <w:pPr>
        <w:pStyle w:val="11"/>
      </w:pPr>
      <w:r w:rsidRPr="004365B7">
        <w:t xml:space="preserve">Сеть класса </w:t>
      </w:r>
      <w:r w:rsidRPr="00037163">
        <w:t>A</w:t>
      </w:r>
    </w:p>
    <w:p w:rsidR="00037163" w:rsidRPr="00037163" w:rsidRDefault="00037163" w:rsidP="00037163">
      <w:pPr>
        <w:pStyle w:val="11"/>
      </w:pPr>
      <w:r>
        <w:rPr>
          <w:noProof/>
        </w:rPr>
        <mc:AlternateContent>
          <mc:Choice Requires="wpg">
            <w:drawing>
              <wp:anchor distT="0" distB="0" distL="114300" distR="114300" simplePos="0" relativeHeight="251668480" behindDoc="0" locked="0" layoutInCell="1" allowOverlap="1" wp14:anchorId="4401E175" wp14:editId="17331588">
                <wp:simplePos x="0" y="0"/>
                <wp:positionH relativeFrom="column">
                  <wp:posOffset>4445</wp:posOffset>
                </wp:positionH>
                <wp:positionV relativeFrom="paragraph">
                  <wp:posOffset>206375</wp:posOffset>
                </wp:positionV>
                <wp:extent cx="6038850" cy="165100"/>
                <wp:effectExtent l="0" t="0" r="38100" b="25400"/>
                <wp:wrapNone/>
                <wp:docPr id="32" name="Группа 32"/>
                <wp:cNvGraphicFramePr/>
                <a:graphic xmlns:a="http://schemas.openxmlformats.org/drawingml/2006/main">
                  <a:graphicData uri="http://schemas.microsoft.com/office/word/2010/wordprocessingGroup">
                    <wpg:wgp>
                      <wpg:cNvGrpSpPr/>
                      <wpg:grpSpPr>
                        <a:xfrm>
                          <a:off x="0" y="0"/>
                          <a:ext cx="6038850" cy="165100"/>
                          <a:chOff x="0" y="0"/>
                          <a:chExt cx="6038850" cy="165100"/>
                        </a:xfrm>
                      </wpg:grpSpPr>
                      <wps:wsp>
                        <wps:cNvPr id="30" name="Прямая соединительная линия 30"/>
                        <wps:cNvCnPr/>
                        <wps:spPr>
                          <a:xfrm flipH="1">
                            <a:off x="0" y="0"/>
                            <a:ext cx="923925" cy="165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Прямая соединительная линия 31"/>
                        <wps:cNvCnPr/>
                        <wps:spPr>
                          <a:xfrm>
                            <a:off x="1381125" y="0"/>
                            <a:ext cx="4657725" cy="1651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6606AE8" id="Группа 32" o:spid="_x0000_s1026" style="position:absolute;margin-left:.35pt;margin-top:16.25pt;width:475.5pt;height:13pt;z-index:251668480" coordsize="60388,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">
                <v:line id="Прямая соединительная линия 30" o:spid="_x0000_s1027" style="position:absolute;flip:x;visibility:visible;mso-wrap-style:square" from="0,0" to="9239,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DmwwQAAANsAAAAPAAAAZHJzL2Rvd25yZXYueG1sRE/Pa8Iw&#10;FL4P/B/CE3ZbUx2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KgUObDBAAAA2wAAAA8AAAAA&#10;AAAAAAAAAAAABwIAAGRycy9kb3ducmV2LnhtbFBLBQYAAAAAAwADALcAAAD1AgAAAAA=&#10;" strokecolor="black [3213]" strokeweight=".5pt">
                  <v:stroke joinstyle="miter"/>
                </v:line>
                <v:line id="Прямая соединительная линия 31" o:spid="_x0000_s1028" style="position:absolute;visibility:visible;mso-wrap-style:square" from="13811,0" to="60388,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" strokecolor="black [3200]" strokeweight=".5pt">
                  <v:stroke joinstyle="miter"/>
                </v:line>
              </v:group>
            </w:pict>
          </mc:Fallback>
        </mc:AlternateContent>
      </w:r>
      <w:r w:rsidRPr="004365B7">
        <w:t>12</w:t>
      </w:r>
      <w:r w:rsidRPr="00037163">
        <w:t>.63.41.93/19</w:t>
      </w:r>
    </w:p>
    <w:p w:rsidR="00037163" w:rsidRPr="004365B7" w:rsidRDefault="00037163" w:rsidP="00037163">
      <w:pPr>
        <w:spacing w:after="0" w:line="240" w:lineRule="auto"/>
        <w:ind w:firstLine="709"/>
        <w:jc w:val="both"/>
        <w:rPr>
          <w:rFonts w:ascii="Times New Roman" w:hAnsi="Times New Roman" w:cs="Times New Roman"/>
          <w:sz w:val="28"/>
          <w:szCs w:val="28"/>
          <w:lang w:val="en-US"/>
        </w:rPr>
      </w:pP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619"/>
        <w:gridCol w:w="619"/>
        <w:gridCol w:w="619"/>
        <w:gridCol w:w="619"/>
        <w:gridCol w:w="619"/>
        <w:gridCol w:w="619"/>
        <w:gridCol w:w="621"/>
        <w:gridCol w:w="621"/>
        <w:gridCol w:w="621"/>
        <w:gridCol w:w="621"/>
        <w:gridCol w:w="621"/>
        <w:gridCol w:w="621"/>
        <w:gridCol w:w="621"/>
        <w:gridCol w:w="621"/>
        <w:gridCol w:w="619"/>
      </w:tblGrid>
      <w:tr w:rsidR="00037163" w:rsidRPr="004365B7" w:rsidTr="00450313">
        <w:trPr>
          <w:jc w:val="center"/>
        </w:trPr>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7</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6</w:t>
            </w:r>
          </w:p>
        </w:tc>
        <w:tc>
          <w:tcPr>
            <w:tcW w:w="312" w:type="pct"/>
            <w:tcBorders>
              <w:right w:val="single" w:sz="4" w:space="0" w:color="auto"/>
            </w:tcBorders>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5</w:t>
            </w:r>
          </w:p>
        </w:tc>
        <w:tc>
          <w:tcPr>
            <w:tcW w:w="312" w:type="pct"/>
            <w:tcBorders>
              <w:left w:val="single" w:sz="4" w:space="0" w:color="auto"/>
            </w:tcBorders>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4</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3</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2</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1</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0</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7</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6</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5</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4</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3</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2</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1</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0</w:t>
            </w:r>
          </w:p>
        </w:tc>
      </w:tr>
      <w:tr w:rsidR="00037163" w:rsidRPr="004365B7" w:rsidTr="00450313">
        <w:trPr>
          <w:jc w:val="center"/>
        </w:trPr>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0</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0</w:t>
            </w:r>
          </w:p>
        </w:tc>
        <w:tc>
          <w:tcPr>
            <w:tcW w:w="312" w:type="pct"/>
            <w:tcBorders>
              <w:right w:val="single" w:sz="4" w:space="0" w:color="auto"/>
            </w:tcBorders>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1</w:t>
            </w:r>
          </w:p>
        </w:tc>
        <w:tc>
          <w:tcPr>
            <w:tcW w:w="312" w:type="pct"/>
            <w:tcBorders>
              <w:left w:val="single" w:sz="4" w:space="0" w:color="auto"/>
            </w:tcBorders>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0</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1</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0</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0</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1</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0</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1</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0</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1</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1</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1</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0</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1</w:t>
            </w:r>
          </w:p>
        </w:tc>
      </w:tr>
      <w:tr w:rsidR="00037163" w:rsidRPr="004365B7" w:rsidTr="00450313">
        <w:trPr>
          <w:jc w:val="center"/>
        </w:trPr>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3</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2</w:t>
            </w:r>
          </w:p>
        </w:tc>
        <w:tc>
          <w:tcPr>
            <w:tcW w:w="312" w:type="pct"/>
            <w:tcBorders>
              <w:right w:val="single" w:sz="4" w:space="0" w:color="auto"/>
            </w:tcBorders>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1</w:t>
            </w:r>
          </w:p>
        </w:tc>
        <w:tc>
          <w:tcPr>
            <w:tcW w:w="312" w:type="pct"/>
            <w:tcBorders>
              <w:left w:val="single" w:sz="4" w:space="0" w:color="auto"/>
            </w:tcBorders>
          </w:tcPr>
          <w:p w:rsidR="00037163" w:rsidRPr="004365B7" w:rsidRDefault="00037163" w:rsidP="00450313">
            <w:pPr>
              <w:jc w:val="center"/>
              <w:rPr>
                <w:rFonts w:ascii="Times New Roman" w:hAnsi="Times New Roman" w:cs="Times New Roman"/>
                <w:sz w:val="28"/>
                <w:szCs w:val="28"/>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12</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11</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10</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9</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8</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7</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6</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5</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4</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3</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2</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1</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0</w:t>
            </w:r>
          </w:p>
        </w:tc>
      </w:tr>
      <w:tr w:rsidR="00037163" w:rsidRPr="004365B7" w:rsidTr="00450313">
        <w:trPr>
          <w:jc w:val="center"/>
        </w:trPr>
        <w:tc>
          <w:tcPr>
            <w:tcW w:w="935" w:type="pct"/>
            <w:gridSpan w:val="3"/>
            <w:tcBorders>
              <w:right w:val="single" w:sz="4" w:space="0" w:color="auto"/>
            </w:tcBorders>
          </w:tcPr>
          <w:p w:rsidR="00037163" w:rsidRPr="004365B7" w:rsidRDefault="00037163" w:rsidP="00450313">
            <w:pPr>
              <w:jc w:val="center"/>
              <w:rPr>
                <w:rFonts w:ascii="Times New Roman" w:hAnsi="Times New Roman" w:cs="Times New Roman"/>
                <w:sz w:val="28"/>
                <w:szCs w:val="28"/>
              </w:rPr>
            </w:pPr>
            <w:r w:rsidRPr="004365B7">
              <w:rPr>
                <w:rFonts w:ascii="Times New Roman" w:hAnsi="Times New Roman" w:cs="Times New Roman"/>
                <w:sz w:val="28"/>
                <w:szCs w:val="28"/>
              </w:rPr>
              <w:t>Номер подсети</w:t>
            </w:r>
          </w:p>
        </w:tc>
        <w:tc>
          <w:tcPr>
            <w:tcW w:w="4065" w:type="pct"/>
            <w:gridSpan w:val="13"/>
            <w:tcBorders>
              <w:left w:val="single" w:sz="4" w:space="0" w:color="auto"/>
            </w:tcBorders>
          </w:tcPr>
          <w:p w:rsidR="00037163" w:rsidRPr="004365B7" w:rsidRDefault="00037163" w:rsidP="00450313">
            <w:pPr>
              <w:jc w:val="center"/>
              <w:rPr>
                <w:rFonts w:ascii="Times New Roman" w:hAnsi="Times New Roman" w:cs="Times New Roman"/>
                <w:sz w:val="28"/>
                <w:szCs w:val="28"/>
              </w:rPr>
            </w:pPr>
            <w:r w:rsidRPr="004365B7">
              <w:rPr>
                <w:rFonts w:ascii="Times New Roman" w:hAnsi="Times New Roman" w:cs="Times New Roman"/>
                <w:sz w:val="28"/>
                <w:szCs w:val="28"/>
              </w:rPr>
              <w:t>Номер узла подсети</w:t>
            </w:r>
          </w:p>
        </w:tc>
      </w:tr>
    </w:tbl>
    <w:p w:rsidR="00037163" w:rsidRPr="004365B7" w:rsidRDefault="00037163" w:rsidP="00037163">
      <w:pPr>
        <w:spacing w:after="0" w:line="240" w:lineRule="auto"/>
        <w:ind w:firstLine="709"/>
        <w:jc w:val="both"/>
        <w:rPr>
          <w:rFonts w:ascii="Times New Roman" w:hAnsi="Times New Roman" w:cs="Times New Roman"/>
          <w:sz w:val="28"/>
          <w:szCs w:val="28"/>
          <w:lang w:val="en-US"/>
        </w:rPr>
      </w:pPr>
    </w:p>
    <w:p w:rsidR="00037163" w:rsidRPr="004365B7" w:rsidRDefault="00037163" w:rsidP="00037163">
      <w:pPr>
        <w:pStyle w:val="11"/>
      </w:pPr>
      <w:r>
        <w:t>Номер подсети равен:</w:t>
      </w:r>
      <w:r w:rsidRPr="004365B7">
        <w:t xml:space="preserve"> 1</w:t>
      </w:r>
    </w:p>
    <w:p w:rsidR="00037163" w:rsidRPr="004365B7" w:rsidRDefault="00037163" w:rsidP="00037163">
      <w:pPr>
        <w:pStyle w:val="11"/>
      </w:pPr>
      <w:r>
        <w:t>Номер узла подсети равен:</w:t>
      </w:r>
      <w:r w:rsidRPr="004365B7">
        <w:t xml:space="preserve"> 2048 + 256 + 64 + 16 + 8 + 4 + 1 = 2397</w:t>
      </w:r>
    </w:p>
    <w:p w:rsidR="00DA35F8" w:rsidRDefault="00DA35F8" w:rsidP="002B5700">
      <w:pPr>
        <w:pStyle w:val="11"/>
      </w:pPr>
    </w:p>
    <w:p w:rsidR="00037163" w:rsidRDefault="00037163" w:rsidP="002B5700">
      <w:pPr>
        <w:pStyle w:val="11"/>
      </w:pPr>
    </w:p>
    <w:p w:rsidR="000D48F6" w:rsidRDefault="000D48F6" w:rsidP="002B5700">
      <w:pPr>
        <w:pStyle w:val="11"/>
      </w:pPr>
      <w:r>
        <w:lastRenderedPageBreak/>
        <w:t>Задание 5</w:t>
      </w:r>
    </w:p>
    <w:p w:rsidR="000D48F6" w:rsidRPr="005C05E0" w:rsidRDefault="000D48F6" w:rsidP="000D48F6">
      <w:pPr>
        <w:pStyle w:val="11"/>
      </w:pPr>
      <w:r w:rsidRPr="005C05E0">
        <w:t xml:space="preserve">Дан адрес класса </w:t>
      </w:r>
      <w:r w:rsidR="00AF53F9">
        <w:rPr>
          <w:lang w:val="en-US"/>
        </w:rPr>
        <w:t>C</w:t>
      </w:r>
      <w:r w:rsidRPr="005C05E0">
        <w:t xml:space="preserve"> с адресом 200.45.222.0/24</w:t>
      </w:r>
    </w:p>
    <w:p w:rsidR="000D48F6" w:rsidRPr="005C05E0" w:rsidRDefault="000D48F6" w:rsidP="000D48F6">
      <w:pPr>
        <w:pStyle w:val="11"/>
      </w:pPr>
      <w:r w:rsidRPr="005C05E0">
        <w:t>Необходимо разбить сеть на 6 подсетей. С количеством узлов в подсетях:</w:t>
      </w:r>
    </w:p>
    <w:p w:rsidR="000D48F6" w:rsidRPr="005C05E0" w:rsidRDefault="000D48F6" w:rsidP="000D48F6">
      <w:pPr>
        <w:pStyle w:val="11"/>
      </w:pPr>
      <w:r w:rsidRPr="005C05E0">
        <w:t>1) 1,2,3,4 подсетях необходимо создать по 10</w:t>
      </w:r>
      <w:r w:rsidR="00D82087">
        <w:t xml:space="preserve"> </w:t>
      </w:r>
      <w:r w:rsidRPr="005C05E0">
        <w:t>узлов в каждой подсети;</w:t>
      </w:r>
    </w:p>
    <w:p w:rsidR="000D48F6" w:rsidRPr="005C05E0" w:rsidRDefault="000D48F6" w:rsidP="000D48F6">
      <w:pPr>
        <w:pStyle w:val="11"/>
      </w:pPr>
      <w:r w:rsidRPr="005C05E0">
        <w:t>2) в 5 подсети количество узлов должно быть равно 36:</w:t>
      </w:r>
    </w:p>
    <w:p w:rsidR="000D48F6" w:rsidRPr="005C05E0" w:rsidRDefault="000D48F6" w:rsidP="000D48F6">
      <w:pPr>
        <w:pStyle w:val="11"/>
      </w:pPr>
      <w:r w:rsidRPr="005C05E0">
        <w:t>3) в 6 подсети количество узлов должно быть равно 62.</w:t>
      </w:r>
    </w:p>
    <w:p w:rsidR="000D48F6" w:rsidRDefault="000D48F6" w:rsidP="002B5700">
      <w:pPr>
        <w:pStyle w:val="11"/>
      </w:pPr>
    </w:p>
    <w:p w:rsidR="003E73D1" w:rsidRDefault="001123C9" w:rsidP="002B5700">
      <w:pPr>
        <w:pStyle w:val="11"/>
      </w:pPr>
      <w:r>
        <w:t>На рисунке 3.3.1 изображена схема распределения подсетей.</w:t>
      </w:r>
    </w:p>
    <w:p w:rsidR="00D14FD3" w:rsidRDefault="00D14FD3" w:rsidP="002B5700">
      <w:pPr>
        <w:pStyle w:val="11"/>
      </w:pPr>
    </w:p>
    <w:p w:rsidR="001123C9" w:rsidRDefault="007C6F0C" w:rsidP="003E73D1">
      <w:pPr>
        <w:pStyle w:val="11"/>
        <w:ind w:firstLine="0"/>
        <w:jc w:val="center"/>
      </w:pPr>
      <w:r>
        <w:rPr>
          <w:noProof/>
        </w:rPr>
        <w:drawing>
          <wp:inline distT="0" distB="0" distL="0" distR="0" wp14:anchorId="1DCDB596" wp14:editId="77BBF14A">
            <wp:extent cx="5804535" cy="3788364"/>
            <wp:effectExtent l="0" t="0" r="5715" b="3175"/>
            <wp:docPr id="9" name="Рисунок 9" descr="https://sun9-10.userapi.com/c204820/v204820497/a78d/apR9rPe6v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un9-10.userapi.com/c204820/v204820497/a78d/apR9rPe6vhs.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08588" cy="3791009"/>
                    </a:xfrm>
                    <a:prstGeom prst="rect">
                      <a:avLst/>
                    </a:prstGeom>
                    <a:noFill/>
                    <a:ln>
                      <a:noFill/>
                    </a:ln>
                  </pic:spPr>
                </pic:pic>
              </a:graphicData>
            </a:graphic>
          </wp:inline>
        </w:drawing>
      </w:r>
    </w:p>
    <w:p w:rsidR="007C6F0C" w:rsidRDefault="007C6F0C" w:rsidP="003E73D1">
      <w:pPr>
        <w:pStyle w:val="11"/>
        <w:ind w:firstLine="0"/>
        <w:jc w:val="center"/>
      </w:pPr>
    </w:p>
    <w:p w:rsidR="001123C9" w:rsidRDefault="001123C9" w:rsidP="001123C9">
      <w:pPr>
        <w:pStyle w:val="a9"/>
        <w:ind w:firstLine="0"/>
        <w:jc w:val="center"/>
      </w:pPr>
      <w:r>
        <w:t>Рисунок 3.3.1 – Схема распределения подсетей</w:t>
      </w:r>
    </w:p>
    <w:p w:rsidR="007A12C9" w:rsidRDefault="007A12C9">
      <w:pPr>
        <w:rPr>
          <w:rFonts w:ascii="Times New Roman" w:eastAsia="Times New Roman" w:hAnsi="Times New Roman" w:cs="Times New Roman"/>
          <w:sz w:val="28"/>
          <w:szCs w:val="28"/>
          <w:lang w:eastAsia="ru-RU"/>
        </w:rPr>
      </w:pPr>
      <w:r>
        <w:br w:type="page"/>
      </w:r>
    </w:p>
    <w:p w:rsidR="001123C9" w:rsidRDefault="008E298F" w:rsidP="00103F67">
      <w:pPr>
        <w:pStyle w:val="14"/>
      </w:pPr>
      <w:bookmarkStart w:id="8" w:name="_Toc57281850"/>
      <w:r>
        <w:lastRenderedPageBreak/>
        <w:t>4 Проектирование ЛВС</w:t>
      </w:r>
      <w:bookmarkEnd w:id="8"/>
    </w:p>
    <w:p w:rsidR="008E298F" w:rsidRDefault="008E298F" w:rsidP="008E298F">
      <w:pPr>
        <w:pStyle w:val="11"/>
      </w:pPr>
    </w:p>
    <w:p w:rsidR="008E298F" w:rsidRDefault="008E298F" w:rsidP="00103F67">
      <w:pPr>
        <w:pStyle w:val="14"/>
      </w:pPr>
      <w:bookmarkStart w:id="9" w:name="_Toc57281851"/>
      <w:r>
        <w:t>4.1 Задание на проектирование ЛВС</w:t>
      </w:r>
      <w:bookmarkEnd w:id="9"/>
    </w:p>
    <w:p w:rsidR="008E298F" w:rsidRDefault="008E298F" w:rsidP="008E298F">
      <w:pPr>
        <w:pStyle w:val="11"/>
      </w:pPr>
    </w:p>
    <w:p w:rsidR="008E298F" w:rsidRDefault="008E298F" w:rsidP="008E298F">
      <w:pPr>
        <w:pStyle w:val="11"/>
      </w:pPr>
    </w:p>
    <w:p w:rsidR="008E298F" w:rsidRDefault="008E298F" w:rsidP="008E298F">
      <w:pPr>
        <w:pStyle w:val="a9"/>
      </w:pPr>
      <w:r w:rsidRPr="00F56C48">
        <w:t xml:space="preserve">Зарисовать проект сети и расчет характеристик, определить аппаратные и программные средства для комплектации вычислительной сети, размещение узлов сети и каналов сетевой связи, доступ к ресурсам глобальной сети (web- ftp- mail-серверам), расчет технических характеристик корпоративной сети.  Зарисовать структурированную кабельную систему (СКС) и размещение оборудования. Зарисовать телекоммуникационный шкаф и размещение телекоммуникационного оборудования в шкафу. Выбрать коммутационное оборудование, используемое для в структуре сети и рассмотреть технические характеристики. В качестве прототипа зданий организации используются корпуса института. Необходимые расстояния выбираются условно и устанавливаются студентом самостоятельно. Основные исходные данные приведены в таблице </w:t>
      </w:r>
      <w:r>
        <w:t>4</w:t>
      </w:r>
      <w:r w:rsidRPr="00F56C48">
        <w:t>.</w:t>
      </w:r>
      <w:r w:rsidR="0072753A" w:rsidRPr="002E2C17">
        <w:t>1.</w:t>
      </w:r>
      <w:r w:rsidRPr="00F56C48">
        <w:t>1.</w:t>
      </w:r>
    </w:p>
    <w:p w:rsidR="008E298F" w:rsidRDefault="008E298F" w:rsidP="008E298F">
      <w:pPr>
        <w:pStyle w:val="11"/>
      </w:pPr>
    </w:p>
    <w:p w:rsidR="008E298F" w:rsidRDefault="008E298F" w:rsidP="008E298F">
      <w:pPr>
        <w:pStyle w:val="11"/>
        <w:spacing w:after="120"/>
        <w:ind w:firstLine="0"/>
      </w:pPr>
      <w:r>
        <w:t xml:space="preserve"> Таблица 4.</w:t>
      </w:r>
      <w:r w:rsidR="0072753A">
        <w:rPr>
          <w:lang w:val="en-US"/>
        </w:rPr>
        <w:t>1.</w:t>
      </w:r>
      <w:r>
        <w:t>1 – Исходные данные</w:t>
      </w:r>
    </w:p>
    <w:tbl>
      <w:tblPr>
        <w:tblStyle w:val="ae"/>
        <w:tblW w:w="0" w:type="auto"/>
        <w:jc w:val="center"/>
        <w:tblLook w:val="04A0" w:firstRow="1" w:lastRow="0" w:firstColumn="1" w:lastColumn="0" w:noHBand="0" w:noVBand="1"/>
      </w:tblPr>
      <w:tblGrid>
        <w:gridCol w:w="4884"/>
        <w:gridCol w:w="4885"/>
      </w:tblGrid>
      <w:tr w:rsidR="008E298F" w:rsidRPr="008E298F" w:rsidTr="00B00B4B">
        <w:trPr>
          <w:jc w:val="center"/>
        </w:trPr>
        <w:tc>
          <w:tcPr>
            <w:tcW w:w="4884" w:type="dxa"/>
            <w:vAlign w:val="center"/>
          </w:tcPr>
          <w:p w:rsidR="008E298F" w:rsidRPr="008E298F" w:rsidRDefault="008E298F" w:rsidP="00B00B4B">
            <w:pPr>
              <w:rPr>
                <w:rFonts w:ascii="Times New Roman" w:hAnsi="Times New Roman" w:cs="Times New Roman"/>
                <w:sz w:val="28"/>
                <w:szCs w:val="28"/>
              </w:rPr>
            </w:pPr>
            <w:r w:rsidRPr="008E298F">
              <w:rPr>
                <w:rFonts w:ascii="Times New Roman" w:hAnsi="Times New Roman" w:cs="Times New Roman"/>
                <w:sz w:val="28"/>
                <w:szCs w:val="28"/>
              </w:rPr>
              <w:t>Предметная область</w:t>
            </w:r>
          </w:p>
        </w:tc>
        <w:tc>
          <w:tcPr>
            <w:tcW w:w="4885" w:type="dxa"/>
            <w:vAlign w:val="center"/>
          </w:tcPr>
          <w:p w:rsidR="008E298F" w:rsidRPr="008E298F" w:rsidRDefault="008E298F" w:rsidP="008E298F">
            <w:pPr>
              <w:jc w:val="center"/>
              <w:rPr>
                <w:rFonts w:ascii="Times New Roman" w:hAnsi="Times New Roman" w:cs="Times New Roman"/>
                <w:sz w:val="28"/>
                <w:szCs w:val="28"/>
              </w:rPr>
            </w:pPr>
            <w:r w:rsidRPr="008E298F">
              <w:rPr>
                <w:rFonts w:ascii="Times New Roman" w:hAnsi="Times New Roman" w:cs="Times New Roman"/>
                <w:sz w:val="28"/>
                <w:szCs w:val="28"/>
              </w:rPr>
              <w:t>Учебная компьютерная сеть</w:t>
            </w:r>
          </w:p>
        </w:tc>
      </w:tr>
      <w:tr w:rsidR="008E298F" w:rsidRPr="008E298F" w:rsidTr="00B00B4B">
        <w:trPr>
          <w:jc w:val="center"/>
        </w:trPr>
        <w:tc>
          <w:tcPr>
            <w:tcW w:w="4884" w:type="dxa"/>
            <w:vAlign w:val="center"/>
          </w:tcPr>
          <w:p w:rsidR="008E298F" w:rsidRPr="008E298F" w:rsidRDefault="008E298F" w:rsidP="00B00B4B">
            <w:pPr>
              <w:rPr>
                <w:rFonts w:ascii="Times New Roman" w:hAnsi="Times New Roman" w:cs="Times New Roman"/>
                <w:sz w:val="28"/>
                <w:szCs w:val="28"/>
              </w:rPr>
            </w:pPr>
            <w:r w:rsidRPr="008E298F">
              <w:rPr>
                <w:rFonts w:ascii="Times New Roman" w:hAnsi="Times New Roman" w:cs="Times New Roman"/>
                <w:sz w:val="28"/>
                <w:szCs w:val="28"/>
              </w:rPr>
              <w:t>Количество серверов</w:t>
            </w:r>
          </w:p>
        </w:tc>
        <w:tc>
          <w:tcPr>
            <w:tcW w:w="4885" w:type="dxa"/>
            <w:vAlign w:val="center"/>
          </w:tcPr>
          <w:p w:rsidR="008E298F" w:rsidRPr="00037163" w:rsidRDefault="00037163" w:rsidP="008E298F">
            <w:pPr>
              <w:jc w:val="center"/>
              <w:rPr>
                <w:rFonts w:ascii="Times New Roman" w:hAnsi="Times New Roman" w:cs="Times New Roman"/>
                <w:sz w:val="28"/>
                <w:szCs w:val="28"/>
              </w:rPr>
            </w:pPr>
            <w:r>
              <w:rPr>
                <w:rFonts w:ascii="Times New Roman" w:hAnsi="Times New Roman" w:cs="Times New Roman"/>
                <w:sz w:val="28"/>
                <w:szCs w:val="28"/>
              </w:rPr>
              <w:t>4</w:t>
            </w:r>
            <w:r w:rsidR="008E298F" w:rsidRPr="008E298F">
              <w:rPr>
                <w:rFonts w:ascii="Times New Roman" w:hAnsi="Times New Roman" w:cs="Times New Roman"/>
                <w:sz w:val="28"/>
                <w:szCs w:val="28"/>
              </w:rPr>
              <w:t xml:space="preserve"> (назначение серверов определяете самостоятельно)</w:t>
            </w:r>
            <w:r w:rsidRPr="00037163">
              <w:rPr>
                <w:rFonts w:ascii="Times New Roman" w:hAnsi="Times New Roman" w:cs="Times New Roman"/>
                <w:sz w:val="28"/>
                <w:szCs w:val="28"/>
              </w:rPr>
              <w:t xml:space="preserve"> </w:t>
            </w:r>
            <w:r>
              <w:rPr>
                <w:rFonts w:ascii="Times New Roman" w:hAnsi="Times New Roman" w:cs="Times New Roman"/>
                <w:sz w:val="28"/>
                <w:szCs w:val="28"/>
              </w:rPr>
              <w:t>плюс сервер печати</w:t>
            </w:r>
          </w:p>
        </w:tc>
      </w:tr>
      <w:tr w:rsidR="008E298F" w:rsidRPr="008E298F" w:rsidTr="00B00B4B">
        <w:trPr>
          <w:jc w:val="center"/>
        </w:trPr>
        <w:tc>
          <w:tcPr>
            <w:tcW w:w="4884" w:type="dxa"/>
            <w:vAlign w:val="center"/>
          </w:tcPr>
          <w:p w:rsidR="008E298F" w:rsidRPr="008E298F" w:rsidRDefault="008E298F" w:rsidP="008E298F">
            <w:pPr>
              <w:rPr>
                <w:rFonts w:ascii="Times New Roman" w:hAnsi="Times New Roman" w:cs="Times New Roman"/>
                <w:sz w:val="28"/>
                <w:szCs w:val="28"/>
              </w:rPr>
            </w:pPr>
            <w:r w:rsidRPr="008E298F">
              <w:rPr>
                <w:rFonts w:ascii="Times New Roman" w:hAnsi="Times New Roman" w:cs="Times New Roman"/>
                <w:sz w:val="28"/>
                <w:szCs w:val="28"/>
              </w:rPr>
              <w:t>Условия подключения к провайдеру Интернет</w:t>
            </w:r>
          </w:p>
        </w:tc>
        <w:tc>
          <w:tcPr>
            <w:tcW w:w="4885" w:type="dxa"/>
          </w:tcPr>
          <w:p w:rsidR="008E298F" w:rsidRPr="00990952" w:rsidRDefault="008E298F" w:rsidP="008E298F">
            <w:pPr>
              <w:pStyle w:val="13"/>
              <w:spacing w:line="240" w:lineRule="auto"/>
              <w:jc w:val="center"/>
              <w:rPr>
                <w:sz w:val="28"/>
                <w:szCs w:val="28"/>
              </w:rPr>
            </w:pPr>
            <w:r w:rsidRPr="008E298F">
              <w:rPr>
                <w:sz w:val="28"/>
                <w:szCs w:val="28"/>
              </w:rPr>
              <w:t xml:space="preserve">Расстояние до провайдера </w:t>
            </w:r>
            <w:r w:rsidR="00990952">
              <w:rPr>
                <w:sz w:val="28"/>
                <w:szCs w:val="28"/>
              </w:rPr>
              <w:t>12</w:t>
            </w:r>
            <w:r w:rsidRPr="008E298F">
              <w:rPr>
                <w:sz w:val="28"/>
                <w:szCs w:val="28"/>
              </w:rPr>
              <w:t xml:space="preserve"> км. Использовать кабель </w:t>
            </w:r>
            <w:r w:rsidR="00990952">
              <w:rPr>
                <w:sz w:val="28"/>
                <w:szCs w:val="28"/>
              </w:rPr>
              <w:t>ВОЛС</w:t>
            </w:r>
          </w:p>
        </w:tc>
      </w:tr>
      <w:tr w:rsidR="008E298F" w:rsidRPr="008E298F" w:rsidTr="00B00B4B">
        <w:trPr>
          <w:jc w:val="center"/>
        </w:trPr>
        <w:tc>
          <w:tcPr>
            <w:tcW w:w="4884" w:type="dxa"/>
            <w:vAlign w:val="center"/>
          </w:tcPr>
          <w:p w:rsidR="008E298F" w:rsidRPr="008E298F" w:rsidRDefault="008E298F" w:rsidP="008E298F">
            <w:pPr>
              <w:rPr>
                <w:rFonts w:ascii="Times New Roman" w:hAnsi="Times New Roman" w:cs="Times New Roman"/>
                <w:sz w:val="28"/>
                <w:szCs w:val="28"/>
              </w:rPr>
            </w:pPr>
            <w:r w:rsidRPr="008E298F">
              <w:rPr>
                <w:rFonts w:ascii="Times New Roman" w:hAnsi="Times New Roman" w:cs="Times New Roman"/>
                <w:sz w:val="28"/>
                <w:szCs w:val="28"/>
              </w:rPr>
              <w:t>Кол-во рабочих станций</w:t>
            </w:r>
          </w:p>
        </w:tc>
        <w:tc>
          <w:tcPr>
            <w:tcW w:w="4885" w:type="dxa"/>
            <w:vAlign w:val="center"/>
          </w:tcPr>
          <w:p w:rsidR="008E298F" w:rsidRPr="008E298F" w:rsidRDefault="00037163" w:rsidP="008E298F">
            <w:pPr>
              <w:jc w:val="center"/>
              <w:rPr>
                <w:rFonts w:ascii="Times New Roman" w:hAnsi="Times New Roman" w:cs="Times New Roman"/>
                <w:sz w:val="28"/>
                <w:szCs w:val="28"/>
              </w:rPr>
            </w:pPr>
            <w:r>
              <w:rPr>
                <w:rFonts w:ascii="Times New Roman" w:hAnsi="Times New Roman" w:cs="Times New Roman"/>
                <w:sz w:val="28"/>
                <w:szCs w:val="28"/>
              </w:rPr>
              <w:t>120</w:t>
            </w:r>
          </w:p>
        </w:tc>
      </w:tr>
      <w:tr w:rsidR="008E298F" w:rsidRPr="008E298F" w:rsidTr="00B00B4B">
        <w:trPr>
          <w:jc w:val="center"/>
        </w:trPr>
        <w:tc>
          <w:tcPr>
            <w:tcW w:w="4884" w:type="dxa"/>
            <w:vAlign w:val="center"/>
          </w:tcPr>
          <w:p w:rsidR="008E298F" w:rsidRPr="008E298F" w:rsidRDefault="008E298F" w:rsidP="008E298F">
            <w:pPr>
              <w:rPr>
                <w:rFonts w:ascii="Times New Roman" w:hAnsi="Times New Roman" w:cs="Times New Roman"/>
                <w:sz w:val="28"/>
                <w:szCs w:val="28"/>
              </w:rPr>
            </w:pPr>
            <w:r w:rsidRPr="008E298F">
              <w:rPr>
                <w:rFonts w:ascii="Times New Roman" w:hAnsi="Times New Roman" w:cs="Times New Roman"/>
                <w:sz w:val="28"/>
                <w:szCs w:val="28"/>
              </w:rPr>
              <w:t>Модемы</w:t>
            </w:r>
          </w:p>
        </w:tc>
        <w:tc>
          <w:tcPr>
            <w:tcW w:w="4885" w:type="dxa"/>
            <w:vAlign w:val="center"/>
          </w:tcPr>
          <w:p w:rsidR="008E298F" w:rsidRPr="008E298F" w:rsidRDefault="008E298F" w:rsidP="008E298F">
            <w:pPr>
              <w:jc w:val="center"/>
              <w:rPr>
                <w:rFonts w:ascii="Times New Roman" w:hAnsi="Times New Roman" w:cs="Times New Roman"/>
                <w:sz w:val="28"/>
                <w:szCs w:val="28"/>
              </w:rPr>
            </w:pPr>
            <w:r w:rsidRPr="008E298F">
              <w:rPr>
                <w:rFonts w:ascii="Times New Roman" w:hAnsi="Times New Roman" w:cs="Times New Roman"/>
                <w:sz w:val="28"/>
                <w:szCs w:val="28"/>
              </w:rPr>
              <w:t>1</w:t>
            </w:r>
          </w:p>
        </w:tc>
      </w:tr>
      <w:tr w:rsidR="008E298F" w:rsidRPr="008E298F" w:rsidTr="00B00B4B">
        <w:trPr>
          <w:jc w:val="center"/>
        </w:trPr>
        <w:tc>
          <w:tcPr>
            <w:tcW w:w="4884" w:type="dxa"/>
            <w:vAlign w:val="center"/>
          </w:tcPr>
          <w:p w:rsidR="008E298F" w:rsidRPr="008E298F" w:rsidRDefault="008E298F" w:rsidP="008E298F">
            <w:pPr>
              <w:rPr>
                <w:rFonts w:ascii="Times New Roman" w:hAnsi="Times New Roman" w:cs="Times New Roman"/>
                <w:sz w:val="28"/>
                <w:szCs w:val="28"/>
              </w:rPr>
            </w:pPr>
            <w:r w:rsidRPr="008E298F">
              <w:rPr>
                <w:rFonts w:ascii="Times New Roman" w:hAnsi="Times New Roman" w:cs="Times New Roman"/>
                <w:sz w:val="28"/>
                <w:szCs w:val="28"/>
              </w:rPr>
              <w:t>Маршрутизаторы</w:t>
            </w:r>
          </w:p>
        </w:tc>
        <w:tc>
          <w:tcPr>
            <w:tcW w:w="4885" w:type="dxa"/>
            <w:vAlign w:val="center"/>
          </w:tcPr>
          <w:p w:rsidR="008E298F" w:rsidRPr="008E298F" w:rsidRDefault="00037163" w:rsidP="008E298F">
            <w:pPr>
              <w:jc w:val="center"/>
              <w:rPr>
                <w:rFonts w:ascii="Times New Roman" w:hAnsi="Times New Roman" w:cs="Times New Roman"/>
                <w:sz w:val="28"/>
                <w:szCs w:val="28"/>
              </w:rPr>
            </w:pPr>
            <w:r>
              <w:rPr>
                <w:rFonts w:ascii="Times New Roman" w:hAnsi="Times New Roman" w:cs="Times New Roman"/>
                <w:sz w:val="28"/>
                <w:szCs w:val="28"/>
              </w:rPr>
              <w:t>2</w:t>
            </w:r>
          </w:p>
        </w:tc>
      </w:tr>
      <w:tr w:rsidR="008E298F" w:rsidRPr="008E298F" w:rsidTr="00B00B4B">
        <w:trPr>
          <w:jc w:val="center"/>
        </w:trPr>
        <w:tc>
          <w:tcPr>
            <w:tcW w:w="4884" w:type="dxa"/>
            <w:vAlign w:val="center"/>
          </w:tcPr>
          <w:p w:rsidR="008E298F" w:rsidRPr="008E298F" w:rsidRDefault="008E298F" w:rsidP="008E298F">
            <w:pPr>
              <w:rPr>
                <w:rFonts w:ascii="Times New Roman" w:hAnsi="Times New Roman" w:cs="Times New Roman"/>
                <w:sz w:val="28"/>
                <w:szCs w:val="28"/>
              </w:rPr>
            </w:pPr>
            <w:r w:rsidRPr="008E298F">
              <w:rPr>
                <w:rFonts w:ascii="Times New Roman" w:hAnsi="Times New Roman" w:cs="Times New Roman"/>
                <w:sz w:val="28"/>
                <w:szCs w:val="28"/>
              </w:rPr>
              <w:t>Коммутаторы</w:t>
            </w:r>
          </w:p>
        </w:tc>
        <w:tc>
          <w:tcPr>
            <w:tcW w:w="4885" w:type="dxa"/>
            <w:vAlign w:val="center"/>
          </w:tcPr>
          <w:p w:rsidR="008E298F" w:rsidRPr="008E298F" w:rsidRDefault="00037163" w:rsidP="008E298F">
            <w:pPr>
              <w:jc w:val="center"/>
              <w:rPr>
                <w:rFonts w:ascii="Times New Roman" w:hAnsi="Times New Roman" w:cs="Times New Roman"/>
                <w:sz w:val="28"/>
                <w:szCs w:val="28"/>
              </w:rPr>
            </w:pPr>
            <w:r>
              <w:rPr>
                <w:rFonts w:ascii="Times New Roman" w:hAnsi="Times New Roman" w:cs="Times New Roman"/>
                <w:sz w:val="28"/>
                <w:szCs w:val="28"/>
              </w:rPr>
              <w:t>3</w:t>
            </w:r>
          </w:p>
        </w:tc>
      </w:tr>
    </w:tbl>
    <w:p w:rsidR="008E298F" w:rsidRDefault="008E298F" w:rsidP="008E298F">
      <w:pPr>
        <w:pStyle w:val="11"/>
      </w:pPr>
    </w:p>
    <w:p w:rsidR="001D46B2" w:rsidRPr="001D46B2" w:rsidRDefault="001D46B2" w:rsidP="001D46B2">
      <w:pPr>
        <w:pStyle w:val="11"/>
      </w:pPr>
      <w:r w:rsidRPr="001D46B2">
        <w:t xml:space="preserve">Целью проектирования является расчет технических характеристик локальной сети, корпоративной или технологической сети соответственно, определение аппаратных и программных средств комплектации сетей предприятия, размещение </w:t>
      </w:r>
      <w:r w:rsidRPr="001A33BF">
        <w:t>узлов</w:t>
      </w:r>
      <w:r w:rsidRPr="001D46B2">
        <w:t xml:space="preserve"> сети и </w:t>
      </w:r>
      <w:r w:rsidRPr="001A33BF">
        <w:t>каналов</w:t>
      </w:r>
      <w:r w:rsidRPr="001D46B2">
        <w:t xml:space="preserve"> сетевой связи, расчет полезной пропускной способности сети, расчет экономических характеристик </w:t>
      </w:r>
      <w:r w:rsidRPr="001A33BF">
        <w:t xml:space="preserve">корпоративной, локальной </w:t>
      </w:r>
      <w:r w:rsidRPr="001D46B2">
        <w:t xml:space="preserve"> или технологической  сети.</w:t>
      </w:r>
    </w:p>
    <w:p w:rsidR="001D46B2" w:rsidRPr="001D46B2" w:rsidRDefault="001D46B2" w:rsidP="001D46B2">
      <w:pPr>
        <w:pStyle w:val="11"/>
      </w:pPr>
      <w:r w:rsidRPr="001D46B2">
        <w:t>Для проектирования сети необходимо определить:</w:t>
      </w:r>
    </w:p>
    <w:p w:rsidR="001D46B2" w:rsidRPr="001D46B2" w:rsidRDefault="001D46B2" w:rsidP="001A33BF">
      <w:pPr>
        <w:pStyle w:val="11"/>
        <w:numPr>
          <w:ilvl w:val="0"/>
          <w:numId w:val="11"/>
        </w:numPr>
        <w:ind w:left="0" w:firstLine="851"/>
      </w:pPr>
      <w:r w:rsidRPr="001D46B2">
        <w:t xml:space="preserve">перечень необходимых </w:t>
      </w:r>
      <w:r w:rsidRPr="001A33BF">
        <w:t>задач</w:t>
      </w:r>
      <w:r w:rsidRPr="001D46B2">
        <w:t xml:space="preserve"> и служб, выполняющихся в сети;</w:t>
      </w:r>
    </w:p>
    <w:p w:rsidR="001D46B2" w:rsidRPr="001D46B2" w:rsidRDefault="001D46B2" w:rsidP="001A33BF">
      <w:pPr>
        <w:pStyle w:val="11"/>
        <w:numPr>
          <w:ilvl w:val="0"/>
          <w:numId w:val="11"/>
        </w:numPr>
        <w:ind w:left="0" w:firstLine="851"/>
      </w:pPr>
      <w:r w:rsidRPr="001D46B2">
        <w:t>расположение компьютеров</w:t>
      </w:r>
      <w:r w:rsidR="001A33BF">
        <w:t xml:space="preserve"> – </w:t>
      </w:r>
      <w:r w:rsidRPr="001D46B2">
        <w:t>рабочих станций и серверов;</w:t>
      </w:r>
    </w:p>
    <w:p w:rsidR="001D46B2" w:rsidRPr="001D46B2" w:rsidRDefault="001D46B2" w:rsidP="001A33BF">
      <w:pPr>
        <w:pStyle w:val="11"/>
        <w:numPr>
          <w:ilvl w:val="0"/>
          <w:numId w:val="11"/>
        </w:numPr>
        <w:ind w:left="0" w:firstLine="851"/>
      </w:pPr>
      <w:r w:rsidRPr="001D46B2">
        <w:t>план помещений, в которых необходимо построить компьютерную сеть;</w:t>
      </w:r>
    </w:p>
    <w:p w:rsidR="001D46B2" w:rsidRPr="001D46B2" w:rsidRDefault="001D46B2" w:rsidP="001A33BF">
      <w:pPr>
        <w:pStyle w:val="11"/>
        <w:numPr>
          <w:ilvl w:val="0"/>
          <w:numId w:val="11"/>
        </w:numPr>
        <w:ind w:left="0" w:firstLine="851"/>
      </w:pPr>
      <w:r w:rsidRPr="001D46B2">
        <w:t>дополнительные технические, экономические и эксплуатационные требования.</w:t>
      </w:r>
    </w:p>
    <w:p w:rsidR="001D46B2" w:rsidRPr="001D46B2" w:rsidRDefault="001D46B2" w:rsidP="001D46B2">
      <w:pPr>
        <w:pStyle w:val="11"/>
      </w:pPr>
      <w:r w:rsidRPr="001D46B2">
        <w:t>При проектировании необходимо выполнить следующие задачи:</w:t>
      </w:r>
    </w:p>
    <w:p w:rsidR="001D46B2" w:rsidRPr="001D46B2" w:rsidRDefault="001D46B2" w:rsidP="001A33BF">
      <w:pPr>
        <w:pStyle w:val="11"/>
        <w:numPr>
          <w:ilvl w:val="0"/>
          <w:numId w:val="12"/>
        </w:numPr>
        <w:ind w:left="0" w:firstLine="851"/>
      </w:pPr>
      <w:r w:rsidRPr="001D46B2">
        <w:t>выбор сетевой технологии (технологий);</w:t>
      </w:r>
    </w:p>
    <w:p w:rsidR="001D46B2" w:rsidRPr="001D46B2" w:rsidRDefault="001D46B2" w:rsidP="001A33BF">
      <w:pPr>
        <w:pStyle w:val="11"/>
        <w:numPr>
          <w:ilvl w:val="0"/>
          <w:numId w:val="12"/>
        </w:numPr>
        <w:ind w:left="0" w:firstLine="851"/>
      </w:pPr>
      <w:r w:rsidRPr="001D46B2">
        <w:t xml:space="preserve">выбор </w:t>
      </w:r>
      <w:r w:rsidRPr="001A33BF">
        <w:t>топологии</w:t>
      </w:r>
      <w:r w:rsidRPr="001D46B2">
        <w:t xml:space="preserve"> сетевых соединений;</w:t>
      </w:r>
    </w:p>
    <w:p w:rsidR="001D46B2" w:rsidRPr="001D46B2" w:rsidRDefault="001D46B2" w:rsidP="001A33BF">
      <w:pPr>
        <w:pStyle w:val="11"/>
        <w:numPr>
          <w:ilvl w:val="0"/>
          <w:numId w:val="12"/>
        </w:numPr>
        <w:ind w:left="0" w:firstLine="851"/>
      </w:pPr>
      <w:r w:rsidRPr="001D46B2">
        <w:t xml:space="preserve">разводки и размещения </w:t>
      </w:r>
      <w:r w:rsidRPr="001A33BF">
        <w:t>рабочих станций</w:t>
      </w:r>
      <w:r w:rsidRPr="001D46B2">
        <w:t xml:space="preserve"> и </w:t>
      </w:r>
      <w:r w:rsidRPr="001A33BF">
        <w:t>серверов</w:t>
      </w:r>
      <w:r w:rsidRPr="001D46B2">
        <w:t xml:space="preserve"> (структурированная кабельная система);</w:t>
      </w:r>
    </w:p>
    <w:p w:rsidR="001D46B2" w:rsidRPr="001D46B2" w:rsidRDefault="001D46B2" w:rsidP="001A33BF">
      <w:pPr>
        <w:pStyle w:val="11"/>
        <w:numPr>
          <w:ilvl w:val="0"/>
          <w:numId w:val="12"/>
        </w:numPr>
        <w:ind w:left="0" w:firstLine="851"/>
      </w:pPr>
      <w:r w:rsidRPr="001D46B2">
        <w:lastRenderedPageBreak/>
        <w:t xml:space="preserve">выбор и определение перечня используемого </w:t>
      </w:r>
      <w:r w:rsidRPr="001A33BF">
        <w:t>сетевого программного обеспечения</w:t>
      </w:r>
      <w:r w:rsidRPr="001D46B2">
        <w:t xml:space="preserve"> и протоколов;</w:t>
      </w:r>
    </w:p>
    <w:p w:rsidR="001D46B2" w:rsidRPr="001D46B2" w:rsidRDefault="001D46B2" w:rsidP="001A33BF">
      <w:pPr>
        <w:pStyle w:val="11"/>
        <w:numPr>
          <w:ilvl w:val="0"/>
          <w:numId w:val="12"/>
        </w:numPr>
        <w:ind w:left="0" w:firstLine="851"/>
      </w:pPr>
      <w:r w:rsidRPr="001D46B2">
        <w:t xml:space="preserve">расчет и планирование среднего трафика и </w:t>
      </w:r>
      <w:r w:rsidRPr="001A33BF">
        <w:t>коэффициента использования сети</w:t>
      </w:r>
      <w:r w:rsidRPr="001D46B2">
        <w:t>;</w:t>
      </w:r>
    </w:p>
    <w:p w:rsidR="001D46B2" w:rsidRPr="001D46B2" w:rsidRDefault="001D46B2" w:rsidP="001A33BF">
      <w:pPr>
        <w:pStyle w:val="11"/>
        <w:numPr>
          <w:ilvl w:val="0"/>
          <w:numId w:val="12"/>
        </w:numPr>
        <w:ind w:left="0" w:firstLine="851"/>
      </w:pPr>
      <w:r w:rsidRPr="001D46B2">
        <w:t>расчет полезной пропускной способности сети;</w:t>
      </w:r>
    </w:p>
    <w:p w:rsidR="001D46B2" w:rsidRPr="001D46B2" w:rsidRDefault="001D46B2" w:rsidP="001A33BF">
      <w:pPr>
        <w:pStyle w:val="11"/>
        <w:numPr>
          <w:ilvl w:val="0"/>
          <w:numId w:val="12"/>
        </w:numPr>
        <w:ind w:left="0" w:firstLine="851"/>
      </w:pPr>
      <w:r w:rsidRPr="001D46B2">
        <w:t>расчет стоимости внедрения локальной сети и экономического эффекта ее эксплуатации.</w:t>
      </w:r>
    </w:p>
    <w:p w:rsidR="001D46B2" w:rsidRDefault="001D46B2" w:rsidP="008E298F">
      <w:pPr>
        <w:pStyle w:val="11"/>
      </w:pPr>
    </w:p>
    <w:p w:rsidR="001A33BF" w:rsidRDefault="001A33BF" w:rsidP="008E298F">
      <w:pPr>
        <w:pStyle w:val="11"/>
      </w:pPr>
    </w:p>
    <w:p w:rsidR="00B00B4B" w:rsidRDefault="00B00B4B" w:rsidP="00103F67">
      <w:pPr>
        <w:pStyle w:val="14"/>
      </w:pPr>
      <w:bookmarkStart w:id="10" w:name="_Toc57281852"/>
      <w:r>
        <w:t>4.2 Планирование проекта ЛВС</w:t>
      </w:r>
      <w:bookmarkEnd w:id="10"/>
    </w:p>
    <w:p w:rsidR="00B00B4B" w:rsidRDefault="00B00B4B" w:rsidP="008E298F">
      <w:pPr>
        <w:pStyle w:val="11"/>
      </w:pPr>
    </w:p>
    <w:p w:rsidR="00D51D10" w:rsidRDefault="00D51D10" w:rsidP="008E298F">
      <w:pPr>
        <w:pStyle w:val="11"/>
      </w:pPr>
    </w:p>
    <w:p w:rsidR="006B5518" w:rsidRPr="001D46B2" w:rsidRDefault="001D46B2" w:rsidP="008E298F">
      <w:pPr>
        <w:pStyle w:val="11"/>
      </w:pPr>
      <w:r>
        <w:t xml:space="preserve">Планирование проекта ЛВС начинается с предварительного выбора базовой сетевой технологии для проектируемой локальной сети на основании технических требований, экспертных данных и теоретического материала. Данная учебная компьютерная сеть расположена на небольшой территории, внутри здания так, что кабеля большой длины не требуется. А так как у нас используется кабель </w:t>
      </w:r>
      <w:r>
        <w:rPr>
          <w:lang w:val="en-US"/>
        </w:rPr>
        <w:t>UTP</w:t>
      </w:r>
      <w:r>
        <w:t xml:space="preserve">, и ЛВС основана на протоколе </w:t>
      </w:r>
      <w:r>
        <w:rPr>
          <w:lang w:val="en-US"/>
        </w:rPr>
        <w:t>Fast</w:t>
      </w:r>
      <w:r w:rsidRPr="001D46B2">
        <w:t xml:space="preserve"> </w:t>
      </w:r>
      <w:r>
        <w:rPr>
          <w:lang w:val="en-US"/>
        </w:rPr>
        <w:t>Ethernet</w:t>
      </w:r>
      <w:r w:rsidRPr="001D46B2">
        <w:t xml:space="preserve">, </w:t>
      </w:r>
      <w:r>
        <w:t>топология сети будет смешанной</w:t>
      </w:r>
      <w:r w:rsidR="002E2C17" w:rsidRPr="002E2C17">
        <w:t xml:space="preserve"> [2</w:t>
      </w:r>
      <w:r w:rsidR="002E2C17" w:rsidRPr="0091379E">
        <w:t>]</w:t>
      </w:r>
      <w:r>
        <w:t>.</w:t>
      </w:r>
    </w:p>
    <w:p w:rsidR="001D46B2" w:rsidRDefault="001D46B2" w:rsidP="008E298F">
      <w:pPr>
        <w:pStyle w:val="11"/>
      </w:pPr>
    </w:p>
    <w:p w:rsidR="001D46B2" w:rsidRDefault="001D46B2" w:rsidP="008E298F">
      <w:pPr>
        <w:pStyle w:val="11"/>
      </w:pPr>
    </w:p>
    <w:p w:rsidR="00B00B4B" w:rsidRDefault="00B00B4B" w:rsidP="00103F67">
      <w:pPr>
        <w:pStyle w:val="14"/>
      </w:pPr>
      <w:bookmarkStart w:id="11" w:name="_Toc57281853"/>
      <w:r>
        <w:t>4.3 Определение эффективного трафика</w:t>
      </w:r>
      <w:bookmarkEnd w:id="11"/>
    </w:p>
    <w:p w:rsidR="00D51D10" w:rsidRDefault="00D51D10" w:rsidP="008E298F">
      <w:pPr>
        <w:pStyle w:val="11"/>
      </w:pPr>
    </w:p>
    <w:p w:rsidR="00D51D10" w:rsidRDefault="00D51D10" w:rsidP="008E298F">
      <w:pPr>
        <w:pStyle w:val="11"/>
      </w:pPr>
    </w:p>
    <w:p w:rsidR="007B11A0" w:rsidRPr="00810D64" w:rsidRDefault="007B11A0" w:rsidP="00CF4E60">
      <w:pPr>
        <w:pStyle w:val="11"/>
        <w:rPr>
          <w:rStyle w:val="af2"/>
          <w:color w:val="000000" w:themeColor="text1"/>
        </w:rPr>
      </w:pPr>
      <w:r w:rsidRPr="00810D64">
        <w:rPr>
          <w:rStyle w:val="af2"/>
          <w:color w:val="000000" w:themeColor="text1"/>
        </w:rPr>
        <w:t xml:space="preserve">Определяется эффективный </w:t>
      </w:r>
      <w:hyperlink r:id="rId43" w:anchor="traffic" w:history="1">
        <w:r w:rsidRPr="00810D64">
          <w:rPr>
            <w:rStyle w:val="af2"/>
            <w:color w:val="000000" w:themeColor="text1"/>
          </w:rPr>
          <w:t>трафик</w:t>
        </w:r>
      </w:hyperlink>
      <w:r w:rsidRPr="00810D64">
        <w:rPr>
          <w:rStyle w:val="af2"/>
          <w:color w:val="000000" w:themeColor="text1"/>
        </w:rPr>
        <w:t xml:space="preserve"> на основе формулы (4.</w:t>
      </w:r>
      <w:r w:rsidR="00CF4E60" w:rsidRPr="00CF4E60">
        <w:rPr>
          <w:rStyle w:val="af2"/>
          <w:color w:val="000000" w:themeColor="text1"/>
        </w:rPr>
        <w:t>1</w:t>
      </w:r>
      <w:r w:rsidRPr="00810D64">
        <w:rPr>
          <w:rStyle w:val="af2"/>
          <w:color w:val="000000" w:themeColor="text1"/>
        </w:rPr>
        <w:t>).</w:t>
      </w:r>
    </w:p>
    <w:p w:rsidR="007B11A0" w:rsidRPr="00810D64" w:rsidRDefault="007B11A0" w:rsidP="00CF4E60">
      <w:pPr>
        <w:pStyle w:val="11"/>
        <w:rPr>
          <w:rStyle w:val="af2"/>
          <w:color w:val="000000" w:themeColor="text1"/>
        </w:rPr>
      </w:pPr>
    </w:p>
    <w:p w:rsidR="007B11A0" w:rsidRPr="00810D64" w:rsidRDefault="00882D3A" w:rsidP="00CF4E60">
      <w:pPr>
        <w:pStyle w:val="11"/>
        <w:ind w:firstLine="3686"/>
        <w:jc w:val="center"/>
      </w:pPr>
      <m:oMath>
        <m:sSub>
          <m:sSubPr>
            <m:ctrlPr>
              <w:rPr>
                <w:rFonts w:ascii="Cambria Math" w:hAnsi="Cambria Math"/>
                <w:i/>
              </w:rPr>
            </m:ctrlPr>
          </m:sSubPr>
          <m:e>
            <m:r>
              <w:rPr>
                <w:rFonts w:ascii="Cambria Math" w:hAnsi="Cambria Math"/>
              </w:rPr>
              <m:t>П</m:t>
            </m:r>
          </m:e>
          <m:sub>
            <m:r>
              <w:rPr>
                <w:rFonts w:ascii="Cambria Math" w:hAnsi="Cambria Math"/>
              </w:rPr>
              <m:t>э.</m:t>
            </m:r>
            <m:r>
              <w:rPr>
                <w:rFonts w:ascii="Cambria Math" w:hAnsi="Cambria Math"/>
                <w:lang w:val="en-US"/>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ср.</m:t>
                </m:r>
                <m:r>
                  <w:rPr>
                    <w:rFonts w:ascii="Cambria Math" w:hAnsi="Cambria Math"/>
                    <w:lang w:val="en-US"/>
                  </w:rPr>
                  <m:t>i</m:t>
                </m:r>
              </m:sub>
            </m:sSub>
          </m:num>
          <m:den>
            <m:sSub>
              <m:sSubPr>
                <m:ctrlPr>
                  <w:rPr>
                    <w:rFonts w:ascii="Cambria Math" w:hAnsi="Cambria Math"/>
                    <w:i/>
                  </w:rPr>
                </m:ctrlPr>
              </m:sSubPr>
              <m:e>
                <m:r>
                  <w:rPr>
                    <w:rFonts w:ascii="Cambria Math" w:hAnsi="Cambria Math"/>
                  </w:rPr>
                  <m:t>t</m:t>
                </m:r>
              </m:e>
              <m:sub>
                <m:r>
                  <w:rPr>
                    <w:rFonts w:ascii="Cambria Math" w:hAnsi="Cambria Math"/>
                  </w:rPr>
                  <m:t>раб</m:t>
                </m:r>
              </m:sub>
            </m:sSub>
          </m:den>
        </m:f>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н</m:t>
            </m:r>
          </m:sub>
        </m:sSub>
      </m:oMath>
      <w:r w:rsidR="007B11A0" w:rsidRPr="00810D64">
        <w:t>,</w:t>
      </w:r>
      <w:r w:rsidR="007B11A0" w:rsidRPr="00810D64">
        <w:tab/>
      </w:r>
      <w:r w:rsidR="007B11A0" w:rsidRPr="00810D64">
        <w:tab/>
      </w:r>
      <w:r w:rsidR="007B11A0">
        <w:tab/>
      </w:r>
      <w:r w:rsidR="007B11A0">
        <w:tab/>
      </w:r>
      <w:r w:rsidR="007B11A0">
        <w:tab/>
      </w:r>
      <w:r w:rsidR="007B11A0">
        <w:tab/>
      </w:r>
      <w:r w:rsidR="007B11A0" w:rsidRPr="00810D64">
        <w:t>(4.</w:t>
      </w:r>
      <w:r w:rsidR="00CF4E60" w:rsidRPr="00CF4E60">
        <w:t>1</w:t>
      </w:r>
      <w:r w:rsidR="007B11A0" w:rsidRPr="00810D64">
        <w:t>)</w:t>
      </w:r>
    </w:p>
    <w:p w:rsidR="007B11A0" w:rsidRPr="00810D64" w:rsidRDefault="007B11A0" w:rsidP="00CF4E60">
      <w:pPr>
        <w:pStyle w:val="11"/>
      </w:pPr>
    </w:p>
    <w:p w:rsidR="007B11A0" w:rsidRPr="00810D64" w:rsidRDefault="007B11A0" w:rsidP="00CF4E60">
      <w:pPr>
        <w:pStyle w:val="11"/>
      </w:pPr>
      <w:r w:rsidRPr="00810D64">
        <w:t xml:space="preserve">где </w:t>
      </w:r>
      <w:r w:rsidRPr="00810D64">
        <w:rPr>
          <w:rStyle w:val="af2"/>
          <w:color w:val="000000" w:themeColor="text1"/>
        </w:rPr>
        <w:t>П</w:t>
      </w:r>
      <w:r w:rsidRPr="00810D64">
        <w:rPr>
          <w:rStyle w:val="af2"/>
          <w:color w:val="000000" w:themeColor="text1"/>
          <w:vertAlign w:val="subscript"/>
        </w:rPr>
        <w:t>эi</w:t>
      </w:r>
      <w:r w:rsidRPr="00810D64">
        <w:t xml:space="preserve"> – эффективный трафик; </w:t>
      </w:r>
    </w:p>
    <w:p w:rsidR="007B11A0" w:rsidRPr="00810D64" w:rsidRDefault="007B11A0" w:rsidP="00CF4E60">
      <w:pPr>
        <w:pStyle w:val="11"/>
        <w:rPr>
          <w:rStyle w:val="af2"/>
          <w:color w:val="000000" w:themeColor="text1"/>
        </w:rPr>
      </w:pPr>
      <w:r w:rsidRPr="00810D64">
        <w:rPr>
          <w:rStyle w:val="af2"/>
          <w:color w:val="000000" w:themeColor="text1"/>
        </w:rPr>
        <w:t>t</w:t>
      </w:r>
      <w:r w:rsidRPr="00810D64">
        <w:rPr>
          <w:rStyle w:val="af2"/>
          <w:color w:val="000000" w:themeColor="text1"/>
          <w:vertAlign w:val="subscript"/>
        </w:rPr>
        <w:t>ср.i</w:t>
      </w:r>
      <w:r w:rsidRPr="00810D64">
        <w:rPr>
          <w:rStyle w:val="af2"/>
          <w:color w:val="000000" w:themeColor="text1"/>
        </w:rPr>
        <w:t xml:space="preserve"> – среднего времени занятия задачей сети;</w:t>
      </w:r>
    </w:p>
    <w:p w:rsidR="007B11A0" w:rsidRPr="00810D64" w:rsidRDefault="007B11A0" w:rsidP="00CF4E60">
      <w:pPr>
        <w:pStyle w:val="11"/>
      </w:pPr>
      <w:r w:rsidRPr="00810D64">
        <w:rPr>
          <w:rStyle w:val="af2"/>
          <w:color w:val="000000" w:themeColor="text1"/>
        </w:rPr>
        <w:t>t</w:t>
      </w:r>
      <w:r w:rsidRPr="00810D64">
        <w:rPr>
          <w:rStyle w:val="af2"/>
          <w:color w:val="000000" w:themeColor="text1"/>
          <w:vertAlign w:val="subscript"/>
        </w:rPr>
        <w:t>раб</w:t>
      </w:r>
      <w:r w:rsidRPr="00810D64">
        <w:rPr>
          <w:rStyle w:val="af2"/>
          <w:color w:val="000000" w:themeColor="text1"/>
        </w:rPr>
        <w:t xml:space="preserve"> –</w:t>
      </w:r>
      <w:r w:rsidRPr="00810D64">
        <w:t xml:space="preserve"> общее время работы сети;</w:t>
      </w:r>
    </w:p>
    <w:p w:rsidR="007B11A0" w:rsidRPr="00810D64" w:rsidRDefault="007B11A0" w:rsidP="00CF4E60">
      <w:pPr>
        <w:pStyle w:val="11"/>
      </w:pPr>
      <w:r w:rsidRPr="00810D64">
        <w:rPr>
          <w:rStyle w:val="af2"/>
          <w:color w:val="000000" w:themeColor="text1"/>
        </w:rPr>
        <w:t>П</w:t>
      </w:r>
      <w:r w:rsidRPr="00810D64">
        <w:rPr>
          <w:rStyle w:val="af2"/>
          <w:color w:val="000000" w:themeColor="text1"/>
          <w:vertAlign w:val="subscript"/>
        </w:rPr>
        <w:t>н</w:t>
      </w:r>
      <w:r w:rsidRPr="00810D64">
        <w:rPr>
          <w:rStyle w:val="af2"/>
          <w:color w:val="000000" w:themeColor="text1"/>
        </w:rPr>
        <w:t xml:space="preserve"> –</w:t>
      </w:r>
      <w:r w:rsidRPr="00810D64">
        <w:t xml:space="preserve"> номинальная пропускная способность сети.</w:t>
      </w:r>
    </w:p>
    <w:p w:rsidR="007B11A0" w:rsidRPr="00810D64" w:rsidRDefault="007B11A0" w:rsidP="00CF4E60">
      <w:pPr>
        <w:pStyle w:val="11"/>
      </w:pPr>
      <w:r w:rsidRPr="00810D64">
        <w:t>Расчёты производятся на основе таблицы 4.</w:t>
      </w:r>
      <w:r w:rsidR="0072753A" w:rsidRPr="0072753A">
        <w:t>3.1</w:t>
      </w:r>
      <w:r w:rsidRPr="00810D64">
        <w:t>.</w:t>
      </w:r>
    </w:p>
    <w:p w:rsidR="0072753A" w:rsidRDefault="0072753A">
      <w:pPr>
        <w:rPr>
          <w:rFonts w:ascii="Times New Roman" w:eastAsia="Times New Roman" w:hAnsi="Times New Roman" w:cs="Times New Roman"/>
          <w:color w:val="000000" w:themeColor="text1"/>
          <w:sz w:val="28"/>
          <w:szCs w:val="28"/>
        </w:rPr>
      </w:pPr>
      <w:r>
        <w:rPr>
          <w:color w:val="000000" w:themeColor="text1"/>
        </w:rPr>
        <w:br w:type="page"/>
      </w:r>
    </w:p>
    <w:p w:rsidR="007B11A0" w:rsidRPr="00810D64" w:rsidRDefault="007B11A0" w:rsidP="00CF4E60">
      <w:pPr>
        <w:pStyle w:val="af1"/>
        <w:spacing w:after="120"/>
        <w:ind w:left="0" w:firstLine="57"/>
        <w:rPr>
          <w:color w:val="000000" w:themeColor="text1"/>
        </w:rPr>
      </w:pPr>
      <w:r w:rsidRPr="00810D64">
        <w:rPr>
          <w:color w:val="000000" w:themeColor="text1"/>
        </w:rPr>
        <w:lastRenderedPageBreak/>
        <w:t>Таблица 4.</w:t>
      </w:r>
      <w:r w:rsidR="0072753A" w:rsidRPr="0072753A">
        <w:rPr>
          <w:color w:val="000000" w:themeColor="text1"/>
        </w:rPr>
        <w:t>3.1</w:t>
      </w:r>
      <w:r w:rsidRPr="00810D64">
        <w:rPr>
          <w:color w:val="000000" w:themeColor="text1"/>
        </w:rPr>
        <w:t xml:space="preserve"> – Сетевые задачи, используемые в современных локальных сетях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9"/>
        <w:gridCol w:w="2302"/>
        <w:gridCol w:w="2141"/>
        <w:gridCol w:w="2256"/>
      </w:tblGrid>
      <w:tr w:rsidR="007B11A0" w:rsidRPr="00810D64" w:rsidTr="0073430D">
        <w:trPr>
          <w:tblHeader/>
          <w:jc w:val="center"/>
        </w:trPr>
        <w:tc>
          <w:tcPr>
            <w:tcW w:w="3019" w:type="dxa"/>
            <w:tcBorders>
              <w:top w:val="single" w:sz="6" w:space="0" w:color="auto"/>
              <w:left w:val="single" w:sz="4" w:space="0" w:color="auto"/>
              <w:bottom w:val="single" w:sz="6" w:space="0" w:color="auto"/>
              <w:right w:val="single" w:sz="4" w:space="0" w:color="auto"/>
            </w:tcBorders>
            <w:shd w:val="clear" w:color="auto" w:fill="FFFFFF" w:themeFill="background1"/>
            <w:vAlign w:val="center"/>
          </w:tcPr>
          <w:p w:rsidR="007B11A0" w:rsidRPr="00810D64" w:rsidRDefault="007B11A0" w:rsidP="0073430D">
            <w:pPr>
              <w:pStyle w:val="af1"/>
              <w:ind w:firstLine="0"/>
              <w:rPr>
                <w:color w:val="000000" w:themeColor="text1"/>
                <w:szCs w:val="24"/>
              </w:rPr>
            </w:pPr>
            <w:r w:rsidRPr="00810D64">
              <w:rPr>
                <w:color w:val="000000" w:themeColor="text1"/>
                <w:szCs w:val="24"/>
              </w:rPr>
              <w:t>Задача</w:t>
            </w:r>
          </w:p>
        </w:tc>
        <w:tc>
          <w:tcPr>
            <w:tcW w:w="2302" w:type="dxa"/>
            <w:tcBorders>
              <w:top w:val="single" w:sz="6" w:space="0" w:color="auto"/>
              <w:left w:val="single" w:sz="4" w:space="0" w:color="auto"/>
              <w:bottom w:val="single" w:sz="6" w:space="0" w:color="auto"/>
              <w:right w:val="single" w:sz="4" w:space="0" w:color="auto"/>
            </w:tcBorders>
            <w:shd w:val="clear" w:color="auto" w:fill="FFFFFF" w:themeFill="background1"/>
            <w:vAlign w:val="center"/>
          </w:tcPr>
          <w:p w:rsidR="007B11A0" w:rsidRPr="00810D64" w:rsidRDefault="007B11A0" w:rsidP="0073430D">
            <w:pPr>
              <w:pStyle w:val="af1"/>
              <w:ind w:firstLine="0"/>
              <w:rPr>
                <w:color w:val="000000" w:themeColor="text1"/>
                <w:szCs w:val="24"/>
              </w:rPr>
            </w:pPr>
            <w:r w:rsidRPr="00810D64">
              <w:rPr>
                <w:color w:val="000000" w:themeColor="text1"/>
                <w:szCs w:val="24"/>
              </w:rPr>
              <w:t>Среднее время занятия задачей сети, мин. в сут.</w:t>
            </w:r>
          </w:p>
        </w:tc>
        <w:tc>
          <w:tcPr>
            <w:tcW w:w="2141" w:type="dxa"/>
            <w:tcBorders>
              <w:top w:val="single" w:sz="6" w:space="0" w:color="auto"/>
              <w:left w:val="single" w:sz="4" w:space="0" w:color="auto"/>
              <w:bottom w:val="single" w:sz="6" w:space="0" w:color="auto"/>
              <w:right w:val="single" w:sz="4" w:space="0" w:color="auto"/>
            </w:tcBorders>
            <w:shd w:val="clear" w:color="auto" w:fill="FFFFFF" w:themeFill="background1"/>
            <w:vAlign w:val="center"/>
          </w:tcPr>
          <w:p w:rsidR="007B11A0" w:rsidRPr="00810D64" w:rsidRDefault="007B11A0" w:rsidP="0073430D">
            <w:pPr>
              <w:pStyle w:val="af1"/>
              <w:ind w:firstLine="0"/>
              <w:rPr>
                <w:color w:val="000000" w:themeColor="text1"/>
                <w:szCs w:val="24"/>
              </w:rPr>
            </w:pPr>
            <w:r w:rsidRPr="00810D64">
              <w:rPr>
                <w:color w:val="000000" w:themeColor="text1"/>
                <w:szCs w:val="24"/>
              </w:rPr>
              <w:t>Серверная часть</w:t>
            </w:r>
          </w:p>
        </w:tc>
        <w:tc>
          <w:tcPr>
            <w:tcW w:w="2256" w:type="dxa"/>
            <w:tcBorders>
              <w:top w:val="single" w:sz="6" w:space="0" w:color="auto"/>
              <w:left w:val="single" w:sz="4" w:space="0" w:color="auto"/>
              <w:bottom w:val="single" w:sz="6" w:space="0" w:color="auto"/>
              <w:right w:val="single" w:sz="4" w:space="0" w:color="auto"/>
            </w:tcBorders>
            <w:shd w:val="clear" w:color="auto" w:fill="FFFFFF" w:themeFill="background1"/>
            <w:vAlign w:val="center"/>
          </w:tcPr>
          <w:p w:rsidR="007B11A0" w:rsidRPr="00810D64" w:rsidRDefault="007B11A0" w:rsidP="0073430D">
            <w:pPr>
              <w:pStyle w:val="af1"/>
              <w:ind w:firstLine="0"/>
              <w:rPr>
                <w:color w:val="000000" w:themeColor="text1"/>
                <w:szCs w:val="24"/>
              </w:rPr>
            </w:pPr>
            <w:r w:rsidRPr="00810D64">
              <w:rPr>
                <w:color w:val="000000" w:themeColor="text1"/>
                <w:szCs w:val="24"/>
              </w:rPr>
              <w:t>Клиентская</w:t>
            </w:r>
          </w:p>
          <w:p w:rsidR="007B11A0" w:rsidRPr="00810D64" w:rsidRDefault="007B11A0" w:rsidP="0073430D">
            <w:pPr>
              <w:pStyle w:val="af1"/>
              <w:ind w:firstLine="0"/>
              <w:rPr>
                <w:color w:val="000000" w:themeColor="text1"/>
                <w:szCs w:val="24"/>
              </w:rPr>
            </w:pPr>
            <w:r w:rsidRPr="00810D64">
              <w:rPr>
                <w:color w:val="000000" w:themeColor="text1"/>
                <w:szCs w:val="24"/>
              </w:rPr>
              <w:t>часть</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обмен файлами</w:t>
            </w:r>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10-60 на 1 станцию</w:t>
            </w:r>
          </w:p>
        </w:tc>
        <w:tc>
          <w:tcPr>
            <w:tcW w:w="2141" w:type="dxa"/>
            <w:tcBorders>
              <w:top w:val="single" w:sz="6" w:space="0" w:color="auto"/>
              <w:left w:val="single" w:sz="4" w:space="0" w:color="auto"/>
              <w:bottom w:val="single" w:sz="6" w:space="0" w:color="auto"/>
              <w:right w:val="single" w:sz="4" w:space="0" w:color="auto"/>
            </w:tcBorders>
          </w:tcPr>
          <w:p w:rsidR="007B11A0" w:rsidRPr="00DE7C50" w:rsidRDefault="00882D3A" w:rsidP="0073430D">
            <w:pPr>
              <w:pStyle w:val="af1"/>
              <w:ind w:firstLine="0"/>
              <w:rPr>
                <w:color w:val="000000" w:themeColor="text1"/>
              </w:rPr>
            </w:pPr>
            <w:hyperlink r:id="rId44" w:anchor="sos" w:history="1">
              <w:r w:rsidR="007B11A0" w:rsidRPr="00DE7C50">
                <w:rPr>
                  <w:rStyle w:val="ad"/>
                  <w:color w:val="000000" w:themeColor="text1"/>
                  <w:u w:val="none"/>
                </w:rPr>
                <w:t>Сетевая ОС</w:t>
              </w:r>
            </w:hyperlink>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Сетевая ОС</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AC6033" w:rsidRDefault="00882D3A" w:rsidP="0073430D">
            <w:pPr>
              <w:pStyle w:val="af1"/>
              <w:ind w:firstLine="0"/>
              <w:rPr>
                <w:color w:val="000000" w:themeColor="text1"/>
              </w:rPr>
            </w:pPr>
            <w:hyperlink r:id="rId45" w:anchor="file_server" w:history="1">
              <w:r w:rsidR="007B11A0" w:rsidRPr="00AC6033">
                <w:rPr>
                  <w:rStyle w:val="ad"/>
                  <w:color w:val="000000" w:themeColor="text1"/>
                  <w:u w:val="none"/>
                </w:rPr>
                <w:t>файловый сервер</w:t>
              </w:r>
            </w:hyperlink>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120-360</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Серверная сетевая ОС</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Клиентская сетевая ОС</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резервирование информации</w:t>
            </w:r>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5-30 на 1 раб. станцию</w:t>
            </w:r>
          </w:p>
          <w:p w:rsidR="007B11A0" w:rsidRPr="00810D64" w:rsidRDefault="007B11A0" w:rsidP="0073430D">
            <w:pPr>
              <w:pStyle w:val="af1"/>
              <w:ind w:firstLine="0"/>
              <w:rPr>
                <w:color w:val="000000" w:themeColor="text1"/>
              </w:rPr>
            </w:pPr>
            <w:r w:rsidRPr="00810D64">
              <w:rPr>
                <w:color w:val="000000" w:themeColor="text1"/>
              </w:rPr>
              <w:t>10-120 на 1 сервер</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Сетевая ОС</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Сетевая ОС</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AC6033" w:rsidRDefault="00882D3A" w:rsidP="0073430D">
            <w:pPr>
              <w:pStyle w:val="af1"/>
              <w:ind w:firstLine="0"/>
              <w:rPr>
                <w:color w:val="000000" w:themeColor="text1"/>
              </w:rPr>
            </w:pPr>
            <w:hyperlink r:id="rId46" w:anchor="print_server" w:history="1">
              <w:r w:rsidR="007B11A0" w:rsidRPr="00AC6033">
                <w:rPr>
                  <w:rStyle w:val="ad"/>
                  <w:color w:val="000000" w:themeColor="text1"/>
                  <w:u w:val="none"/>
                </w:rPr>
                <w:t>сетевая печать</w:t>
              </w:r>
            </w:hyperlink>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1-20 на 1 станцию</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Сетевая ОС</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Сетевая ОС</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AC6033" w:rsidRDefault="00882D3A" w:rsidP="0073430D">
            <w:pPr>
              <w:pStyle w:val="af1"/>
              <w:ind w:firstLine="0"/>
              <w:rPr>
                <w:color w:val="000000" w:themeColor="text1"/>
              </w:rPr>
            </w:pPr>
            <w:hyperlink r:id="rId47" w:anchor="terminal" w:history="1">
              <w:r w:rsidR="007B11A0" w:rsidRPr="00AC6033">
                <w:rPr>
                  <w:rStyle w:val="ad"/>
                  <w:color w:val="000000" w:themeColor="text1"/>
                  <w:u w:val="none"/>
                </w:rPr>
                <w:t>служба терминалов</w:t>
              </w:r>
            </w:hyperlink>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 xml:space="preserve">10-300 на 1 станцию </w:t>
            </w:r>
            <w:r w:rsidRPr="00810D64">
              <w:rPr>
                <w:color w:val="000000" w:themeColor="text1"/>
              </w:rPr>
              <w:br/>
              <w:t>(трафик 14-100 кбит/с)</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Серверная сетевая ОС</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Клиентская сетевая ОС</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AC6033" w:rsidRDefault="00882D3A" w:rsidP="0073430D">
            <w:pPr>
              <w:pStyle w:val="af1"/>
              <w:ind w:firstLine="0"/>
              <w:rPr>
                <w:color w:val="000000" w:themeColor="text1"/>
              </w:rPr>
            </w:pPr>
            <w:hyperlink r:id="rId48" w:anchor="db_server" w:history="1">
              <w:r w:rsidR="007B11A0" w:rsidRPr="00AC6033">
                <w:rPr>
                  <w:rStyle w:val="ad"/>
                  <w:color w:val="000000" w:themeColor="text1"/>
                  <w:u w:val="none"/>
                </w:rPr>
                <w:t>СУБД</w:t>
              </w:r>
            </w:hyperlink>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5-30 на 1 станцию</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Сервер БД</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Приложения БД</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AC6033" w:rsidRDefault="00882D3A" w:rsidP="0073430D">
            <w:pPr>
              <w:pStyle w:val="af1"/>
              <w:ind w:firstLine="0"/>
              <w:rPr>
                <w:color w:val="000000" w:themeColor="text1"/>
              </w:rPr>
            </w:pPr>
            <w:hyperlink r:id="rId49" w:anchor="ras" w:history="1">
              <w:r w:rsidR="007B11A0" w:rsidRPr="00AC6033">
                <w:rPr>
                  <w:rStyle w:val="ad"/>
                  <w:color w:val="000000" w:themeColor="text1"/>
                  <w:u w:val="none"/>
                </w:rPr>
                <w:t>удаленный доступ</w:t>
              </w:r>
            </w:hyperlink>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60-480 на 1 пару модемов</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Сервер удал. доступа</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Клиент удал. доступа</w:t>
            </w:r>
          </w:p>
        </w:tc>
      </w:tr>
      <w:tr w:rsidR="007B11A0" w:rsidRPr="00810D64" w:rsidTr="0073430D">
        <w:trPr>
          <w:trHeight w:val="249"/>
          <w:jc w:val="center"/>
        </w:trPr>
        <w:tc>
          <w:tcPr>
            <w:tcW w:w="3019" w:type="dxa"/>
            <w:tcBorders>
              <w:top w:val="single" w:sz="6" w:space="0" w:color="auto"/>
              <w:left w:val="single" w:sz="4" w:space="0" w:color="auto"/>
              <w:bottom w:val="single" w:sz="6" w:space="0" w:color="auto"/>
              <w:right w:val="single" w:sz="4" w:space="0" w:color="auto"/>
            </w:tcBorders>
          </w:tcPr>
          <w:p w:rsidR="007B11A0" w:rsidRPr="00AC6033" w:rsidRDefault="00882D3A" w:rsidP="0073430D">
            <w:pPr>
              <w:pStyle w:val="af1"/>
              <w:ind w:firstLine="0"/>
              <w:rPr>
                <w:color w:val="000000" w:themeColor="text1"/>
              </w:rPr>
            </w:pPr>
            <w:hyperlink r:id="rId50" w:anchor="web" w:history="1">
              <w:r w:rsidR="007B11A0" w:rsidRPr="00AC6033">
                <w:rPr>
                  <w:rStyle w:val="ad"/>
                  <w:color w:val="000000" w:themeColor="text1"/>
                  <w:u w:val="none"/>
                </w:rPr>
                <w:t>Интернет</w:t>
              </w:r>
            </w:hyperlink>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10-120 на 1 клиента</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Прокси-сервер</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Браузер</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AC6033" w:rsidRDefault="00882D3A" w:rsidP="0073430D">
            <w:pPr>
              <w:pStyle w:val="af1"/>
              <w:ind w:firstLine="0"/>
              <w:rPr>
                <w:color w:val="000000" w:themeColor="text1"/>
              </w:rPr>
            </w:pPr>
            <w:hyperlink r:id="rId51" w:anchor="mail" w:history="1">
              <w:r w:rsidR="007B11A0" w:rsidRPr="00AC6033">
                <w:rPr>
                  <w:rStyle w:val="ad"/>
                  <w:color w:val="000000" w:themeColor="text1"/>
                  <w:u w:val="none"/>
                </w:rPr>
                <w:t>электронная почта</w:t>
              </w:r>
            </w:hyperlink>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0,5-2 на 1 клиента</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Почтовый сервер</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Почтовый клиент</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AC6033" w:rsidRDefault="00882D3A" w:rsidP="0073430D">
            <w:pPr>
              <w:pStyle w:val="af1"/>
              <w:ind w:firstLine="0"/>
              <w:rPr>
                <w:color w:val="000000" w:themeColor="text1"/>
              </w:rPr>
            </w:pPr>
            <w:hyperlink r:id="rId52" w:anchor="intranet" w:history="1">
              <w:r w:rsidR="007B11A0" w:rsidRPr="00AC6033">
                <w:rPr>
                  <w:rStyle w:val="ad"/>
                  <w:color w:val="000000" w:themeColor="text1"/>
                  <w:u w:val="none"/>
                </w:rPr>
                <w:t>Интернет</w:t>
              </w:r>
            </w:hyperlink>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5-20 на 1 клиента</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Веб-сервер</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Браузер</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интерактивные сообщения</w:t>
            </w:r>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1-5 на 1 станцию</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различные</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различные</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 xml:space="preserve">голосовая связь </w:t>
            </w:r>
            <w:r w:rsidRPr="00810D64">
              <w:rPr>
                <w:color w:val="000000" w:themeColor="text1"/>
              </w:rPr>
              <w:br/>
              <w:t>(IP-телефония)</w:t>
            </w:r>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 xml:space="preserve">10-60 на 1 станцию </w:t>
            </w:r>
          </w:p>
          <w:p w:rsidR="007B11A0" w:rsidRPr="00810D64" w:rsidRDefault="007B11A0" w:rsidP="0073430D">
            <w:pPr>
              <w:pStyle w:val="af1"/>
              <w:ind w:firstLine="0"/>
              <w:rPr>
                <w:color w:val="000000" w:themeColor="text1"/>
              </w:rPr>
            </w:pPr>
            <w:r w:rsidRPr="00810D64">
              <w:rPr>
                <w:color w:val="000000" w:themeColor="text1"/>
              </w:rPr>
              <w:t>(трафик 33-64 кбит/с)</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различные</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различные</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видеоконференции</w:t>
            </w:r>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 xml:space="preserve">20-40 на 1 станцию </w:t>
            </w:r>
          </w:p>
          <w:p w:rsidR="007B11A0" w:rsidRPr="00810D64" w:rsidRDefault="007B11A0" w:rsidP="0073430D">
            <w:pPr>
              <w:pStyle w:val="af1"/>
              <w:ind w:firstLine="0"/>
              <w:rPr>
                <w:color w:val="000000" w:themeColor="text1"/>
              </w:rPr>
            </w:pPr>
            <w:r w:rsidRPr="00810D64">
              <w:rPr>
                <w:color w:val="000000" w:themeColor="text1"/>
              </w:rPr>
              <w:t>(трафик 0,1-1 Мбит/с)</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различные</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различные</w:t>
            </w:r>
          </w:p>
        </w:tc>
      </w:tr>
      <w:tr w:rsidR="007B11A0" w:rsidRPr="00810D64" w:rsidTr="0073430D">
        <w:trPr>
          <w:jc w:val="center"/>
        </w:trPr>
        <w:tc>
          <w:tcPr>
            <w:tcW w:w="3019" w:type="dxa"/>
            <w:tcBorders>
              <w:top w:val="single" w:sz="6" w:space="0" w:color="auto"/>
              <w:left w:val="single" w:sz="4" w:space="0" w:color="auto"/>
              <w:bottom w:val="single" w:sz="4"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службы сетевой безопасности</w:t>
            </w:r>
          </w:p>
        </w:tc>
        <w:tc>
          <w:tcPr>
            <w:tcW w:w="2302" w:type="dxa"/>
            <w:tcBorders>
              <w:top w:val="single" w:sz="6" w:space="0" w:color="auto"/>
              <w:left w:val="single" w:sz="4" w:space="0" w:color="auto"/>
              <w:bottom w:val="single" w:sz="4"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 xml:space="preserve">15-20 на 1 сервер </w:t>
            </w:r>
            <w:r w:rsidRPr="00810D64">
              <w:rPr>
                <w:color w:val="000000" w:themeColor="text1"/>
              </w:rPr>
              <w:br/>
              <w:t>+ 2-5 на 1 клиента</w:t>
            </w:r>
          </w:p>
        </w:tc>
        <w:tc>
          <w:tcPr>
            <w:tcW w:w="2141" w:type="dxa"/>
            <w:tcBorders>
              <w:top w:val="single" w:sz="6" w:space="0" w:color="auto"/>
              <w:left w:val="single" w:sz="4" w:space="0" w:color="auto"/>
              <w:bottom w:val="single" w:sz="4"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Серверная сетевая ОС</w:t>
            </w:r>
          </w:p>
        </w:tc>
        <w:tc>
          <w:tcPr>
            <w:tcW w:w="2256" w:type="dxa"/>
            <w:tcBorders>
              <w:top w:val="single" w:sz="6" w:space="0" w:color="auto"/>
              <w:left w:val="single" w:sz="4" w:space="0" w:color="auto"/>
              <w:bottom w:val="single" w:sz="4"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Клиентская сетевая ОС</w:t>
            </w:r>
          </w:p>
        </w:tc>
      </w:tr>
    </w:tbl>
    <w:p w:rsidR="007B11A0" w:rsidRPr="00810D64" w:rsidRDefault="007B11A0" w:rsidP="007B11A0">
      <w:pPr>
        <w:pStyle w:val="af1"/>
        <w:ind w:firstLine="0"/>
        <w:rPr>
          <w:color w:val="000000" w:themeColor="text1"/>
        </w:rPr>
      </w:pPr>
    </w:p>
    <w:p w:rsidR="00CF4E60" w:rsidRPr="00810D64" w:rsidRDefault="00CF4E60" w:rsidP="00CF4E60">
      <w:pPr>
        <w:pStyle w:val="11"/>
      </w:pPr>
      <w:r w:rsidRPr="00810D64">
        <w:t xml:space="preserve">Общее время работы сети будет </w:t>
      </w:r>
      <w:r w:rsidR="00990952" w:rsidRPr="00810D64">
        <w:t>равняться суткам</w:t>
      </w:r>
      <w:r w:rsidRPr="00810D64">
        <w:t xml:space="preserve">, так как </w:t>
      </w:r>
      <w:r w:rsidR="00990952">
        <w:t>сервера работают практически всегда круглосуточно</w:t>
      </w:r>
      <w:r w:rsidRPr="00810D64">
        <w:t xml:space="preserve">. Номинальная пропускная способность составляет 100Мбит/с, так как используется технология </w:t>
      </w:r>
      <w:r w:rsidRPr="00810D64">
        <w:rPr>
          <w:szCs w:val="24"/>
          <w:lang w:val="en-US"/>
        </w:rPr>
        <w:t>Fast</w:t>
      </w:r>
      <w:r w:rsidRPr="00810D64">
        <w:rPr>
          <w:szCs w:val="24"/>
        </w:rPr>
        <w:t xml:space="preserve"> </w:t>
      </w:r>
      <w:r w:rsidRPr="00810D64">
        <w:rPr>
          <w:szCs w:val="24"/>
          <w:lang w:val="en-US"/>
        </w:rPr>
        <w:t>Ethernet</w:t>
      </w:r>
      <w:r w:rsidR="00236CF2" w:rsidRPr="00236CF2">
        <w:rPr>
          <w:szCs w:val="24"/>
        </w:rPr>
        <w:t>.</w:t>
      </w:r>
      <w:r w:rsidRPr="00810D64">
        <w:t xml:space="preserve"> Сеть занята задачами не полность</w:t>
      </w:r>
      <w:r>
        <w:t>ю</w:t>
      </w:r>
      <w:r w:rsidRPr="00810D64">
        <w:t xml:space="preserve">, потому при расчётах номинальная пропускная </w:t>
      </w:r>
      <w:r w:rsidRPr="00810D64">
        <w:lastRenderedPageBreak/>
        <w:t>способность не учитывается. Используя данные из таблицы 4.</w:t>
      </w:r>
      <w:r w:rsidR="0072753A" w:rsidRPr="00F73A98">
        <w:t>3.1</w:t>
      </w:r>
      <w:r w:rsidRPr="00810D64">
        <w:t xml:space="preserve">, проведём расчёты эффективности сети. </w:t>
      </w:r>
    </w:p>
    <w:p w:rsidR="00990952" w:rsidRDefault="0073430D" w:rsidP="00990952">
      <w:pPr>
        <w:pStyle w:val="11"/>
      </w:pPr>
      <w:r w:rsidRPr="00810D64">
        <w:t>Данные, полученные при расчётах структурированы в таблице 4.3</w:t>
      </w:r>
      <w:r w:rsidR="0072753A" w:rsidRPr="0072753A">
        <w:t>.2</w:t>
      </w:r>
      <w:r w:rsidRPr="00810D64">
        <w:t>.</w:t>
      </w:r>
    </w:p>
    <w:p w:rsidR="00990952" w:rsidRDefault="00990952" w:rsidP="00990952">
      <w:pPr>
        <w:pStyle w:val="11"/>
        <w:rPr>
          <w:color w:val="000000" w:themeColor="text1"/>
        </w:rPr>
      </w:pPr>
    </w:p>
    <w:p w:rsidR="0073430D" w:rsidRDefault="0073430D" w:rsidP="00990952">
      <w:pPr>
        <w:pStyle w:val="11"/>
        <w:rPr>
          <w:color w:val="000000" w:themeColor="text1"/>
        </w:rPr>
      </w:pPr>
      <w:r w:rsidRPr="00810D64">
        <w:rPr>
          <w:color w:val="000000" w:themeColor="text1"/>
        </w:rPr>
        <w:t>Таблица 4.3</w:t>
      </w:r>
      <w:r w:rsidR="0072753A" w:rsidRPr="0072753A">
        <w:rPr>
          <w:color w:val="000000" w:themeColor="text1"/>
        </w:rPr>
        <w:t>.2</w:t>
      </w:r>
      <w:r w:rsidRPr="00810D64">
        <w:rPr>
          <w:color w:val="000000" w:themeColor="text1"/>
        </w:rPr>
        <w:t xml:space="preserve"> – Результаты расчётов эффективного трафика</w:t>
      </w:r>
    </w:p>
    <w:tbl>
      <w:tblPr>
        <w:tblW w:w="0" w:type="auto"/>
        <w:tblInd w:w="150" w:type="dxa"/>
        <w:tblLayout w:type="fixed"/>
        <w:tblCellMar>
          <w:left w:w="0" w:type="dxa"/>
          <w:right w:w="0" w:type="dxa"/>
        </w:tblCellMar>
        <w:tblLook w:val="0000" w:firstRow="0" w:lastRow="0" w:firstColumn="0" w:lastColumn="0" w:noHBand="0" w:noVBand="0"/>
      </w:tblPr>
      <w:tblGrid>
        <w:gridCol w:w="120"/>
        <w:gridCol w:w="2480"/>
        <w:gridCol w:w="120"/>
        <w:gridCol w:w="100"/>
        <w:gridCol w:w="1560"/>
        <w:gridCol w:w="140"/>
        <w:gridCol w:w="80"/>
        <w:gridCol w:w="1600"/>
        <w:gridCol w:w="140"/>
        <w:gridCol w:w="80"/>
        <w:gridCol w:w="1800"/>
        <w:gridCol w:w="120"/>
        <w:gridCol w:w="140"/>
        <w:gridCol w:w="440"/>
        <w:gridCol w:w="680"/>
      </w:tblGrid>
      <w:tr w:rsidR="002D3E80" w:rsidTr="002D3E80">
        <w:trPr>
          <w:trHeight w:val="20"/>
        </w:trPr>
        <w:tc>
          <w:tcPr>
            <w:tcW w:w="120" w:type="dxa"/>
            <w:tcBorders>
              <w:top w:val="single" w:sz="8" w:space="0" w:color="auto"/>
              <w:lef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2480" w:type="dxa"/>
            <w:tcBorders>
              <w:top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20" w:type="dxa"/>
            <w:tcBorders>
              <w:top w:val="single" w:sz="8" w:space="0" w:color="auto"/>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00" w:type="dxa"/>
            <w:tcBorders>
              <w:top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560" w:type="dxa"/>
            <w:tcBorders>
              <w:top w:val="single" w:sz="8" w:space="0" w:color="auto"/>
            </w:tcBorders>
            <w:shd w:val="clear" w:color="auto" w:fill="CCFFFF"/>
            <w:vAlign w:val="bottom"/>
          </w:tcPr>
          <w:p w:rsidR="002D3E80" w:rsidRDefault="002D3E80" w:rsidP="00A2472C">
            <w:pPr>
              <w:spacing w:line="316" w:lineRule="exact"/>
              <w:jc w:val="center"/>
              <w:rPr>
                <w:rFonts w:ascii="Times New Roman" w:eastAsia="Times New Roman" w:hAnsi="Times New Roman"/>
                <w:sz w:val="28"/>
              </w:rPr>
            </w:pPr>
            <w:r>
              <w:rPr>
                <w:rFonts w:ascii="Times New Roman" w:eastAsia="Times New Roman" w:hAnsi="Times New Roman"/>
                <w:sz w:val="28"/>
              </w:rPr>
              <w:t>Среднее</w:t>
            </w:r>
          </w:p>
        </w:tc>
        <w:tc>
          <w:tcPr>
            <w:tcW w:w="140" w:type="dxa"/>
            <w:tcBorders>
              <w:top w:val="single" w:sz="8" w:space="0" w:color="auto"/>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80" w:type="dxa"/>
            <w:tcBorders>
              <w:top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600" w:type="dxa"/>
            <w:tcBorders>
              <w:top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40" w:type="dxa"/>
            <w:tcBorders>
              <w:top w:val="single" w:sz="8" w:space="0" w:color="auto"/>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80" w:type="dxa"/>
            <w:tcBorders>
              <w:top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800" w:type="dxa"/>
            <w:tcBorders>
              <w:top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20" w:type="dxa"/>
            <w:tcBorders>
              <w:top w:val="single" w:sz="8" w:space="0" w:color="auto"/>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40" w:type="dxa"/>
            <w:tcBorders>
              <w:top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440" w:type="dxa"/>
            <w:tcBorders>
              <w:top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680" w:type="dxa"/>
            <w:tcBorders>
              <w:top w:val="single" w:sz="8" w:space="0" w:color="auto"/>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r>
      <w:tr w:rsidR="002D3E80" w:rsidTr="002D3E80">
        <w:trPr>
          <w:trHeight w:val="20"/>
        </w:trPr>
        <w:tc>
          <w:tcPr>
            <w:tcW w:w="120" w:type="dxa"/>
            <w:tcBorders>
              <w:lef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2480" w:type="dxa"/>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00" w:type="dxa"/>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560" w:type="dxa"/>
            <w:shd w:val="clear" w:color="auto" w:fill="CCFFFF"/>
            <w:vAlign w:val="bottom"/>
          </w:tcPr>
          <w:p w:rsidR="002D3E80" w:rsidRDefault="002D3E80" w:rsidP="00A2472C">
            <w:pPr>
              <w:spacing w:line="0" w:lineRule="atLeast"/>
              <w:jc w:val="center"/>
              <w:rPr>
                <w:rFonts w:ascii="Times New Roman" w:eastAsia="Times New Roman" w:hAnsi="Times New Roman"/>
                <w:sz w:val="28"/>
              </w:rPr>
            </w:pPr>
            <w:r>
              <w:rPr>
                <w:rFonts w:ascii="Times New Roman" w:eastAsia="Times New Roman" w:hAnsi="Times New Roman"/>
                <w:sz w:val="28"/>
              </w:rPr>
              <w:t>время</w:t>
            </w:r>
          </w:p>
        </w:tc>
        <w:tc>
          <w:tcPr>
            <w:tcW w:w="140" w:type="dxa"/>
            <w:tcBorders>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80" w:type="dxa"/>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600" w:type="dxa"/>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40" w:type="dxa"/>
            <w:tcBorders>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80" w:type="dxa"/>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800" w:type="dxa"/>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40" w:type="dxa"/>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440" w:type="dxa"/>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680" w:type="dxa"/>
            <w:tcBorders>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r>
      <w:tr w:rsidR="002D3E80" w:rsidTr="002D3E80">
        <w:trPr>
          <w:trHeight w:val="20"/>
        </w:trPr>
        <w:tc>
          <w:tcPr>
            <w:tcW w:w="120" w:type="dxa"/>
            <w:tcBorders>
              <w:lef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2480" w:type="dxa"/>
            <w:vMerge w:val="restart"/>
            <w:shd w:val="clear" w:color="auto" w:fill="CCFFFF"/>
            <w:vAlign w:val="bottom"/>
          </w:tcPr>
          <w:p w:rsidR="002D3E80" w:rsidRPr="006C238F" w:rsidRDefault="002D3E80" w:rsidP="00A2472C">
            <w:pPr>
              <w:spacing w:line="0" w:lineRule="atLeast"/>
              <w:ind w:left="840"/>
              <w:rPr>
                <w:rFonts w:ascii="Times New Roman" w:eastAsia="Times New Roman" w:hAnsi="Times New Roman"/>
                <w:sz w:val="28"/>
              </w:rPr>
            </w:pPr>
            <w:r w:rsidRPr="006C238F">
              <w:rPr>
                <w:rFonts w:ascii="Times New Roman" w:eastAsia="Times New Roman" w:hAnsi="Times New Roman"/>
                <w:sz w:val="28"/>
              </w:rPr>
              <w:t>Задача</w:t>
            </w:r>
          </w:p>
        </w:tc>
        <w:tc>
          <w:tcPr>
            <w:tcW w:w="12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0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560" w:type="dxa"/>
            <w:shd w:val="clear" w:color="auto" w:fill="CCFFFF"/>
            <w:vAlign w:val="bottom"/>
          </w:tcPr>
          <w:p w:rsidR="002D3E80" w:rsidRPr="006C238F" w:rsidRDefault="002D3E80" w:rsidP="00A2472C">
            <w:pPr>
              <w:spacing w:line="0" w:lineRule="atLeast"/>
              <w:jc w:val="center"/>
              <w:rPr>
                <w:rFonts w:ascii="Times New Roman" w:eastAsia="Times New Roman" w:hAnsi="Times New Roman"/>
                <w:sz w:val="28"/>
              </w:rPr>
            </w:pPr>
            <w:r w:rsidRPr="006C238F">
              <w:rPr>
                <w:rFonts w:ascii="Times New Roman" w:eastAsia="Times New Roman" w:hAnsi="Times New Roman"/>
                <w:sz w:val="28"/>
              </w:rPr>
              <w:t>занятия</w:t>
            </w:r>
          </w:p>
        </w:tc>
        <w:tc>
          <w:tcPr>
            <w:tcW w:w="14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8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600" w:type="dxa"/>
            <w:shd w:val="clear" w:color="auto" w:fill="CCFFFF"/>
            <w:vAlign w:val="bottom"/>
          </w:tcPr>
          <w:p w:rsidR="002D3E80" w:rsidRPr="006C238F" w:rsidRDefault="002D3E80" w:rsidP="00A2472C">
            <w:pPr>
              <w:spacing w:line="0" w:lineRule="atLeast"/>
              <w:jc w:val="center"/>
              <w:rPr>
                <w:rFonts w:ascii="Times New Roman" w:eastAsia="Times New Roman" w:hAnsi="Times New Roman"/>
                <w:sz w:val="28"/>
              </w:rPr>
            </w:pPr>
            <w:r w:rsidRPr="006C238F">
              <w:rPr>
                <w:rFonts w:ascii="Times New Roman" w:eastAsia="Times New Roman" w:hAnsi="Times New Roman"/>
                <w:sz w:val="28"/>
              </w:rPr>
              <w:t>Серверная</w:t>
            </w:r>
          </w:p>
        </w:tc>
        <w:tc>
          <w:tcPr>
            <w:tcW w:w="14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8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800" w:type="dxa"/>
            <w:shd w:val="clear" w:color="auto" w:fill="CCFFFF"/>
            <w:vAlign w:val="bottom"/>
          </w:tcPr>
          <w:p w:rsidR="002D3E80" w:rsidRPr="006C238F" w:rsidRDefault="002D3E80" w:rsidP="00A2472C">
            <w:pPr>
              <w:spacing w:line="0" w:lineRule="atLeast"/>
              <w:ind w:left="200"/>
              <w:rPr>
                <w:rFonts w:ascii="Times New Roman" w:eastAsia="Times New Roman" w:hAnsi="Times New Roman"/>
                <w:sz w:val="28"/>
              </w:rPr>
            </w:pPr>
            <w:r w:rsidRPr="006C238F">
              <w:rPr>
                <w:rFonts w:ascii="Times New Roman" w:eastAsia="Times New Roman" w:hAnsi="Times New Roman"/>
                <w:sz w:val="28"/>
              </w:rPr>
              <w:t>Клиентская</w:t>
            </w:r>
          </w:p>
        </w:tc>
        <w:tc>
          <w:tcPr>
            <w:tcW w:w="12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4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120" w:type="dxa"/>
            <w:gridSpan w:val="2"/>
            <w:tcBorders>
              <w:right w:val="single" w:sz="8" w:space="0" w:color="auto"/>
            </w:tcBorders>
            <w:shd w:val="clear" w:color="auto" w:fill="CCFFFF"/>
            <w:vAlign w:val="bottom"/>
          </w:tcPr>
          <w:p w:rsidR="002D3E80" w:rsidRPr="006C238F" w:rsidRDefault="002D3E80" w:rsidP="00A2472C">
            <w:pPr>
              <w:spacing w:line="0" w:lineRule="atLeast"/>
              <w:ind w:left="240"/>
              <w:rPr>
                <w:rFonts w:ascii="Times New Roman" w:eastAsia="Times New Roman" w:hAnsi="Times New Roman"/>
                <w:sz w:val="28"/>
              </w:rPr>
            </w:pPr>
            <w:r w:rsidRPr="006C238F">
              <w:rPr>
                <w:rFonts w:ascii="Times New Roman" w:eastAsia="Times New Roman" w:hAnsi="Times New Roman"/>
                <w:sz w:val="28"/>
              </w:rPr>
              <w:t>Пэ i</w:t>
            </w:r>
          </w:p>
        </w:tc>
      </w:tr>
      <w:tr w:rsidR="002D3E80" w:rsidTr="002D3E80">
        <w:trPr>
          <w:trHeight w:val="20"/>
        </w:trPr>
        <w:tc>
          <w:tcPr>
            <w:tcW w:w="120" w:type="dxa"/>
            <w:tcBorders>
              <w:lef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13"/>
              </w:rPr>
            </w:pPr>
          </w:p>
        </w:tc>
        <w:tc>
          <w:tcPr>
            <w:tcW w:w="2480" w:type="dxa"/>
            <w:vMerge/>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2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0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560" w:type="dxa"/>
            <w:vMerge w:val="restart"/>
            <w:shd w:val="clear" w:color="auto" w:fill="CCFFFF"/>
            <w:vAlign w:val="bottom"/>
          </w:tcPr>
          <w:p w:rsidR="002D3E80" w:rsidRPr="006C238F" w:rsidRDefault="002D3E80" w:rsidP="00A2472C">
            <w:pPr>
              <w:spacing w:line="0" w:lineRule="atLeast"/>
              <w:jc w:val="center"/>
              <w:rPr>
                <w:rFonts w:ascii="Times New Roman" w:eastAsia="Times New Roman" w:hAnsi="Times New Roman"/>
                <w:sz w:val="28"/>
              </w:rPr>
            </w:pPr>
            <w:r w:rsidRPr="006C238F">
              <w:rPr>
                <w:rFonts w:ascii="Times New Roman" w:eastAsia="Times New Roman" w:hAnsi="Times New Roman"/>
                <w:sz w:val="28"/>
              </w:rPr>
              <w:t>задачей</w:t>
            </w:r>
          </w:p>
        </w:tc>
        <w:tc>
          <w:tcPr>
            <w:tcW w:w="14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8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600" w:type="dxa"/>
            <w:vMerge w:val="restart"/>
            <w:shd w:val="clear" w:color="auto" w:fill="CCFFFF"/>
            <w:vAlign w:val="bottom"/>
          </w:tcPr>
          <w:p w:rsidR="002D3E80" w:rsidRPr="006C238F" w:rsidRDefault="002D3E80" w:rsidP="00A2472C">
            <w:pPr>
              <w:spacing w:line="0" w:lineRule="atLeast"/>
              <w:jc w:val="center"/>
              <w:rPr>
                <w:rFonts w:ascii="Times New Roman" w:eastAsia="Times New Roman" w:hAnsi="Times New Roman"/>
                <w:w w:val="99"/>
                <w:sz w:val="28"/>
              </w:rPr>
            </w:pPr>
            <w:r w:rsidRPr="006C238F">
              <w:rPr>
                <w:rFonts w:ascii="Times New Roman" w:eastAsia="Times New Roman" w:hAnsi="Times New Roman"/>
                <w:w w:val="99"/>
                <w:sz w:val="28"/>
              </w:rPr>
              <w:t>часть</w:t>
            </w:r>
          </w:p>
        </w:tc>
        <w:tc>
          <w:tcPr>
            <w:tcW w:w="14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8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800" w:type="dxa"/>
            <w:vMerge w:val="restart"/>
            <w:shd w:val="clear" w:color="auto" w:fill="CCFFFF"/>
            <w:vAlign w:val="bottom"/>
          </w:tcPr>
          <w:p w:rsidR="002D3E80" w:rsidRPr="006C238F" w:rsidRDefault="002D3E80" w:rsidP="00A2472C">
            <w:pPr>
              <w:spacing w:line="0" w:lineRule="atLeast"/>
              <w:ind w:left="580"/>
              <w:rPr>
                <w:rFonts w:ascii="Times New Roman" w:eastAsia="Times New Roman" w:hAnsi="Times New Roman"/>
                <w:sz w:val="28"/>
              </w:rPr>
            </w:pPr>
            <w:r w:rsidRPr="006C238F">
              <w:rPr>
                <w:rFonts w:ascii="Times New Roman" w:eastAsia="Times New Roman" w:hAnsi="Times New Roman"/>
                <w:sz w:val="28"/>
              </w:rPr>
              <w:t>часть</w:t>
            </w:r>
          </w:p>
        </w:tc>
        <w:tc>
          <w:tcPr>
            <w:tcW w:w="12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4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44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68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r>
      <w:tr w:rsidR="002D3E80" w:rsidTr="002D3E80">
        <w:trPr>
          <w:trHeight w:val="20"/>
        </w:trPr>
        <w:tc>
          <w:tcPr>
            <w:tcW w:w="120" w:type="dxa"/>
            <w:tcBorders>
              <w:lef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13"/>
              </w:rPr>
            </w:pPr>
          </w:p>
        </w:tc>
        <w:tc>
          <w:tcPr>
            <w:tcW w:w="248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2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0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560" w:type="dxa"/>
            <w:vMerge/>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4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8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600" w:type="dxa"/>
            <w:vMerge/>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4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8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800" w:type="dxa"/>
            <w:vMerge/>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2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4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44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68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r>
      <w:tr w:rsidR="002D3E80" w:rsidTr="002D3E80">
        <w:trPr>
          <w:trHeight w:val="20"/>
        </w:trPr>
        <w:tc>
          <w:tcPr>
            <w:tcW w:w="120" w:type="dxa"/>
            <w:tcBorders>
              <w:lef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248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0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560" w:type="dxa"/>
            <w:shd w:val="clear" w:color="auto" w:fill="CCFFFF"/>
            <w:vAlign w:val="bottom"/>
          </w:tcPr>
          <w:p w:rsidR="002D3E80" w:rsidRPr="006C238F" w:rsidRDefault="002D3E80" w:rsidP="00A2472C">
            <w:pPr>
              <w:spacing w:line="0" w:lineRule="atLeast"/>
              <w:jc w:val="center"/>
              <w:rPr>
                <w:rFonts w:ascii="Times New Roman" w:eastAsia="Times New Roman" w:hAnsi="Times New Roman"/>
                <w:w w:val="99"/>
                <w:sz w:val="28"/>
              </w:rPr>
            </w:pPr>
            <w:r w:rsidRPr="006C238F">
              <w:rPr>
                <w:rFonts w:ascii="Times New Roman" w:eastAsia="Times New Roman" w:hAnsi="Times New Roman"/>
                <w:w w:val="99"/>
                <w:sz w:val="28"/>
              </w:rPr>
              <w:t>сети, мин. в</w:t>
            </w:r>
          </w:p>
        </w:tc>
        <w:tc>
          <w:tcPr>
            <w:tcW w:w="14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8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60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4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8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80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4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44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68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r>
      <w:tr w:rsidR="002D3E80" w:rsidTr="002D3E80">
        <w:trPr>
          <w:trHeight w:val="20"/>
        </w:trPr>
        <w:tc>
          <w:tcPr>
            <w:tcW w:w="120" w:type="dxa"/>
            <w:tcBorders>
              <w:left w:val="single" w:sz="8" w:space="0" w:color="auto"/>
              <w:bottom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2480" w:type="dxa"/>
            <w:tcBorders>
              <w:bottom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00" w:type="dxa"/>
            <w:tcBorders>
              <w:bottom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560" w:type="dxa"/>
            <w:tcBorders>
              <w:bottom w:val="single" w:sz="8" w:space="0" w:color="auto"/>
            </w:tcBorders>
            <w:shd w:val="clear" w:color="auto" w:fill="CCFFFF"/>
            <w:vAlign w:val="bottom"/>
          </w:tcPr>
          <w:p w:rsidR="002D3E80" w:rsidRPr="006C238F" w:rsidRDefault="002D3E80" w:rsidP="00A2472C">
            <w:pPr>
              <w:spacing w:line="0" w:lineRule="atLeast"/>
              <w:jc w:val="center"/>
              <w:rPr>
                <w:rFonts w:ascii="Times New Roman" w:eastAsia="Times New Roman" w:hAnsi="Times New Roman"/>
                <w:w w:val="96"/>
                <w:sz w:val="28"/>
              </w:rPr>
            </w:pPr>
            <w:r w:rsidRPr="006C238F">
              <w:rPr>
                <w:rFonts w:ascii="Times New Roman" w:eastAsia="Times New Roman" w:hAnsi="Times New Roman"/>
                <w:w w:val="96"/>
                <w:sz w:val="28"/>
              </w:rPr>
              <w:t>сут.</w:t>
            </w:r>
          </w:p>
        </w:tc>
        <w:tc>
          <w:tcPr>
            <w:tcW w:w="140" w:type="dxa"/>
            <w:tcBorders>
              <w:bottom w:val="single" w:sz="8" w:space="0" w:color="auto"/>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80" w:type="dxa"/>
            <w:tcBorders>
              <w:bottom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600" w:type="dxa"/>
            <w:tcBorders>
              <w:bottom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40" w:type="dxa"/>
            <w:tcBorders>
              <w:bottom w:val="single" w:sz="8" w:space="0" w:color="auto"/>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80" w:type="dxa"/>
            <w:tcBorders>
              <w:bottom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800" w:type="dxa"/>
            <w:tcBorders>
              <w:bottom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40" w:type="dxa"/>
            <w:tcBorders>
              <w:bottom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440" w:type="dxa"/>
            <w:tcBorders>
              <w:bottom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680" w:type="dxa"/>
            <w:tcBorders>
              <w:bottom w:val="single" w:sz="8" w:space="0" w:color="auto"/>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r>
      <w:tr w:rsidR="002D3E80" w:rsidTr="00A2472C">
        <w:trPr>
          <w:trHeight w:val="202"/>
        </w:trPr>
        <w:tc>
          <w:tcPr>
            <w:tcW w:w="2720" w:type="dxa"/>
            <w:gridSpan w:val="3"/>
            <w:vMerge w:val="restart"/>
            <w:tcBorders>
              <w:left w:val="single" w:sz="8" w:space="0" w:color="auto"/>
              <w:right w:val="single" w:sz="8" w:space="0" w:color="auto"/>
            </w:tcBorders>
            <w:shd w:val="clear" w:color="auto" w:fill="auto"/>
            <w:vAlign w:val="bottom"/>
          </w:tcPr>
          <w:p w:rsidR="002D3E80" w:rsidRDefault="002D3E80" w:rsidP="00A2472C">
            <w:pPr>
              <w:spacing w:line="249" w:lineRule="exact"/>
              <w:ind w:left="120"/>
              <w:rPr>
                <w:rFonts w:ascii="Times New Roman" w:eastAsia="Times New Roman" w:hAnsi="Times New Roman"/>
                <w:sz w:val="28"/>
              </w:rPr>
            </w:pPr>
            <w:r>
              <w:rPr>
                <w:rFonts w:ascii="Times New Roman" w:eastAsia="Times New Roman" w:hAnsi="Times New Roman"/>
                <w:sz w:val="28"/>
              </w:rPr>
              <w:t>обмен файлами</w:t>
            </w: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49" w:lineRule="exact"/>
              <w:rPr>
                <w:rFonts w:ascii="Times New Roman" w:eastAsia="Times New Roman" w:hAnsi="Times New Roman"/>
                <w:sz w:val="28"/>
              </w:rPr>
            </w:pPr>
            <w:r>
              <w:rPr>
                <w:rFonts w:ascii="Times New Roman" w:eastAsia="Times New Roman" w:hAnsi="Times New Roman"/>
                <w:sz w:val="28"/>
              </w:rPr>
              <w:t>10-60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882D3A" w:rsidP="00A2472C">
            <w:pPr>
              <w:spacing w:line="249" w:lineRule="exact"/>
              <w:rPr>
                <w:rFonts w:ascii="Times New Roman" w:eastAsia="Times New Roman" w:hAnsi="Times New Roman"/>
                <w:sz w:val="28"/>
              </w:rPr>
            </w:pPr>
            <w:hyperlink r:id="rId53" w:anchor="sos" w:history="1">
              <w:r w:rsidR="002D3E80">
                <w:rPr>
                  <w:rFonts w:ascii="Times New Roman" w:eastAsia="Times New Roman" w:hAnsi="Times New Roman"/>
                  <w:sz w:val="28"/>
                </w:rPr>
                <w:t>Сетевая ОС</w:t>
              </w:r>
            </w:hyperlink>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249" w:lineRule="exact"/>
              <w:rPr>
                <w:rFonts w:ascii="Times New Roman" w:eastAsia="Times New Roman" w:hAnsi="Times New Roman"/>
                <w:sz w:val="28"/>
              </w:rPr>
            </w:pPr>
            <w:r>
              <w:rPr>
                <w:rFonts w:ascii="Times New Roman" w:eastAsia="Times New Roman" w:hAnsi="Times New Roman"/>
                <w:sz w:val="28"/>
              </w:rPr>
              <w:t>Сетевая ОС</w:t>
            </w:r>
          </w:p>
        </w:tc>
        <w:tc>
          <w:tcPr>
            <w:tcW w:w="580" w:type="dxa"/>
            <w:gridSpan w:val="2"/>
            <w:shd w:val="clear" w:color="auto" w:fill="auto"/>
            <w:vAlign w:val="bottom"/>
          </w:tcPr>
          <w:p w:rsidR="002D3E80" w:rsidRPr="009F3952" w:rsidRDefault="002D3E80" w:rsidP="00A2472C">
            <w:pPr>
              <w:spacing w:line="201" w:lineRule="exact"/>
              <w:ind w:left="98"/>
              <w:jc w:val="center"/>
              <w:rPr>
                <w:rFonts w:ascii="Cambria Math" w:eastAsia="Cambria Math" w:hAnsi="Cambria Math"/>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4" w:lineRule="exact"/>
              <w:ind w:left="40"/>
              <w:rPr>
                <w:rFonts w:ascii="Cambria Math" w:eastAsia="Cambria Math" w:hAnsi="Cambria Math"/>
              </w:rPr>
            </w:pPr>
          </w:p>
        </w:tc>
      </w:tr>
      <w:tr w:rsidR="002D3E80" w:rsidTr="00A2472C">
        <w:trPr>
          <w:trHeight w:val="47"/>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80144B" w:rsidP="00A2472C">
            <w:pPr>
              <w:spacing w:line="0" w:lineRule="atLeast"/>
              <w:jc w:val="center"/>
              <w:rPr>
                <w:rFonts w:ascii="Times New Roman" w:eastAsia="Times New Roman" w:hAnsi="Times New Roman"/>
                <w:sz w:val="18"/>
                <w:szCs w:val="18"/>
              </w:rPr>
            </w:pPr>
            <w:r>
              <w:rPr>
                <w:rFonts w:ascii="Times New Roman" w:eastAsia="Times New Roman" w:hAnsi="Times New Roman"/>
                <w:sz w:val="18"/>
                <w:szCs w:val="18"/>
              </w:rPr>
              <w:t>60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11"/>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станцию</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580" w:type="dxa"/>
            <w:gridSpan w:val="2"/>
            <w:shd w:val="clear" w:color="auto" w:fill="auto"/>
            <w:vAlign w:val="bottom"/>
          </w:tcPr>
          <w:p w:rsidR="002D3E80" w:rsidRPr="006C238F" w:rsidRDefault="0080144B"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 xml:space="preserve">  480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199"/>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60" w:type="dxa"/>
            <w:gridSpan w:val="3"/>
            <w:tcBorders>
              <w:right w:val="single" w:sz="8" w:space="0" w:color="auto"/>
            </w:tcBorders>
            <w:shd w:val="clear" w:color="auto" w:fill="auto"/>
            <w:vAlign w:val="bottom"/>
          </w:tcPr>
          <w:p w:rsidR="002D3E80" w:rsidRPr="006C238F" w:rsidRDefault="0080144B" w:rsidP="0080144B">
            <w:pPr>
              <w:spacing w:line="200" w:lineRule="exact"/>
              <w:rPr>
                <w:rFonts w:ascii="Cambria Math" w:eastAsia="Cambria Math" w:hAnsi="Cambria Math"/>
                <w:sz w:val="18"/>
                <w:szCs w:val="18"/>
              </w:rPr>
            </w:pPr>
            <w:r>
              <w:rPr>
                <w:rFonts w:ascii="Cambria Math" w:eastAsia="Cambria Math" w:hAnsi="Cambria Math"/>
                <w:sz w:val="18"/>
                <w:szCs w:val="18"/>
              </w:rPr>
              <w:t xml:space="preserve">   </w:t>
            </w:r>
            <w:r w:rsidR="002D3E80" w:rsidRPr="006C238F">
              <w:rPr>
                <w:rFonts w:ascii="Cambria Math" w:eastAsia="Cambria Math" w:hAnsi="Cambria Math"/>
                <w:sz w:val="18"/>
                <w:szCs w:val="18"/>
              </w:rPr>
              <w:t>=</w:t>
            </w:r>
            <w:r>
              <w:rPr>
                <w:rFonts w:ascii="Cambria Math" w:eastAsia="Cambria Math" w:hAnsi="Cambria Math"/>
                <w:sz w:val="18"/>
                <w:szCs w:val="18"/>
              </w:rPr>
              <w:t xml:space="preserve"> 0,125</w:t>
            </w:r>
          </w:p>
        </w:tc>
      </w:tr>
      <w:tr w:rsidR="002D3E80" w:rsidTr="00A2472C">
        <w:trPr>
          <w:trHeight w:val="81"/>
        </w:trPr>
        <w:tc>
          <w:tcPr>
            <w:tcW w:w="120" w:type="dxa"/>
            <w:tcBorders>
              <w:left w:val="single" w:sz="8" w:space="0" w:color="auto"/>
              <w:bottom w:val="single" w:sz="8" w:space="0" w:color="auto"/>
            </w:tcBorders>
            <w:shd w:val="clear" w:color="auto" w:fill="auto"/>
            <w:vAlign w:val="bottom"/>
          </w:tcPr>
          <w:p w:rsidR="002D3E80" w:rsidRDefault="0080144B" w:rsidP="00A2472C">
            <w:pPr>
              <w:spacing w:line="0" w:lineRule="atLeast"/>
              <w:rPr>
                <w:rFonts w:ascii="Times New Roman" w:eastAsia="Times New Roman" w:hAnsi="Times New Roman"/>
                <w:sz w:val="7"/>
              </w:rPr>
            </w:pPr>
            <w:r>
              <w:rPr>
                <w:rFonts w:ascii="Times New Roman" w:eastAsia="Times New Roman" w:hAnsi="Times New Roman"/>
                <w:sz w:val="7"/>
              </w:rPr>
              <w:t xml:space="preserve">  </w:t>
            </w:r>
          </w:p>
        </w:tc>
        <w:tc>
          <w:tcPr>
            <w:tcW w:w="24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156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14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16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14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18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580" w:type="dxa"/>
            <w:gridSpan w:val="2"/>
            <w:tcBorders>
              <w:bottom w:val="single" w:sz="8" w:space="0" w:color="auto"/>
            </w:tcBorders>
            <w:shd w:val="clear" w:color="auto" w:fill="auto"/>
            <w:vAlign w:val="bottom"/>
          </w:tcPr>
          <w:p w:rsidR="002D3E80" w:rsidRPr="006C238F" w:rsidRDefault="002D3E80" w:rsidP="00A2472C">
            <w:pPr>
              <w:spacing w:line="0" w:lineRule="atLeast"/>
              <w:rPr>
                <w:rFonts w:ascii="Times New Roman" w:eastAsia="Times New Roman" w:hAnsi="Times New Roman"/>
                <w:sz w:val="18"/>
                <w:szCs w:val="18"/>
              </w:rPr>
            </w:pPr>
          </w:p>
        </w:tc>
        <w:tc>
          <w:tcPr>
            <w:tcW w:w="680" w:type="dxa"/>
            <w:tcBorders>
              <w:bottom w:val="single" w:sz="8" w:space="0" w:color="auto"/>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02"/>
        </w:trPr>
        <w:tc>
          <w:tcPr>
            <w:tcW w:w="2720" w:type="dxa"/>
            <w:gridSpan w:val="3"/>
            <w:vMerge w:val="restart"/>
            <w:tcBorders>
              <w:left w:val="single" w:sz="8" w:space="0" w:color="auto"/>
              <w:right w:val="single" w:sz="8" w:space="0" w:color="auto"/>
            </w:tcBorders>
            <w:shd w:val="clear" w:color="auto" w:fill="auto"/>
            <w:vAlign w:val="bottom"/>
          </w:tcPr>
          <w:p w:rsidR="002D3E80" w:rsidRDefault="002D3E80" w:rsidP="00A2472C">
            <w:pPr>
              <w:spacing w:line="249" w:lineRule="exact"/>
              <w:ind w:left="120"/>
              <w:rPr>
                <w:rFonts w:ascii="Times New Roman" w:eastAsia="Times New Roman" w:hAnsi="Times New Roman"/>
                <w:sz w:val="28"/>
              </w:rPr>
            </w:pPr>
            <w:r>
              <w:rPr>
                <w:rFonts w:ascii="Times New Roman" w:eastAsia="Times New Roman" w:hAnsi="Times New Roman"/>
                <w:sz w:val="28"/>
              </w:rPr>
              <w:t>резервирование</w:t>
            </w: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49" w:lineRule="exact"/>
              <w:rPr>
                <w:rFonts w:ascii="Times New Roman" w:eastAsia="Times New Roman" w:hAnsi="Times New Roman"/>
                <w:sz w:val="28"/>
              </w:rPr>
            </w:pPr>
            <w:r>
              <w:rPr>
                <w:rFonts w:ascii="Times New Roman" w:eastAsia="Times New Roman" w:hAnsi="Times New Roman"/>
                <w:sz w:val="28"/>
              </w:rPr>
              <w:t>5-30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249" w:lineRule="exact"/>
              <w:rPr>
                <w:rFonts w:ascii="Times New Roman" w:eastAsia="Times New Roman" w:hAnsi="Times New Roman"/>
                <w:sz w:val="28"/>
              </w:rPr>
            </w:pPr>
            <w:r>
              <w:rPr>
                <w:rFonts w:ascii="Times New Roman" w:eastAsia="Times New Roman" w:hAnsi="Times New Roman"/>
                <w:sz w:val="28"/>
              </w:rPr>
              <w:t>Сетевая ОС</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249" w:lineRule="exact"/>
              <w:rPr>
                <w:rFonts w:ascii="Times New Roman" w:eastAsia="Times New Roman" w:hAnsi="Times New Roman"/>
                <w:sz w:val="28"/>
              </w:rPr>
            </w:pPr>
            <w:r>
              <w:rPr>
                <w:rFonts w:ascii="Times New Roman" w:eastAsia="Times New Roman" w:hAnsi="Times New Roman"/>
                <w:sz w:val="28"/>
              </w:rPr>
              <w:t>Сетевая ОС</w:t>
            </w:r>
          </w:p>
        </w:tc>
        <w:tc>
          <w:tcPr>
            <w:tcW w:w="580" w:type="dxa"/>
            <w:gridSpan w:val="2"/>
            <w:shd w:val="clear" w:color="auto" w:fill="auto"/>
            <w:vAlign w:val="bottom"/>
          </w:tcPr>
          <w:p w:rsidR="002D3E80" w:rsidRPr="006C238F" w:rsidRDefault="002D3E80" w:rsidP="00A2472C">
            <w:pPr>
              <w:spacing w:line="201" w:lineRule="exact"/>
              <w:ind w:left="98"/>
              <w:jc w:val="center"/>
              <w:rPr>
                <w:rFonts w:ascii="Cambria Math" w:eastAsia="Cambria Math" w:hAnsi="Cambria Math"/>
                <w:sz w:val="18"/>
                <w:szCs w:val="18"/>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4" w:lineRule="exact"/>
              <w:ind w:left="40"/>
              <w:rPr>
                <w:rFonts w:ascii="Cambria Math" w:eastAsia="Cambria Math" w:hAnsi="Cambria Math"/>
              </w:rPr>
            </w:pPr>
          </w:p>
        </w:tc>
      </w:tr>
      <w:tr w:rsidR="002D3E80" w:rsidTr="00A2472C">
        <w:trPr>
          <w:trHeight w:val="47"/>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2D3E80" w:rsidP="00A2472C">
            <w:pPr>
              <w:spacing w:line="0" w:lineRule="atLeast"/>
              <w:rPr>
                <w:rFonts w:ascii="Times New Roman" w:eastAsia="Times New Roman" w:hAnsi="Times New Roman"/>
                <w:sz w:val="18"/>
                <w:szCs w:val="18"/>
              </w:rPr>
            </w:pPr>
            <w:r w:rsidRPr="006C238F">
              <w:rPr>
                <w:rFonts w:ascii="Times New Roman" w:eastAsia="Times New Roman" w:hAnsi="Times New Roman"/>
                <w:sz w:val="18"/>
                <w:szCs w:val="18"/>
              </w:rPr>
              <w:t xml:space="preserve"> </w:t>
            </w:r>
            <w:r w:rsidR="0080144B">
              <w:rPr>
                <w:rFonts w:ascii="Times New Roman" w:eastAsia="Times New Roman" w:hAnsi="Times New Roman"/>
                <w:sz w:val="18"/>
                <w:szCs w:val="18"/>
              </w:rPr>
              <w:t xml:space="preserve"> 190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11"/>
        </w:trPr>
        <w:tc>
          <w:tcPr>
            <w:tcW w:w="2720" w:type="dxa"/>
            <w:gridSpan w:val="3"/>
            <w:vMerge w:val="restart"/>
            <w:tcBorders>
              <w:left w:val="single" w:sz="8" w:space="0" w:color="auto"/>
              <w:right w:val="single" w:sz="8" w:space="0" w:color="auto"/>
            </w:tcBorders>
            <w:shd w:val="clear" w:color="auto" w:fill="auto"/>
            <w:vAlign w:val="bottom"/>
          </w:tcPr>
          <w:p w:rsidR="002D3E80" w:rsidRDefault="002D3E80" w:rsidP="00A2472C">
            <w:pPr>
              <w:spacing w:line="0" w:lineRule="atLeast"/>
              <w:ind w:left="120"/>
              <w:rPr>
                <w:rFonts w:ascii="Times New Roman" w:eastAsia="Times New Roman" w:hAnsi="Times New Roman"/>
                <w:sz w:val="28"/>
              </w:rPr>
            </w:pPr>
            <w:r>
              <w:rPr>
                <w:rFonts w:ascii="Times New Roman" w:eastAsia="Times New Roman" w:hAnsi="Times New Roman"/>
                <w:sz w:val="28"/>
              </w:rPr>
              <w:t>информации</w:t>
            </w: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раб.</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580" w:type="dxa"/>
            <w:gridSpan w:val="2"/>
            <w:shd w:val="clear" w:color="auto" w:fill="auto"/>
            <w:vAlign w:val="bottom"/>
          </w:tcPr>
          <w:p w:rsidR="002D3E80" w:rsidRPr="006C238F" w:rsidRDefault="0080144B"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 xml:space="preserve">  480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173"/>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260" w:type="dxa"/>
            <w:gridSpan w:val="3"/>
            <w:tcBorders>
              <w:right w:val="single" w:sz="8" w:space="0" w:color="auto"/>
            </w:tcBorders>
            <w:shd w:val="clear" w:color="auto" w:fill="auto"/>
            <w:vAlign w:val="bottom"/>
          </w:tcPr>
          <w:p w:rsidR="002D3E80" w:rsidRPr="006C238F" w:rsidRDefault="002D3E80" w:rsidP="0080144B">
            <w:pPr>
              <w:spacing w:line="173" w:lineRule="exact"/>
              <w:ind w:left="140"/>
              <w:rPr>
                <w:rFonts w:ascii="Cambria Math" w:eastAsia="Cambria Math" w:hAnsi="Cambria Math"/>
                <w:sz w:val="18"/>
                <w:szCs w:val="18"/>
              </w:rPr>
            </w:pPr>
            <w:r w:rsidRPr="006C238F">
              <w:rPr>
                <w:rFonts w:ascii="Cambria Math" w:eastAsia="Cambria Math" w:hAnsi="Cambria Math"/>
                <w:sz w:val="18"/>
                <w:szCs w:val="18"/>
              </w:rPr>
              <w:t xml:space="preserve">= </w:t>
            </w:r>
            <w:r w:rsidR="0080144B">
              <w:rPr>
                <w:rFonts w:ascii="Cambria Math" w:eastAsia="Cambria Math" w:hAnsi="Cambria Math"/>
                <w:sz w:val="18"/>
                <w:szCs w:val="18"/>
              </w:rPr>
              <w:t>0,393</w:t>
            </w:r>
          </w:p>
        </w:tc>
      </w:tr>
      <w:tr w:rsidR="002D3E80" w:rsidTr="00A2472C">
        <w:trPr>
          <w:trHeight w:val="308"/>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700" w:type="dxa"/>
            <w:gridSpan w:val="2"/>
            <w:tcBorders>
              <w:right w:val="single" w:sz="8" w:space="0" w:color="auto"/>
            </w:tcBorders>
            <w:shd w:val="clear" w:color="auto" w:fill="auto"/>
            <w:vAlign w:val="bottom"/>
          </w:tcPr>
          <w:p w:rsidR="002D3E80" w:rsidRDefault="002D3E80" w:rsidP="00A2472C">
            <w:pPr>
              <w:spacing w:line="308" w:lineRule="exact"/>
              <w:rPr>
                <w:rFonts w:ascii="Times New Roman" w:eastAsia="Times New Roman" w:hAnsi="Times New Roman"/>
                <w:sz w:val="28"/>
              </w:rPr>
            </w:pPr>
            <w:r>
              <w:rPr>
                <w:rFonts w:ascii="Times New Roman" w:eastAsia="Times New Roman" w:hAnsi="Times New Roman"/>
                <w:sz w:val="28"/>
              </w:rPr>
              <w:t>станцию</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shd w:val="clear" w:color="auto" w:fill="auto"/>
            <w:vAlign w:val="bottom"/>
          </w:tcPr>
          <w:p w:rsidR="002D3E80" w:rsidRPr="006C238F" w:rsidRDefault="002D3E80" w:rsidP="00A2472C">
            <w:pPr>
              <w:spacing w:line="0" w:lineRule="atLeast"/>
              <w:rPr>
                <w:rFonts w:ascii="Times New Roman" w:eastAsia="Times New Roman" w:hAnsi="Times New Roman"/>
                <w:sz w:val="18"/>
                <w:szCs w:val="18"/>
              </w:rPr>
            </w:pPr>
          </w:p>
        </w:tc>
        <w:tc>
          <w:tcPr>
            <w:tcW w:w="680" w:type="dxa"/>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322"/>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700" w:type="dxa"/>
            <w:gridSpan w:val="2"/>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10-120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shd w:val="clear" w:color="auto" w:fill="auto"/>
            <w:vAlign w:val="bottom"/>
          </w:tcPr>
          <w:p w:rsidR="002D3E80" w:rsidRPr="006C238F" w:rsidRDefault="002D3E80" w:rsidP="00A2472C">
            <w:pPr>
              <w:spacing w:line="0" w:lineRule="atLeast"/>
              <w:rPr>
                <w:rFonts w:ascii="Times New Roman" w:eastAsia="Times New Roman" w:hAnsi="Times New Roman"/>
                <w:sz w:val="18"/>
                <w:szCs w:val="18"/>
              </w:rPr>
            </w:pPr>
          </w:p>
        </w:tc>
        <w:tc>
          <w:tcPr>
            <w:tcW w:w="680" w:type="dxa"/>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322"/>
        </w:trPr>
        <w:tc>
          <w:tcPr>
            <w:tcW w:w="120" w:type="dxa"/>
            <w:tcBorders>
              <w:left w:val="single" w:sz="8" w:space="0" w:color="auto"/>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24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700" w:type="dxa"/>
            <w:gridSpan w:val="2"/>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сервер</w:t>
            </w: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6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8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2D3E80" w:rsidP="00A2472C">
            <w:pPr>
              <w:spacing w:line="0" w:lineRule="atLeast"/>
              <w:rPr>
                <w:rFonts w:ascii="Times New Roman" w:eastAsia="Times New Roman" w:hAnsi="Times New Roman"/>
                <w:sz w:val="18"/>
                <w:szCs w:val="18"/>
              </w:rPr>
            </w:pPr>
          </w:p>
        </w:tc>
        <w:tc>
          <w:tcPr>
            <w:tcW w:w="680" w:type="dxa"/>
            <w:tcBorders>
              <w:bottom w:val="single" w:sz="8" w:space="0" w:color="auto"/>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02"/>
        </w:trPr>
        <w:tc>
          <w:tcPr>
            <w:tcW w:w="2720" w:type="dxa"/>
            <w:gridSpan w:val="3"/>
            <w:vMerge w:val="restart"/>
            <w:tcBorders>
              <w:left w:val="single" w:sz="8" w:space="0" w:color="auto"/>
              <w:right w:val="single" w:sz="8" w:space="0" w:color="auto"/>
            </w:tcBorders>
            <w:shd w:val="clear" w:color="auto" w:fill="auto"/>
            <w:vAlign w:val="bottom"/>
          </w:tcPr>
          <w:p w:rsidR="002D3E80" w:rsidRDefault="00882D3A" w:rsidP="00A2472C">
            <w:pPr>
              <w:spacing w:line="249" w:lineRule="exact"/>
              <w:ind w:left="120"/>
              <w:rPr>
                <w:rFonts w:ascii="Times New Roman" w:eastAsia="Times New Roman" w:hAnsi="Times New Roman"/>
                <w:sz w:val="28"/>
              </w:rPr>
            </w:pPr>
            <w:hyperlink r:id="rId54" w:anchor="print_server" w:history="1">
              <w:r w:rsidR="002D3E80">
                <w:rPr>
                  <w:rFonts w:ascii="Times New Roman" w:eastAsia="Times New Roman" w:hAnsi="Times New Roman"/>
                  <w:sz w:val="28"/>
                </w:rPr>
                <w:t>сетевая печать</w:t>
              </w:r>
            </w:hyperlink>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49" w:lineRule="exact"/>
              <w:rPr>
                <w:rFonts w:ascii="Times New Roman" w:eastAsia="Times New Roman" w:hAnsi="Times New Roman"/>
                <w:sz w:val="28"/>
              </w:rPr>
            </w:pPr>
            <w:r>
              <w:rPr>
                <w:rFonts w:ascii="Times New Roman" w:eastAsia="Times New Roman" w:hAnsi="Times New Roman"/>
                <w:sz w:val="28"/>
              </w:rPr>
              <w:t>1-20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249" w:lineRule="exact"/>
              <w:rPr>
                <w:rFonts w:ascii="Times New Roman" w:eastAsia="Times New Roman" w:hAnsi="Times New Roman"/>
                <w:sz w:val="28"/>
              </w:rPr>
            </w:pPr>
            <w:r>
              <w:rPr>
                <w:rFonts w:ascii="Times New Roman" w:eastAsia="Times New Roman" w:hAnsi="Times New Roman"/>
                <w:sz w:val="28"/>
              </w:rPr>
              <w:t>Сетевая ОС</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249" w:lineRule="exact"/>
              <w:rPr>
                <w:rFonts w:ascii="Times New Roman" w:eastAsia="Times New Roman" w:hAnsi="Times New Roman"/>
                <w:sz w:val="28"/>
              </w:rPr>
            </w:pPr>
            <w:r>
              <w:rPr>
                <w:rFonts w:ascii="Times New Roman" w:eastAsia="Times New Roman" w:hAnsi="Times New Roman"/>
                <w:sz w:val="28"/>
              </w:rPr>
              <w:t>Сетевая ОС</w:t>
            </w:r>
          </w:p>
        </w:tc>
        <w:tc>
          <w:tcPr>
            <w:tcW w:w="580" w:type="dxa"/>
            <w:gridSpan w:val="2"/>
            <w:shd w:val="clear" w:color="auto" w:fill="auto"/>
            <w:vAlign w:val="bottom"/>
          </w:tcPr>
          <w:p w:rsidR="002D3E80" w:rsidRPr="006C238F" w:rsidRDefault="002D3E80" w:rsidP="00A2472C">
            <w:pPr>
              <w:spacing w:line="201" w:lineRule="exact"/>
              <w:ind w:left="98"/>
              <w:jc w:val="center"/>
              <w:rPr>
                <w:rFonts w:ascii="Cambria Math" w:eastAsia="Cambria Math" w:hAnsi="Cambria Math"/>
                <w:sz w:val="18"/>
                <w:szCs w:val="18"/>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4" w:lineRule="exact"/>
              <w:ind w:left="40"/>
              <w:rPr>
                <w:rFonts w:ascii="Cambria Math" w:eastAsia="Cambria Math" w:hAnsi="Cambria Math"/>
              </w:rPr>
            </w:pPr>
          </w:p>
        </w:tc>
      </w:tr>
      <w:tr w:rsidR="002D3E80" w:rsidTr="00A2472C">
        <w:trPr>
          <w:trHeight w:val="47"/>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80144B" w:rsidP="00A2472C">
            <w:pPr>
              <w:spacing w:line="0" w:lineRule="atLeast"/>
              <w:rPr>
                <w:rFonts w:ascii="Times New Roman" w:eastAsia="Times New Roman" w:hAnsi="Times New Roman"/>
                <w:sz w:val="18"/>
                <w:szCs w:val="18"/>
              </w:rPr>
            </w:pPr>
            <w:r>
              <w:rPr>
                <w:rFonts w:ascii="Times New Roman" w:eastAsia="Times New Roman" w:hAnsi="Times New Roman"/>
                <w:sz w:val="18"/>
                <w:szCs w:val="18"/>
              </w:rPr>
              <w:t xml:space="preserve">  20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11"/>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станцию</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580" w:type="dxa"/>
            <w:gridSpan w:val="2"/>
            <w:shd w:val="clear" w:color="auto" w:fill="auto"/>
            <w:vAlign w:val="bottom"/>
          </w:tcPr>
          <w:p w:rsidR="002D3E80" w:rsidRPr="006C238F" w:rsidRDefault="0080144B"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 xml:space="preserve"> 480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00"/>
        </w:trPr>
        <w:tc>
          <w:tcPr>
            <w:tcW w:w="120" w:type="dxa"/>
            <w:tcBorders>
              <w:left w:val="single" w:sz="8" w:space="0" w:color="auto"/>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24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6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4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8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60" w:type="dxa"/>
            <w:gridSpan w:val="3"/>
            <w:tcBorders>
              <w:bottom w:val="single" w:sz="8" w:space="0" w:color="auto"/>
              <w:right w:val="single" w:sz="8" w:space="0" w:color="auto"/>
            </w:tcBorders>
            <w:shd w:val="clear" w:color="auto" w:fill="auto"/>
            <w:vAlign w:val="bottom"/>
          </w:tcPr>
          <w:p w:rsidR="002D3E80" w:rsidRPr="006C238F" w:rsidRDefault="002D3E80" w:rsidP="0080144B">
            <w:pPr>
              <w:spacing w:line="200" w:lineRule="exact"/>
              <w:ind w:left="140"/>
              <w:rPr>
                <w:rFonts w:ascii="Cambria Math" w:eastAsia="Cambria Math" w:hAnsi="Cambria Math"/>
                <w:sz w:val="18"/>
                <w:szCs w:val="18"/>
              </w:rPr>
            </w:pPr>
            <w:r w:rsidRPr="006C238F">
              <w:rPr>
                <w:rFonts w:ascii="Cambria Math" w:eastAsia="Cambria Math" w:hAnsi="Cambria Math"/>
                <w:sz w:val="18"/>
                <w:szCs w:val="18"/>
              </w:rPr>
              <w:t xml:space="preserve">= </w:t>
            </w:r>
            <w:r w:rsidR="0080144B">
              <w:rPr>
                <w:rFonts w:ascii="Cambria Math" w:eastAsia="Cambria Math" w:hAnsi="Cambria Math"/>
                <w:sz w:val="18"/>
                <w:szCs w:val="18"/>
              </w:rPr>
              <w:t>0,042</w:t>
            </w:r>
          </w:p>
        </w:tc>
      </w:tr>
      <w:tr w:rsidR="002D3E80" w:rsidTr="00A2472C">
        <w:trPr>
          <w:trHeight w:val="203"/>
        </w:trPr>
        <w:tc>
          <w:tcPr>
            <w:tcW w:w="2720" w:type="dxa"/>
            <w:gridSpan w:val="3"/>
            <w:vMerge w:val="restart"/>
            <w:tcBorders>
              <w:left w:val="single" w:sz="8" w:space="0" w:color="auto"/>
              <w:right w:val="single" w:sz="8" w:space="0" w:color="auto"/>
            </w:tcBorders>
            <w:shd w:val="clear" w:color="auto" w:fill="auto"/>
            <w:vAlign w:val="bottom"/>
          </w:tcPr>
          <w:p w:rsidR="002D3E80" w:rsidRDefault="00882D3A" w:rsidP="00A2472C">
            <w:pPr>
              <w:spacing w:line="250" w:lineRule="exact"/>
              <w:ind w:left="120"/>
              <w:rPr>
                <w:rFonts w:ascii="Times New Roman" w:eastAsia="Times New Roman" w:hAnsi="Times New Roman"/>
                <w:sz w:val="28"/>
              </w:rPr>
            </w:pPr>
            <w:hyperlink r:id="rId55" w:anchor="terminal" w:history="1">
              <w:r w:rsidR="002D3E80">
                <w:rPr>
                  <w:rFonts w:ascii="Times New Roman" w:eastAsia="Times New Roman" w:hAnsi="Times New Roman"/>
                  <w:sz w:val="28"/>
                </w:rPr>
                <w:t>служба терминалов</w:t>
              </w:r>
            </w:hyperlink>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10-300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Серверная</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Клиентская</w:t>
            </w:r>
          </w:p>
        </w:tc>
        <w:tc>
          <w:tcPr>
            <w:tcW w:w="580" w:type="dxa"/>
            <w:gridSpan w:val="2"/>
            <w:shd w:val="clear" w:color="auto" w:fill="auto"/>
            <w:vAlign w:val="bottom"/>
          </w:tcPr>
          <w:p w:rsidR="002D3E80" w:rsidRPr="006C238F" w:rsidRDefault="002D3E80" w:rsidP="00A2472C">
            <w:pPr>
              <w:spacing w:line="203" w:lineRule="exact"/>
              <w:ind w:left="98"/>
              <w:jc w:val="center"/>
              <w:rPr>
                <w:rFonts w:ascii="Cambria Math" w:eastAsia="Cambria Math" w:hAnsi="Cambria Math"/>
                <w:sz w:val="18"/>
                <w:szCs w:val="18"/>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6" w:lineRule="exact"/>
              <w:ind w:left="40"/>
              <w:rPr>
                <w:rFonts w:ascii="Cambria Math" w:eastAsia="Cambria Math" w:hAnsi="Cambria Math"/>
              </w:rPr>
            </w:pPr>
            <w:r w:rsidRPr="009F3952">
              <w:rPr>
                <w:rFonts w:ascii="Cambria Math" w:eastAsia="Cambria Math" w:hAnsi="Cambria Math"/>
              </w:rPr>
              <w:t>∗</w:t>
            </w:r>
          </w:p>
        </w:tc>
      </w:tr>
      <w:tr w:rsidR="002D3E80" w:rsidTr="00A2472C">
        <w:trPr>
          <w:trHeight w:val="47"/>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80144B" w:rsidP="00A2472C">
            <w:pPr>
              <w:spacing w:line="0" w:lineRule="atLeast"/>
              <w:rPr>
                <w:rFonts w:ascii="Times New Roman" w:eastAsia="Times New Roman" w:hAnsi="Times New Roman"/>
                <w:sz w:val="18"/>
                <w:szCs w:val="18"/>
              </w:rPr>
            </w:pPr>
            <w:r>
              <w:rPr>
                <w:rFonts w:ascii="Times New Roman" w:eastAsia="Times New Roman" w:hAnsi="Times New Roman"/>
                <w:sz w:val="18"/>
                <w:szCs w:val="18"/>
              </w:rPr>
              <w:t xml:space="preserve"> 300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11"/>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станцию</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сетевая ОС</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сетевая ОС</w:t>
            </w:r>
          </w:p>
        </w:tc>
        <w:tc>
          <w:tcPr>
            <w:tcW w:w="580" w:type="dxa"/>
            <w:gridSpan w:val="2"/>
            <w:shd w:val="clear" w:color="auto" w:fill="auto"/>
            <w:vAlign w:val="bottom"/>
          </w:tcPr>
          <w:p w:rsidR="002D3E80" w:rsidRPr="006C238F" w:rsidRDefault="0080144B"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480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173"/>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260" w:type="dxa"/>
            <w:gridSpan w:val="3"/>
            <w:tcBorders>
              <w:right w:val="single" w:sz="8" w:space="0" w:color="auto"/>
            </w:tcBorders>
            <w:shd w:val="clear" w:color="auto" w:fill="auto"/>
            <w:vAlign w:val="bottom"/>
          </w:tcPr>
          <w:p w:rsidR="002D3E80" w:rsidRPr="006C238F" w:rsidRDefault="002D3E80" w:rsidP="0080144B">
            <w:pPr>
              <w:spacing w:line="173" w:lineRule="exact"/>
              <w:ind w:left="140"/>
              <w:rPr>
                <w:rFonts w:ascii="Cambria Math" w:eastAsia="Cambria Math" w:hAnsi="Cambria Math"/>
                <w:sz w:val="18"/>
                <w:szCs w:val="18"/>
              </w:rPr>
            </w:pPr>
            <w:r w:rsidRPr="006C238F">
              <w:rPr>
                <w:rFonts w:ascii="Cambria Math" w:eastAsia="Cambria Math" w:hAnsi="Cambria Math"/>
                <w:sz w:val="18"/>
                <w:szCs w:val="18"/>
              </w:rPr>
              <w:t xml:space="preserve">= </w:t>
            </w:r>
            <w:r>
              <w:rPr>
                <w:rFonts w:ascii="Cambria Math" w:eastAsia="Cambria Math" w:hAnsi="Cambria Math"/>
                <w:sz w:val="18"/>
                <w:szCs w:val="18"/>
              </w:rPr>
              <w:t>0,</w:t>
            </w:r>
            <w:r w:rsidR="0080144B">
              <w:rPr>
                <w:rFonts w:ascii="Cambria Math" w:eastAsia="Cambria Math" w:hAnsi="Cambria Math"/>
                <w:sz w:val="18"/>
                <w:szCs w:val="18"/>
              </w:rPr>
              <w:t>625</w:t>
            </w:r>
          </w:p>
        </w:tc>
      </w:tr>
      <w:tr w:rsidR="002D3E80" w:rsidTr="00A2472C">
        <w:trPr>
          <w:trHeight w:val="308"/>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700" w:type="dxa"/>
            <w:gridSpan w:val="2"/>
            <w:tcBorders>
              <w:right w:val="single" w:sz="8" w:space="0" w:color="auto"/>
            </w:tcBorders>
            <w:shd w:val="clear" w:color="auto" w:fill="auto"/>
            <w:vAlign w:val="bottom"/>
          </w:tcPr>
          <w:p w:rsidR="002D3E80" w:rsidRDefault="002D3E80" w:rsidP="00A2472C">
            <w:pPr>
              <w:spacing w:line="308" w:lineRule="exact"/>
              <w:rPr>
                <w:rFonts w:ascii="Times New Roman" w:eastAsia="Times New Roman" w:hAnsi="Times New Roman"/>
                <w:sz w:val="28"/>
              </w:rPr>
            </w:pPr>
            <w:r>
              <w:rPr>
                <w:rFonts w:ascii="Times New Roman" w:eastAsia="Times New Roman" w:hAnsi="Times New Roman"/>
                <w:sz w:val="28"/>
              </w:rPr>
              <w:t>(трафик 14-</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shd w:val="clear" w:color="auto" w:fill="auto"/>
            <w:vAlign w:val="bottom"/>
          </w:tcPr>
          <w:p w:rsidR="002D3E80" w:rsidRPr="006C238F" w:rsidRDefault="002D3E80" w:rsidP="00A2472C">
            <w:pPr>
              <w:spacing w:line="0" w:lineRule="atLeast"/>
              <w:rPr>
                <w:rFonts w:ascii="Times New Roman" w:eastAsia="Times New Roman" w:hAnsi="Times New Roman"/>
                <w:sz w:val="18"/>
                <w:szCs w:val="18"/>
              </w:rPr>
            </w:pPr>
          </w:p>
        </w:tc>
        <w:tc>
          <w:tcPr>
            <w:tcW w:w="680" w:type="dxa"/>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322"/>
        </w:trPr>
        <w:tc>
          <w:tcPr>
            <w:tcW w:w="120" w:type="dxa"/>
            <w:tcBorders>
              <w:left w:val="single" w:sz="8" w:space="0" w:color="auto"/>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24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700" w:type="dxa"/>
            <w:gridSpan w:val="2"/>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100 кбит/с)</w:t>
            </w: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6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8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2D3E80" w:rsidP="00A2472C">
            <w:pPr>
              <w:spacing w:line="0" w:lineRule="atLeast"/>
              <w:rPr>
                <w:rFonts w:ascii="Times New Roman" w:eastAsia="Times New Roman" w:hAnsi="Times New Roman"/>
                <w:sz w:val="18"/>
                <w:szCs w:val="18"/>
              </w:rPr>
            </w:pPr>
          </w:p>
        </w:tc>
        <w:tc>
          <w:tcPr>
            <w:tcW w:w="680" w:type="dxa"/>
            <w:tcBorders>
              <w:bottom w:val="single" w:sz="8" w:space="0" w:color="auto"/>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199"/>
        </w:trPr>
        <w:tc>
          <w:tcPr>
            <w:tcW w:w="2720" w:type="dxa"/>
            <w:gridSpan w:val="3"/>
            <w:vMerge w:val="restart"/>
            <w:tcBorders>
              <w:left w:val="single" w:sz="8" w:space="0" w:color="auto"/>
              <w:right w:val="single" w:sz="8" w:space="0" w:color="auto"/>
            </w:tcBorders>
            <w:shd w:val="clear" w:color="auto" w:fill="auto"/>
            <w:vAlign w:val="bottom"/>
          </w:tcPr>
          <w:p w:rsidR="002D3E80" w:rsidRDefault="00882D3A" w:rsidP="00A2472C">
            <w:pPr>
              <w:spacing w:line="246" w:lineRule="exact"/>
              <w:ind w:left="120"/>
              <w:rPr>
                <w:rFonts w:ascii="Times New Roman" w:eastAsia="Times New Roman" w:hAnsi="Times New Roman"/>
                <w:sz w:val="28"/>
              </w:rPr>
            </w:pPr>
            <w:hyperlink r:id="rId56" w:anchor="db_server" w:history="1">
              <w:r w:rsidR="002D3E80">
                <w:rPr>
                  <w:rFonts w:ascii="Times New Roman" w:eastAsia="Times New Roman" w:hAnsi="Times New Roman"/>
                  <w:sz w:val="28"/>
                </w:rPr>
                <w:t>СУБД</w:t>
              </w:r>
            </w:hyperlink>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46" w:lineRule="exact"/>
              <w:rPr>
                <w:rFonts w:ascii="Times New Roman" w:eastAsia="Times New Roman" w:hAnsi="Times New Roman"/>
                <w:sz w:val="28"/>
              </w:rPr>
            </w:pPr>
            <w:r>
              <w:rPr>
                <w:rFonts w:ascii="Times New Roman" w:eastAsia="Times New Roman" w:hAnsi="Times New Roman"/>
                <w:sz w:val="28"/>
              </w:rPr>
              <w:t>5-30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246" w:lineRule="exact"/>
              <w:rPr>
                <w:rFonts w:ascii="Times New Roman" w:eastAsia="Times New Roman" w:hAnsi="Times New Roman"/>
                <w:sz w:val="28"/>
              </w:rPr>
            </w:pPr>
            <w:r>
              <w:rPr>
                <w:rFonts w:ascii="Times New Roman" w:eastAsia="Times New Roman" w:hAnsi="Times New Roman"/>
                <w:sz w:val="28"/>
              </w:rPr>
              <w:t>Сервер БД</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246" w:lineRule="exact"/>
              <w:rPr>
                <w:rFonts w:ascii="Times New Roman" w:eastAsia="Times New Roman" w:hAnsi="Times New Roman"/>
                <w:sz w:val="28"/>
              </w:rPr>
            </w:pPr>
            <w:r>
              <w:rPr>
                <w:rFonts w:ascii="Times New Roman" w:eastAsia="Times New Roman" w:hAnsi="Times New Roman"/>
                <w:sz w:val="28"/>
              </w:rPr>
              <w:t>Приложения</w:t>
            </w:r>
          </w:p>
        </w:tc>
        <w:tc>
          <w:tcPr>
            <w:tcW w:w="580" w:type="dxa"/>
            <w:gridSpan w:val="2"/>
            <w:shd w:val="clear" w:color="auto" w:fill="auto"/>
            <w:vAlign w:val="bottom"/>
          </w:tcPr>
          <w:p w:rsidR="002D3E80" w:rsidRPr="006C238F" w:rsidRDefault="002D3E80" w:rsidP="00A2472C">
            <w:pPr>
              <w:spacing w:line="200" w:lineRule="exact"/>
              <w:ind w:left="98"/>
              <w:jc w:val="center"/>
              <w:rPr>
                <w:rFonts w:ascii="Cambria Math" w:eastAsia="Cambria Math" w:hAnsi="Cambria Math"/>
                <w:sz w:val="18"/>
                <w:szCs w:val="18"/>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2" w:lineRule="exact"/>
              <w:ind w:left="40"/>
              <w:rPr>
                <w:rFonts w:ascii="Cambria Math" w:eastAsia="Cambria Math" w:hAnsi="Cambria Math"/>
              </w:rPr>
            </w:pPr>
          </w:p>
        </w:tc>
      </w:tr>
      <w:tr w:rsidR="002D3E80" w:rsidTr="00A2472C">
        <w:trPr>
          <w:trHeight w:val="47"/>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80144B" w:rsidP="00A2472C">
            <w:pPr>
              <w:spacing w:line="0" w:lineRule="atLeast"/>
              <w:rPr>
                <w:rFonts w:ascii="Times New Roman" w:eastAsia="Times New Roman" w:hAnsi="Times New Roman"/>
                <w:sz w:val="18"/>
                <w:szCs w:val="18"/>
              </w:rPr>
            </w:pPr>
            <w:r>
              <w:rPr>
                <w:rFonts w:ascii="Times New Roman" w:eastAsia="Times New Roman" w:hAnsi="Times New Roman"/>
                <w:sz w:val="18"/>
                <w:szCs w:val="18"/>
              </w:rPr>
              <w:t xml:space="preserve">  30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11"/>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станцию</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БД</w:t>
            </w:r>
          </w:p>
        </w:tc>
        <w:tc>
          <w:tcPr>
            <w:tcW w:w="580" w:type="dxa"/>
            <w:gridSpan w:val="2"/>
            <w:shd w:val="clear" w:color="auto" w:fill="auto"/>
            <w:vAlign w:val="bottom"/>
          </w:tcPr>
          <w:p w:rsidR="002D3E80" w:rsidRPr="006C238F" w:rsidRDefault="0080144B"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 xml:space="preserve">  480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00"/>
        </w:trPr>
        <w:tc>
          <w:tcPr>
            <w:tcW w:w="120" w:type="dxa"/>
            <w:tcBorders>
              <w:left w:val="single" w:sz="8" w:space="0" w:color="auto"/>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24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6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4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60" w:type="dxa"/>
            <w:gridSpan w:val="3"/>
            <w:tcBorders>
              <w:bottom w:val="single" w:sz="8" w:space="0" w:color="auto"/>
              <w:right w:val="single" w:sz="8" w:space="0" w:color="auto"/>
            </w:tcBorders>
            <w:shd w:val="clear" w:color="auto" w:fill="auto"/>
            <w:vAlign w:val="bottom"/>
          </w:tcPr>
          <w:p w:rsidR="002D3E80" w:rsidRPr="006C238F" w:rsidRDefault="002D3E80" w:rsidP="00A2472C">
            <w:pPr>
              <w:spacing w:line="200" w:lineRule="exact"/>
              <w:ind w:left="140"/>
              <w:rPr>
                <w:rFonts w:ascii="Cambria Math" w:eastAsia="Cambria Math" w:hAnsi="Cambria Math"/>
                <w:sz w:val="18"/>
                <w:szCs w:val="18"/>
              </w:rPr>
            </w:pPr>
            <w:r w:rsidRPr="006C238F">
              <w:rPr>
                <w:rFonts w:ascii="Cambria Math" w:eastAsia="Cambria Math" w:hAnsi="Cambria Math"/>
                <w:sz w:val="18"/>
                <w:szCs w:val="18"/>
              </w:rPr>
              <w:t xml:space="preserve">= </w:t>
            </w:r>
            <w:r w:rsidR="0080144B">
              <w:rPr>
                <w:rFonts w:ascii="Cambria Math" w:eastAsia="Cambria Math" w:hAnsi="Cambria Math"/>
                <w:sz w:val="18"/>
                <w:szCs w:val="18"/>
              </w:rPr>
              <w:t>0,063</w:t>
            </w:r>
          </w:p>
        </w:tc>
      </w:tr>
      <w:tr w:rsidR="002D3E80" w:rsidTr="00A2472C">
        <w:trPr>
          <w:trHeight w:val="202"/>
        </w:trPr>
        <w:tc>
          <w:tcPr>
            <w:tcW w:w="2720" w:type="dxa"/>
            <w:gridSpan w:val="3"/>
            <w:vMerge w:val="restart"/>
            <w:tcBorders>
              <w:left w:val="single" w:sz="8" w:space="0" w:color="auto"/>
              <w:right w:val="single" w:sz="8" w:space="0" w:color="auto"/>
            </w:tcBorders>
            <w:shd w:val="clear" w:color="auto" w:fill="auto"/>
            <w:vAlign w:val="bottom"/>
          </w:tcPr>
          <w:p w:rsidR="002D3E80" w:rsidRDefault="00882D3A" w:rsidP="00A2472C">
            <w:pPr>
              <w:spacing w:line="250" w:lineRule="exact"/>
              <w:ind w:left="120"/>
              <w:rPr>
                <w:rFonts w:ascii="Times New Roman" w:eastAsia="Times New Roman" w:hAnsi="Times New Roman"/>
                <w:sz w:val="28"/>
              </w:rPr>
            </w:pPr>
            <w:hyperlink r:id="rId57" w:anchor="web" w:history="1">
              <w:r w:rsidR="002D3E80">
                <w:rPr>
                  <w:rFonts w:ascii="Times New Roman" w:eastAsia="Times New Roman" w:hAnsi="Times New Roman"/>
                  <w:sz w:val="28"/>
                </w:rPr>
                <w:t>Интернет</w:t>
              </w:r>
            </w:hyperlink>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10-120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Прокси-</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Браузер</w:t>
            </w:r>
          </w:p>
        </w:tc>
        <w:tc>
          <w:tcPr>
            <w:tcW w:w="580" w:type="dxa"/>
            <w:gridSpan w:val="2"/>
            <w:shd w:val="clear" w:color="auto" w:fill="auto"/>
            <w:vAlign w:val="bottom"/>
          </w:tcPr>
          <w:p w:rsidR="002D3E80" w:rsidRPr="006C238F" w:rsidRDefault="002D3E80" w:rsidP="00A2472C">
            <w:pPr>
              <w:spacing w:line="202" w:lineRule="exact"/>
              <w:ind w:left="98"/>
              <w:jc w:val="center"/>
              <w:rPr>
                <w:rFonts w:ascii="Cambria Math" w:eastAsia="Cambria Math" w:hAnsi="Cambria Math"/>
                <w:sz w:val="18"/>
                <w:szCs w:val="18"/>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6" w:lineRule="exact"/>
              <w:ind w:left="40"/>
              <w:rPr>
                <w:rFonts w:ascii="Cambria Math" w:eastAsia="Cambria Math" w:hAnsi="Cambria Math"/>
              </w:rPr>
            </w:pPr>
          </w:p>
        </w:tc>
      </w:tr>
      <w:tr w:rsidR="002D3E80" w:rsidTr="00A2472C">
        <w:trPr>
          <w:trHeight w:val="47"/>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80144B" w:rsidP="00A2472C">
            <w:pPr>
              <w:spacing w:line="0" w:lineRule="atLeast"/>
              <w:rPr>
                <w:rFonts w:ascii="Times New Roman" w:eastAsia="Times New Roman" w:hAnsi="Times New Roman"/>
                <w:sz w:val="18"/>
                <w:szCs w:val="18"/>
              </w:rPr>
            </w:pPr>
            <w:r>
              <w:rPr>
                <w:rFonts w:ascii="Times New Roman" w:eastAsia="Times New Roman" w:hAnsi="Times New Roman"/>
                <w:sz w:val="18"/>
                <w:szCs w:val="18"/>
              </w:rPr>
              <w:t>120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11"/>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клиента</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сервер</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580" w:type="dxa"/>
            <w:gridSpan w:val="2"/>
            <w:shd w:val="clear" w:color="auto" w:fill="auto"/>
            <w:vAlign w:val="bottom"/>
          </w:tcPr>
          <w:p w:rsidR="002D3E80" w:rsidRPr="006C238F" w:rsidRDefault="0080144B"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480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00"/>
        </w:trPr>
        <w:tc>
          <w:tcPr>
            <w:tcW w:w="120" w:type="dxa"/>
            <w:tcBorders>
              <w:left w:val="single" w:sz="8" w:space="0" w:color="auto"/>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24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8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60" w:type="dxa"/>
            <w:gridSpan w:val="3"/>
            <w:tcBorders>
              <w:bottom w:val="single" w:sz="8" w:space="0" w:color="auto"/>
              <w:right w:val="single" w:sz="8" w:space="0" w:color="auto"/>
            </w:tcBorders>
            <w:shd w:val="clear" w:color="auto" w:fill="auto"/>
            <w:vAlign w:val="bottom"/>
          </w:tcPr>
          <w:p w:rsidR="002D3E80" w:rsidRPr="006C238F" w:rsidRDefault="002D3E80" w:rsidP="00A2472C">
            <w:pPr>
              <w:spacing w:line="200" w:lineRule="exact"/>
              <w:ind w:left="140"/>
              <w:rPr>
                <w:rFonts w:ascii="Cambria Math" w:eastAsia="Cambria Math" w:hAnsi="Cambria Math"/>
                <w:sz w:val="18"/>
                <w:szCs w:val="18"/>
              </w:rPr>
            </w:pPr>
            <w:r w:rsidRPr="006C238F">
              <w:rPr>
                <w:rFonts w:ascii="Cambria Math" w:eastAsia="Cambria Math" w:hAnsi="Cambria Math"/>
                <w:sz w:val="18"/>
                <w:szCs w:val="18"/>
              </w:rPr>
              <w:t>=</w:t>
            </w:r>
            <w:r w:rsidR="0080144B">
              <w:rPr>
                <w:rFonts w:ascii="Cambria Math" w:eastAsia="Cambria Math" w:hAnsi="Cambria Math"/>
                <w:sz w:val="18"/>
                <w:szCs w:val="18"/>
              </w:rPr>
              <w:t xml:space="preserve"> 0,25</w:t>
            </w:r>
          </w:p>
        </w:tc>
      </w:tr>
      <w:tr w:rsidR="002D3E80" w:rsidTr="00A2472C">
        <w:trPr>
          <w:trHeight w:val="202"/>
        </w:trPr>
        <w:tc>
          <w:tcPr>
            <w:tcW w:w="2720" w:type="dxa"/>
            <w:gridSpan w:val="3"/>
            <w:vMerge w:val="restart"/>
            <w:tcBorders>
              <w:left w:val="single" w:sz="8" w:space="0" w:color="auto"/>
              <w:right w:val="single" w:sz="8" w:space="0" w:color="auto"/>
            </w:tcBorders>
            <w:shd w:val="clear" w:color="auto" w:fill="auto"/>
            <w:vAlign w:val="bottom"/>
          </w:tcPr>
          <w:p w:rsidR="002D3E80" w:rsidRDefault="00882D3A" w:rsidP="00A2472C">
            <w:pPr>
              <w:spacing w:line="250" w:lineRule="exact"/>
              <w:ind w:left="120"/>
              <w:rPr>
                <w:rFonts w:ascii="Times New Roman" w:eastAsia="Times New Roman" w:hAnsi="Times New Roman"/>
                <w:sz w:val="28"/>
              </w:rPr>
            </w:pPr>
            <w:hyperlink r:id="rId58" w:anchor="mail" w:history="1">
              <w:r w:rsidR="002D3E80">
                <w:rPr>
                  <w:rFonts w:ascii="Times New Roman" w:eastAsia="Times New Roman" w:hAnsi="Times New Roman"/>
                  <w:sz w:val="28"/>
                </w:rPr>
                <w:t>электронная почта</w:t>
              </w:r>
            </w:hyperlink>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0,5-2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Почтовый</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Почтовый</w:t>
            </w:r>
          </w:p>
        </w:tc>
        <w:tc>
          <w:tcPr>
            <w:tcW w:w="580" w:type="dxa"/>
            <w:gridSpan w:val="2"/>
            <w:shd w:val="clear" w:color="auto" w:fill="auto"/>
            <w:vAlign w:val="bottom"/>
          </w:tcPr>
          <w:p w:rsidR="002D3E80" w:rsidRPr="006C238F" w:rsidRDefault="002D3E80" w:rsidP="00A2472C">
            <w:pPr>
              <w:spacing w:line="202" w:lineRule="exact"/>
              <w:ind w:left="98"/>
              <w:jc w:val="center"/>
              <w:rPr>
                <w:rFonts w:ascii="Cambria Math" w:eastAsia="Cambria Math" w:hAnsi="Cambria Math"/>
                <w:sz w:val="18"/>
                <w:szCs w:val="18"/>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6" w:lineRule="exact"/>
              <w:ind w:left="40"/>
              <w:rPr>
                <w:rFonts w:ascii="Cambria Math" w:eastAsia="Cambria Math" w:hAnsi="Cambria Math"/>
              </w:rPr>
            </w:pPr>
          </w:p>
        </w:tc>
      </w:tr>
      <w:tr w:rsidR="002D3E80" w:rsidTr="00A2472C">
        <w:trPr>
          <w:trHeight w:val="47"/>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80144B" w:rsidP="00A2472C">
            <w:pPr>
              <w:spacing w:line="0" w:lineRule="atLeast"/>
              <w:rPr>
                <w:rFonts w:ascii="Times New Roman" w:eastAsia="Times New Roman" w:hAnsi="Times New Roman"/>
                <w:sz w:val="18"/>
                <w:szCs w:val="18"/>
              </w:rPr>
            </w:pPr>
            <w:r>
              <w:rPr>
                <w:rFonts w:ascii="Times New Roman" w:eastAsia="Times New Roman" w:hAnsi="Times New Roman"/>
                <w:sz w:val="18"/>
                <w:szCs w:val="18"/>
              </w:rPr>
              <w:t xml:space="preserve">   2</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11"/>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клиента</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сервер</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клиент</w:t>
            </w:r>
          </w:p>
        </w:tc>
        <w:tc>
          <w:tcPr>
            <w:tcW w:w="580" w:type="dxa"/>
            <w:gridSpan w:val="2"/>
            <w:shd w:val="clear" w:color="auto" w:fill="auto"/>
            <w:vAlign w:val="bottom"/>
          </w:tcPr>
          <w:p w:rsidR="002D3E80" w:rsidRPr="006C238F" w:rsidRDefault="0080144B"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 xml:space="preserve">  480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00"/>
        </w:trPr>
        <w:tc>
          <w:tcPr>
            <w:tcW w:w="120" w:type="dxa"/>
            <w:tcBorders>
              <w:left w:val="single" w:sz="8" w:space="0" w:color="auto"/>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24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60" w:type="dxa"/>
            <w:gridSpan w:val="3"/>
            <w:tcBorders>
              <w:bottom w:val="single" w:sz="8" w:space="0" w:color="auto"/>
              <w:right w:val="single" w:sz="8" w:space="0" w:color="auto"/>
            </w:tcBorders>
            <w:shd w:val="clear" w:color="auto" w:fill="auto"/>
            <w:vAlign w:val="bottom"/>
          </w:tcPr>
          <w:p w:rsidR="002D3E80" w:rsidRPr="006C238F" w:rsidRDefault="002D3E80" w:rsidP="0080144B">
            <w:pPr>
              <w:spacing w:line="200" w:lineRule="exact"/>
              <w:ind w:left="140"/>
              <w:rPr>
                <w:rFonts w:ascii="Cambria Math" w:eastAsia="Cambria Math" w:hAnsi="Cambria Math"/>
                <w:sz w:val="18"/>
                <w:szCs w:val="18"/>
              </w:rPr>
            </w:pPr>
            <w:r w:rsidRPr="006C238F">
              <w:rPr>
                <w:rFonts w:ascii="Cambria Math" w:eastAsia="Cambria Math" w:hAnsi="Cambria Math"/>
                <w:sz w:val="18"/>
                <w:szCs w:val="18"/>
              </w:rPr>
              <w:t>= 0,</w:t>
            </w:r>
            <w:r>
              <w:rPr>
                <w:rFonts w:ascii="Cambria Math" w:eastAsia="Cambria Math" w:hAnsi="Cambria Math"/>
                <w:sz w:val="18"/>
                <w:szCs w:val="18"/>
              </w:rPr>
              <w:t>0</w:t>
            </w:r>
            <w:r w:rsidR="0080144B">
              <w:rPr>
                <w:rFonts w:ascii="Cambria Math" w:eastAsia="Cambria Math" w:hAnsi="Cambria Math"/>
                <w:sz w:val="18"/>
                <w:szCs w:val="18"/>
              </w:rPr>
              <w:t>04</w:t>
            </w:r>
          </w:p>
        </w:tc>
      </w:tr>
      <w:tr w:rsidR="002D3E80" w:rsidTr="00A2472C">
        <w:trPr>
          <w:trHeight w:val="200"/>
        </w:trPr>
        <w:tc>
          <w:tcPr>
            <w:tcW w:w="2720" w:type="dxa"/>
            <w:gridSpan w:val="3"/>
            <w:vMerge w:val="restart"/>
            <w:tcBorders>
              <w:left w:val="single" w:sz="8" w:space="0" w:color="auto"/>
              <w:right w:val="single" w:sz="8" w:space="0" w:color="auto"/>
            </w:tcBorders>
            <w:shd w:val="clear" w:color="auto" w:fill="auto"/>
            <w:vAlign w:val="bottom"/>
          </w:tcPr>
          <w:p w:rsidR="002D3E80" w:rsidRDefault="00882D3A" w:rsidP="00A2472C">
            <w:pPr>
              <w:spacing w:line="247" w:lineRule="exact"/>
              <w:ind w:left="120"/>
              <w:rPr>
                <w:rFonts w:ascii="Times New Roman" w:eastAsia="Times New Roman" w:hAnsi="Times New Roman"/>
                <w:sz w:val="28"/>
              </w:rPr>
            </w:pPr>
            <w:hyperlink r:id="rId59" w:anchor="intranet" w:history="1">
              <w:r w:rsidR="002D3E80">
                <w:rPr>
                  <w:rFonts w:ascii="Times New Roman" w:eastAsia="Times New Roman" w:hAnsi="Times New Roman"/>
                  <w:sz w:val="28"/>
                </w:rPr>
                <w:t>Интранет</w:t>
              </w:r>
            </w:hyperlink>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47" w:lineRule="exact"/>
              <w:rPr>
                <w:rFonts w:ascii="Times New Roman" w:eastAsia="Times New Roman" w:hAnsi="Times New Roman"/>
                <w:sz w:val="28"/>
              </w:rPr>
            </w:pPr>
            <w:r>
              <w:rPr>
                <w:rFonts w:ascii="Times New Roman" w:eastAsia="Times New Roman" w:hAnsi="Times New Roman"/>
                <w:sz w:val="28"/>
              </w:rPr>
              <w:t>5-20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247" w:lineRule="exact"/>
              <w:rPr>
                <w:rFonts w:ascii="Times New Roman" w:eastAsia="Times New Roman" w:hAnsi="Times New Roman"/>
                <w:sz w:val="28"/>
              </w:rPr>
            </w:pPr>
            <w:r>
              <w:rPr>
                <w:rFonts w:ascii="Times New Roman" w:eastAsia="Times New Roman" w:hAnsi="Times New Roman"/>
                <w:sz w:val="28"/>
              </w:rPr>
              <w:t>Веб-сервер</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247" w:lineRule="exact"/>
              <w:rPr>
                <w:rFonts w:ascii="Times New Roman" w:eastAsia="Times New Roman" w:hAnsi="Times New Roman"/>
                <w:sz w:val="28"/>
              </w:rPr>
            </w:pPr>
            <w:r>
              <w:rPr>
                <w:rFonts w:ascii="Times New Roman" w:eastAsia="Times New Roman" w:hAnsi="Times New Roman"/>
                <w:sz w:val="28"/>
              </w:rPr>
              <w:t>Браузер</w:t>
            </w:r>
          </w:p>
        </w:tc>
        <w:tc>
          <w:tcPr>
            <w:tcW w:w="580" w:type="dxa"/>
            <w:gridSpan w:val="2"/>
            <w:shd w:val="clear" w:color="auto" w:fill="auto"/>
            <w:vAlign w:val="bottom"/>
          </w:tcPr>
          <w:p w:rsidR="002D3E80" w:rsidRPr="006C238F" w:rsidRDefault="002D3E80" w:rsidP="00A2472C">
            <w:pPr>
              <w:spacing w:line="200" w:lineRule="exact"/>
              <w:ind w:left="98"/>
              <w:jc w:val="center"/>
              <w:rPr>
                <w:rFonts w:ascii="Cambria Math" w:eastAsia="Cambria Math" w:hAnsi="Cambria Math"/>
                <w:sz w:val="18"/>
                <w:szCs w:val="18"/>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4" w:lineRule="exact"/>
              <w:ind w:left="40"/>
              <w:rPr>
                <w:rFonts w:ascii="Cambria Math" w:eastAsia="Cambria Math" w:hAnsi="Cambria Math"/>
              </w:rPr>
            </w:pPr>
          </w:p>
        </w:tc>
      </w:tr>
      <w:tr w:rsidR="002D3E80" w:rsidTr="00A2472C">
        <w:trPr>
          <w:trHeight w:val="48"/>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80144B" w:rsidP="00A2472C">
            <w:pPr>
              <w:spacing w:line="0" w:lineRule="atLeast"/>
              <w:rPr>
                <w:rFonts w:ascii="Times New Roman" w:eastAsia="Times New Roman" w:hAnsi="Times New Roman"/>
                <w:sz w:val="18"/>
                <w:szCs w:val="18"/>
              </w:rPr>
            </w:pPr>
            <w:r>
              <w:rPr>
                <w:rFonts w:ascii="Times New Roman" w:eastAsia="Times New Roman" w:hAnsi="Times New Roman"/>
                <w:sz w:val="18"/>
                <w:szCs w:val="18"/>
              </w:rPr>
              <w:t>20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11"/>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клиента</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580" w:type="dxa"/>
            <w:gridSpan w:val="2"/>
            <w:shd w:val="clear" w:color="auto" w:fill="auto"/>
            <w:vAlign w:val="bottom"/>
          </w:tcPr>
          <w:p w:rsidR="002D3E80" w:rsidRPr="006C238F" w:rsidRDefault="0080144B"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480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00"/>
        </w:trPr>
        <w:tc>
          <w:tcPr>
            <w:tcW w:w="120" w:type="dxa"/>
            <w:tcBorders>
              <w:left w:val="single" w:sz="8" w:space="0" w:color="auto"/>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24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6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4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8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60" w:type="dxa"/>
            <w:gridSpan w:val="3"/>
            <w:tcBorders>
              <w:bottom w:val="single" w:sz="8" w:space="0" w:color="auto"/>
              <w:right w:val="single" w:sz="8" w:space="0" w:color="auto"/>
            </w:tcBorders>
            <w:shd w:val="clear" w:color="auto" w:fill="auto"/>
            <w:vAlign w:val="bottom"/>
          </w:tcPr>
          <w:p w:rsidR="002D3E80" w:rsidRPr="006C238F" w:rsidRDefault="002D3E80" w:rsidP="00450313">
            <w:pPr>
              <w:spacing w:line="200" w:lineRule="exact"/>
              <w:ind w:left="140"/>
              <w:rPr>
                <w:rFonts w:ascii="Cambria Math" w:eastAsia="Cambria Math" w:hAnsi="Cambria Math"/>
                <w:sz w:val="18"/>
                <w:szCs w:val="18"/>
              </w:rPr>
            </w:pPr>
            <w:r w:rsidRPr="006C238F">
              <w:rPr>
                <w:rFonts w:ascii="Cambria Math" w:eastAsia="Cambria Math" w:hAnsi="Cambria Math"/>
                <w:sz w:val="18"/>
                <w:szCs w:val="18"/>
              </w:rPr>
              <w:t>= 0</w:t>
            </w:r>
            <w:r>
              <w:rPr>
                <w:rFonts w:ascii="Cambria Math" w:eastAsia="Cambria Math" w:hAnsi="Cambria Math"/>
                <w:sz w:val="18"/>
                <w:szCs w:val="18"/>
              </w:rPr>
              <w:t>,</w:t>
            </w:r>
            <w:r w:rsidR="00450313">
              <w:rPr>
                <w:rFonts w:ascii="Cambria Math" w:eastAsia="Cambria Math" w:hAnsi="Cambria Math"/>
                <w:sz w:val="18"/>
                <w:szCs w:val="18"/>
              </w:rPr>
              <w:t>042</w:t>
            </w:r>
          </w:p>
        </w:tc>
      </w:tr>
      <w:tr w:rsidR="002D3E80" w:rsidTr="00A2472C">
        <w:trPr>
          <w:trHeight w:val="202"/>
        </w:trPr>
        <w:tc>
          <w:tcPr>
            <w:tcW w:w="2720" w:type="dxa"/>
            <w:gridSpan w:val="3"/>
            <w:vMerge w:val="restart"/>
            <w:tcBorders>
              <w:left w:val="single" w:sz="8" w:space="0" w:color="auto"/>
              <w:right w:val="single" w:sz="8" w:space="0" w:color="auto"/>
            </w:tcBorders>
            <w:shd w:val="clear" w:color="auto" w:fill="auto"/>
            <w:vAlign w:val="bottom"/>
          </w:tcPr>
          <w:p w:rsidR="002D3E80" w:rsidRDefault="002D3E80" w:rsidP="00A2472C">
            <w:pPr>
              <w:spacing w:line="250" w:lineRule="exact"/>
              <w:ind w:left="120"/>
              <w:rPr>
                <w:rFonts w:ascii="Times New Roman" w:eastAsia="Times New Roman" w:hAnsi="Times New Roman"/>
                <w:sz w:val="28"/>
              </w:rPr>
            </w:pPr>
            <w:r>
              <w:rPr>
                <w:rFonts w:ascii="Times New Roman" w:eastAsia="Times New Roman" w:hAnsi="Times New Roman"/>
                <w:sz w:val="28"/>
              </w:rPr>
              <w:t>интерактивные</w:t>
            </w: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1-5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различные</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различные</w:t>
            </w:r>
          </w:p>
        </w:tc>
        <w:tc>
          <w:tcPr>
            <w:tcW w:w="580" w:type="dxa"/>
            <w:gridSpan w:val="2"/>
            <w:shd w:val="clear" w:color="auto" w:fill="auto"/>
            <w:vAlign w:val="bottom"/>
          </w:tcPr>
          <w:p w:rsidR="002D3E80" w:rsidRPr="006C238F" w:rsidRDefault="002D3E80" w:rsidP="00A2472C">
            <w:pPr>
              <w:spacing w:line="202" w:lineRule="exact"/>
              <w:ind w:left="98"/>
              <w:jc w:val="center"/>
              <w:rPr>
                <w:rFonts w:ascii="Cambria Math" w:eastAsia="Cambria Math" w:hAnsi="Cambria Math"/>
                <w:sz w:val="18"/>
                <w:szCs w:val="18"/>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6" w:lineRule="exact"/>
              <w:ind w:left="40"/>
              <w:rPr>
                <w:rFonts w:ascii="Cambria Math" w:eastAsia="Cambria Math" w:hAnsi="Cambria Math"/>
              </w:rPr>
            </w:pPr>
          </w:p>
        </w:tc>
      </w:tr>
      <w:tr w:rsidR="002D3E80" w:rsidTr="00A2472C">
        <w:trPr>
          <w:trHeight w:val="47"/>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450313" w:rsidP="00A2472C">
            <w:pPr>
              <w:spacing w:line="0" w:lineRule="atLeast"/>
              <w:rPr>
                <w:rFonts w:ascii="Times New Roman" w:eastAsia="Times New Roman" w:hAnsi="Times New Roman"/>
                <w:sz w:val="18"/>
                <w:szCs w:val="18"/>
              </w:rPr>
            </w:pPr>
            <w:r>
              <w:rPr>
                <w:rFonts w:ascii="Times New Roman" w:eastAsia="Times New Roman" w:hAnsi="Times New Roman"/>
                <w:sz w:val="18"/>
                <w:szCs w:val="18"/>
              </w:rPr>
              <w:t>5</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11"/>
        </w:trPr>
        <w:tc>
          <w:tcPr>
            <w:tcW w:w="2720" w:type="dxa"/>
            <w:gridSpan w:val="3"/>
            <w:vMerge w:val="restart"/>
            <w:tcBorders>
              <w:left w:val="single" w:sz="8" w:space="0" w:color="auto"/>
              <w:right w:val="single" w:sz="8" w:space="0" w:color="auto"/>
            </w:tcBorders>
            <w:shd w:val="clear" w:color="auto" w:fill="auto"/>
            <w:vAlign w:val="bottom"/>
          </w:tcPr>
          <w:p w:rsidR="002D3E80" w:rsidRDefault="002D3E80" w:rsidP="00A2472C">
            <w:pPr>
              <w:spacing w:line="0" w:lineRule="atLeast"/>
              <w:ind w:left="120"/>
              <w:rPr>
                <w:rFonts w:ascii="Times New Roman" w:eastAsia="Times New Roman" w:hAnsi="Times New Roman"/>
                <w:sz w:val="28"/>
              </w:rPr>
            </w:pPr>
            <w:r>
              <w:rPr>
                <w:rFonts w:ascii="Times New Roman" w:eastAsia="Times New Roman" w:hAnsi="Times New Roman"/>
                <w:sz w:val="28"/>
              </w:rPr>
              <w:t>сообщения</w:t>
            </w: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станцию</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580" w:type="dxa"/>
            <w:gridSpan w:val="2"/>
            <w:shd w:val="clear" w:color="auto" w:fill="auto"/>
            <w:vAlign w:val="bottom"/>
          </w:tcPr>
          <w:p w:rsidR="002D3E80" w:rsidRPr="006C238F" w:rsidRDefault="002D3E80"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4</w:t>
            </w:r>
            <w:r w:rsidR="00450313">
              <w:rPr>
                <w:rFonts w:ascii="Cambria Math" w:eastAsia="Cambria Math" w:hAnsi="Cambria Math"/>
                <w:sz w:val="18"/>
                <w:szCs w:val="18"/>
              </w:rPr>
              <w:t>8</w:t>
            </w:r>
            <w:r>
              <w:rPr>
                <w:rFonts w:ascii="Cambria Math" w:eastAsia="Cambria Math" w:hAnsi="Cambria Math"/>
                <w:sz w:val="18"/>
                <w:szCs w:val="18"/>
              </w:rPr>
              <w:t>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00"/>
        </w:trPr>
        <w:tc>
          <w:tcPr>
            <w:tcW w:w="2720" w:type="dxa"/>
            <w:gridSpan w:val="3"/>
            <w:vMerge/>
            <w:tcBorders>
              <w:left w:val="single" w:sz="8" w:space="0" w:color="auto"/>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6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4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8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60" w:type="dxa"/>
            <w:gridSpan w:val="3"/>
            <w:tcBorders>
              <w:bottom w:val="single" w:sz="8" w:space="0" w:color="auto"/>
              <w:right w:val="single" w:sz="8" w:space="0" w:color="auto"/>
            </w:tcBorders>
            <w:shd w:val="clear" w:color="auto" w:fill="auto"/>
            <w:vAlign w:val="bottom"/>
          </w:tcPr>
          <w:p w:rsidR="002D3E80" w:rsidRPr="006C238F" w:rsidRDefault="002D3E80" w:rsidP="00450313">
            <w:pPr>
              <w:spacing w:line="200" w:lineRule="exact"/>
              <w:ind w:left="140"/>
              <w:rPr>
                <w:rFonts w:ascii="Cambria Math" w:eastAsia="Cambria Math" w:hAnsi="Cambria Math"/>
                <w:sz w:val="18"/>
                <w:szCs w:val="18"/>
              </w:rPr>
            </w:pPr>
            <w:r w:rsidRPr="006C238F">
              <w:rPr>
                <w:rFonts w:ascii="Cambria Math" w:eastAsia="Cambria Math" w:hAnsi="Cambria Math"/>
                <w:sz w:val="18"/>
                <w:szCs w:val="18"/>
              </w:rPr>
              <w:t>= 0.</w:t>
            </w:r>
            <w:r w:rsidR="00450313">
              <w:rPr>
                <w:rFonts w:ascii="Cambria Math" w:eastAsia="Cambria Math" w:hAnsi="Cambria Math"/>
                <w:sz w:val="18"/>
                <w:szCs w:val="18"/>
              </w:rPr>
              <w:t>01</w:t>
            </w:r>
          </w:p>
        </w:tc>
      </w:tr>
      <w:tr w:rsidR="002D3E80" w:rsidTr="002D3E80">
        <w:trPr>
          <w:trHeight w:val="57"/>
        </w:trPr>
        <w:tc>
          <w:tcPr>
            <w:tcW w:w="2720" w:type="dxa"/>
            <w:gridSpan w:val="3"/>
            <w:vMerge w:val="restart"/>
            <w:tcBorders>
              <w:left w:val="single" w:sz="8" w:space="0" w:color="auto"/>
              <w:right w:val="single" w:sz="8" w:space="0" w:color="auto"/>
            </w:tcBorders>
            <w:shd w:val="clear" w:color="auto" w:fill="auto"/>
            <w:vAlign w:val="bottom"/>
          </w:tcPr>
          <w:p w:rsidR="002D3E80" w:rsidRDefault="002D3E80" w:rsidP="00A2472C">
            <w:pPr>
              <w:spacing w:line="250" w:lineRule="exact"/>
              <w:ind w:left="120"/>
              <w:rPr>
                <w:rFonts w:ascii="Times New Roman" w:eastAsia="Times New Roman" w:hAnsi="Times New Roman"/>
                <w:sz w:val="28"/>
              </w:rPr>
            </w:pPr>
            <w:r>
              <w:rPr>
                <w:rFonts w:ascii="Times New Roman" w:eastAsia="Times New Roman" w:hAnsi="Times New Roman"/>
                <w:sz w:val="28"/>
              </w:rPr>
              <w:t>службы сетевой</w:t>
            </w: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15-20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Серверная</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2D3E80">
            <w:pPr>
              <w:spacing w:after="0" w:line="240" w:lineRule="auto"/>
              <w:rPr>
                <w:rFonts w:ascii="Times New Roman" w:eastAsia="Times New Roman" w:hAnsi="Times New Roman"/>
                <w:sz w:val="28"/>
              </w:rPr>
            </w:pPr>
            <w:r>
              <w:rPr>
                <w:rFonts w:ascii="Times New Roman" w:eastAsia="Times New Roman" w:hAnsi="Times New Roman"/>
                <w:sz w:val="28"/>
              </w:rPr>
              <w:t>Клиентская</w:t>
            </w:r>
          </w:p>
        </w:tc>
        <w:tc>
          <w:tcPr>
            <w:tcW w:w="580" w:type="dxa"/>
            <w:gridSpan w:val="2"/>
            <w:shd w:val="clear" w:color="auto" w:fill="auto"/>
            <w:vAlign w:val="bottom"/>
          </w:tcPr>
          <w:p w:rsidR="002D3E80" w:rsidRPr="006C238F" w:rsidRDefault="002D3E80" w:rsidP="00A2472C">
            <w:pPr>
              <w:spacing w:line="202" w:lineRule="exact"/>
              <w:ind w:left="98"/>
              <w:jc w:val="center"/>
              <w:rPr>
                <w:rFonts w:ascii="Cambria Math" w:eastAsia="Cambria Math" w:hAnsi="Cambria Math"/>
                <w:sz w:val="18"/>
                <w:szCs w:val="18"/>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6" w:lineRule="exact"/>
              <w:ind w:left="40"/>
              <w:rPr>
                <w:rFonts w:ascii="Cambria Math" w:eastAsia="Cambria Math" w:hAnsi="Cambria Math"/>
              </w:rPr>
            </w:pPr>
          </w:p>
        </w:tc>
      </w:tr>
      <w:tr w:rsidR="002D3E80" w:rsidTr="002D3E80">
        <w:trPr>
          <w:trHeight w:val="57"/>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2D3E80">
            <w:pPr>
              <w:spacing w:after="0" w:line="240" w:lineRule="auto"/>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450313" w:rsidP="00A2472C">
            <w:pPr>
              <w:spacing w:line="0" w:lineRule="atLeast"/>
              <w:rPr>
                <w:rFonts w:ascii="Times New Roman" w:eastAsia="Times New Roman" w:hAnsi="Times New Roman"/>
                <w:sz w:val="18"/>
                <w:szCs w:val="18"/>
              </w:rPr>
            </w:pPr>
            <w:r>
              <w:rPr>
                <w:rFonts w:ascii="Times New Roman" w:eastAsia="Times New Roman" w:hAnsi="Times New Roman"/>
                <w:sz w:val="18"/>
                <w:szCs w:val="18"/>
              </w:rPr>
              <w:t xml:space="preserve"> 25</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2D3E80">
        <w:trPr>
          <w:trHeight w:val="57"/>
        </w:trPr>
        <w:tc>
          <w:tcPr>
            <w:tcW w:w="2720" w:type="dxa"/>
            <w:gridSpan w:val="3"/>
            <w:vMerge w:val="restart"/>
            <w:tcBorders>
              <w:left w:val="single" w:sz="8" w:space="0" w:color="auto"/>
              <w:right w:val="single" w:sz="8" w:space="0" w:color="auto"/>
            </w:tcBorders>
            <w:shd w:val="clear" w:color="auto" w:fill="auto"/>
            <w:vAlign w:val="bottom"/>
          </w:tcPr>
          <w:p w:rsidR="002D3E80" w:rsidRDefault="002D3E80" w:rsidP="002D3E80">
            <w:pPr>
              <w:spacing w:line="0" w:lineRule="atLeast"/>
              <w:rPr>
                <w:rFonts w:ascii="Times New Roman" w:eastAsia="Times New Roman" w:hAnsi="Times New Roman"/>
                <w:sz w:val="28"/>
              </w:rPr>
            </w:pPr>
            <w:r>
              <w:rPr>
                <w:rFonts w:ascii="Times New Roman" w:eastAsia="Times New Roman" w:hAnsi="Times New Roman"/>
                <w:sz w:val="28"/>
              </w:rPr>
              <w:t>безопасности</w:t>
            </w: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Сервер</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сетевая ОС</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920" w:type="dxa"/>
            <w:gridSpan w:val="2"/>
            <w:vMerge w:val="restart"/>
            <w:tcBorders>
              <w:right w:val="single" w:sz="8" w:space="0" w:color="auto"/>
            </w:tcBorders>
            <w:shd w:val="clear" w:color="auto" w:fill="auto"/>
            <w:vAlign w:val="bottom"/>
          </w:tcPr>
          <w:p w:rsidR="002D3E80" w:rsidRDefault="002D3E80" w:rsidP="002D3E80">
            <w:pPr>
              <w:spacing w:after="0" w:line="240" w:lineRule="auto"/>
              <w:rPr>
                <w:rFonts w:ascii="Times New Roman" w:eastAsia="Times New Roman" w:hAnsi="Times New Roman"/>
                <w:sz w:val="28"/>
              </w:rPr>
            </w:pPr>
            <w:r>
              <w:rPr>
                <w:rFonts w:ascii="Times New Roman" w:eastAsia="Times New Roman" w:hAnsi="Times New Roman"/>
                <w:sz w:val="28"/>
              </w:rPr>
              <w:t>сетевая ОС</w:t>
            </w:r>
          </w:p>
        </w:tc>
        <w:tc>
          <w:tcPr>
            <w:tcW w:w="580" w:type="dxa"/>
            <w:gridSpan w:val="2"/>
            <w:shd w:val="clear" w:color="auto" w:fill="auto"/>
            <w:vAlign w:val="bottom"/>
          </w:tcPr>
          <w:p w:rsidR="002D3E80" w:rsidRPr="006C238F" w:rsidRDefault="00450313"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480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2D3E80">
        <w:trPr>
          <w:trHeight w:val="80"/>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4"/>
              </w:rPr>
            </w:pPr>
          </w:p>
        </w:tc>
        <w:tc>
          <w:tcPr>
            <w:tcW w:w="1260" w:type="dxa"/>
            <w:gridSpan w:val="3"/>
            <w:tcBorders>
              <w:right w:val="single" w:sz="8" w:space="0" w:color="auto"/>
            </w:tcBorders>
            <w:shd w:val="clear" w:color="auto" w:fill="auto"/>
            <w:vAlign w:val="bottom"/>
          </w:tcPr>
          <w:p w:rsidR="002D3E80" w:rsidRPr="006C238F" w:rsidRDefault="002D3E80" w:rsidP="00A2472C">
            <w:pPr>
              <w:spacing w:line="171" w:lineRule="exact"/>
              <w:ind w:left="140"/>
              <w:rPr>
                <w:rFonts w:ascii="Cambria Math" w:eastAsia="Cambria Math" w:hAnsi="Cambria Math"/>
                <w:sz w:val="18"/>
                <w:szCs w:val="18"/>
              </w:rPr>
            </w:pPr>
            <w:r w:rsidRPr="006C238F">
              <w:rPr>
                <w:rFonts w:ascii="Cambria Math" w:eastAsia="Cambria Math" w:hAnsi="Cambria Math"/>
                <w:sz w:val="18"/>
                <w:szCs w:val="18"/>
              </w:rPr>
              <w:t xml:space="preserve">= </w:t>
            </w:r>
            <w:r w:rsidR="00450313">
              <w:rPr>
                <w:rFonts w:ascii="Cambria Math" w:eastAsia="Cambria Math" w:hAnsi="Cambria Math"/>
                <w:sz w:val="18"/>
                <w:szCs w:val="18"/>
              </w:rPr>
              <w:t>0,052</w:t>
            </w:r>
          </w:p>
        </w:tc>
      </w:tr>
      <w:tr w:rsidR="002D3E80" w:rsidTr="00A2472C">
        <w:trPr>
          <w:trHeight w:val="308"/>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700" w:type="dxa"/>
            <w:gridSpan w:val="2"/>
            <w:tcBorders>
              <w:right w:val="single" w:sz="8" w:space="0" w:color="auto"/>
            </w:tcBorders>
            <w:shd w:val="clear" w:color="auto" w:fill="auto"/>
            <w:vAlign w:val="bottom"/>
          </w:tcPr>
          <w:p w:rsidR="002D3E80" w:rsidRDefault="002D3E80" w:rsidP="00A2472C">
            <w:pPr>
              <w:spacing w:line="308" w:lineRule="exact"/>
              <w:rPr>
                <w:rFonts w:ascii="Times New Roman" w:eastAsia="Times New Roman" w:hAnsi="Times New Roman"/>
                <w:sz w:val="28"/>
              </w:rPr>
            </w:pPr>
            <w:r>
              <w:rPr>
                <w:rFonts w:ascii="Times New Roman" w:eastAsia="Times New Roman" w:hAnsi="Times New Roman"/>
                <w:sz w:val="28"/>
              </w:rPr>
              <w:t>+2-5на1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680" w:type="dxa"/>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324"/>
        </w:trPr>
        <w:tc>
          <w:tcPr>
            <w:tcW w:w="120" w:type="dxa"/>
            <w:tcBorders>
              <w:left w:val="single" w:sz="8" w:space="0" w:color="auto"/>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24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700" w:type="dxa"/>
            <w:gridSpan w:val="2"/>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клиента</w:t>
            </w: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6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8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68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r>
      <w:tr w:rsidR="002D3E80" w:rsidTr="00A2472C">
        <w:trPr>
          <w:trHeight w:val="316"/>
        </w:trPr>
        <w:tc>
          <w:tcPr>
            <w:tcW w:w="2720" w:type="dxa"/>
            <w:gridSpan w:val="3"/>
            <w:tcBorders>
              <w:left w:val="single" w:sz="8" w:space="0" w:color="auto"/>
              <w:bottom w:val="single" w:sz="8" w:space="0" w:color="auto"/>
              <w:right w:val="single" w:sz="8" w:space="0" w:color="auto"/>
            </w:tcBorders>
            <w:shd w:val="clear" w:color="auto" w:fill="auto"/>
            <w:vAlign w:val="bottom"/>
          </w:tcPr>
          <w:p w:rsidR="002D3E80" w:rsidRDefault="002D3E80" w:rsidP="00A2472C">
            <w:pPr>
              <w:spacing w:line="316" w:lineRule="exact"/>
              <w:ind w:left="120"/>
              <w:rPr>
                <w:rFonts w:ascii="Times New Roman" w:eastAsia="Times New Roman" w:hAnsi="Times New Roman"/>
                <w:sz w:val="28"/>
              </w:rPr>
            </w:pPr>
            <w:r>
              <w:rPr>
                <w:rFonts w:ascii="Times New Roman" w:eastAsia="Times New Roman" w:hAnsi="Times New Roman"/>
                <w:sz w:val="28"/>
              </w:rPr>
              <w:t>Итого:</w:t>
            </w: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700" w:type="dxa"/>
            <w:gridSpan w:val="2"/>
            <w:tcBorders>
              <w:bottom w:val="single" w:sz="8" w:space="0" w:color="auto"/>
            </w:tcBorders>
            <w:shd w:val="clear" w:color="auto" w:fill="auto"/>
            <w:vAlign w:val="bottom"/>
          </w:tcPr>
          <w:p w:rsidR="002D3E80" w:rsidRDefault="002D3E80" w:rsidP="00A2472C">
            <w:pPr>
              <w:spacing w:line="316" w:lineRule="exact"/>
              <w:rPr>
                <w:rFonts w:ascii="Times New Roman" w:eastAsia="Times New Roman" w:hAnsi="Times New Roman"/>
                <w:sz w:val="28"/>
              </w:rPr>
            </w:pPr>
            <w:r>
              <w:rPr>
                <w:rFonts w:ascii="Times New Roman" w:eastAsia="Times New Roman" w:hAnsi="Times New Roman"/>
                <w:sz w:val="28"/>
              </w:rPr>
              <w:t>П</w:t>
            </w:r>
            <w:r>
              <w:rPr>
                <w:rFonts w:ascii="Times New Roman" w:eastAsia="Times New Roman" w:hAnsi="Times New Roman"/>
                <w:sz w:val="36"/>
                <w:vertAlign w:val="subscript"/>
              </w:rPr>
              <w:t>Σ</w:t>
            </w:r>
            <w:r w:rsidR="00450313">
              <w:rPr>
                <w:rFonts w:ascii="Times New Roman" w:eastAsia="Times New Roman" w:hAnsi="Times New Roman"/>
                <w:sz w:val="28"/>
              </w:rPr>
              <w:t>=3,942</w:t>
            </w: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6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8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68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r>
    </w:tbl>
    <w:p w:rsidR="00D51D10" w:rsidRDefault="00D51D10" w:rsidP="008E298F">
      <w:pPr>
        <w:pStyle w:val="11"/>
      </w:pPr>
    </w:p>
    <w:p w:rsidR="00045C1C" w:rsidRPr="00810D64" w:rsidRDefault="009572BF" w:rsidP="009572BF">
      <w:pPr>
        <w:spacing w:line="237" w:lineRule="auto"/>
        <w:ind w:left="260" w:firstLine="708"/>
        <w:jc w:val="both"/>
        <w:rPr>
          <w:color w:val="000000" w:themeColor="text1"/>
        </w:rPr>
      </w:pPr>
      <w:r>
        <w:rPr>
          <w:rFonts w:ascii="Times New Roman" w:eastAsia="Times New Roman" w:hAnsi="Times New Roman"/>
          <w:sz w:val="28"/>
        </w:rPr>
        <w:t>Значение ПΣ з. умножается на коэффициент служебного, широковещательного и неучтенного трафика kс.т. = (0,05¸0,07)</w:t>
      </w:r>
      <w:r w:rsidRPr="009572BF">
        <w:rPr>
          <w:rFonts w:ascii="Times New Roman" w:eastAsia="Times New Roman" w:hAnsi="Times New Roman"/>
          <w:sz w:val="28"/>
        </w:rPr>
        <w:t>*</w:t>
      </w:r>
      <w:r>
        <w:rPr>
          <w:rFonts w:ascii="Times New Roman" w:eastAsia="Times New Roman" w:hAnsi="Times New Roman"/>
          <w:sz w:val="28"/>
        </w:rPr>
        <w:t>n, где n – количество компьютеров в сети, и коэффициент запаса kз = (1,2¸2,0) для учета будущего развития сети</w:t>
      </w:r>
      <w:r w:rsidRPr="009572BF">
        <w:rPr>
          <w:rFonts w:ascii="Times New Roman" w:eastAsia="Times New Roman" w:hAnsi="Times New Roman"/>
          <w:sz w:val="28"/>
        </w:rPr>
        <w:t>(4.2)</w:t>
      </w:r>
      <w:r>
        <w:rPr>
          <w:rFonts w:ascii="Times New Roman" w:eastAsia="Times New Roman" w:hAnsi="Times New Roman"/>
          <w:sz w:val="28"/>
        </w:rPr>
        <w:t>.</w:t>
      </w:r>
      <w:r w:rsidR="000B15F9">
        <w:rPr>
          <w:color w:val="000000" w:themeColor="text1"/>
        </w:rPr>
        <w:tab/>
      </w:r>
    </w:p>
    <w:p w:rsidR="00045C1C" w:rsidRPr="00810D64" w:rsidRDefault="00045C1C" w:rsidP="00045C1C">
      <w:pPr>
        <w:pStyle w:val="af1"/>
        <w:jc w:val="right"/>
        <w:rPr>
          <w:color w:val="000000" w:themeColor="text1"/>
        </w:rPr>
      </w:pPr>
    </w:p>
    <w:p w:rsidR="00045C1C" w:rsidRPr="00810D64" w:rsidRDefault="00045C1C" w:rsidP="00045C1C">
      <w:pPr>
        <w:pStyle w:val="11"/>
      </w:pPr>
      <w:r w:rsidRPr="00810D64">
        <w:t xml:space="preserve">где </w:t>
      </w:r>
      <w:r w:rsidRPr="00810D64">
        <w:rPr>
          <w:lang w:val="en-US"/>
        </w:rPr>
        <w:t>k</w:t>
      </w:r>
      <w:r w:rsidRPr="00810D64">
        <w:rPr>
          <w:vertAlign w:val="subscript"/>
        </w:rPr>
        <w:t>с.т</w:t>
      </w:r>
      <w:r w:rsidRPr="00810D64">
        <w:t xml:space="preserve"> – коэффициент служебного трафика;</w:t>
      </w:r>
    </w:p>
    <w:p w:rsidR="00045C1C" w:rsidRPr="00810D64" w:rsidRDefault="00045C1C" w:rsidP="00045C1C">
      <w:pPr>
        <w:pStyle w:val="11"/>
      </w:pPr>
      <w:r w:rsidRPr="00810D64">
        <w:rPr>
          <w:lang w:val="en-US"/>
        </w:rPr>
        <w:t>n</w:t>
      </w:r>
      <w:r w:rsidRPr="00810D64">
        <w:t xml:space="preserve"> – количество компьютеров в сети. </w:t>
      </w:r>
    </w:p>
    <w:p w:rsidR="00045C1C" w:rsidRPr="00810D64" w:rsidRDefault="00045C1C" w:rsidP="00045C1C">
      <w:pPr>
        <w:pStyle w:val="11"/>
      </w:pPr>
      <w:r w:rsidRPr="00810D64">
        <w:t>Расчёт общего сетевого трафика:</w:t>
      </w:r>
    </w:p>
    <w:p w:rsidR="00045C1C" w:rsidRPr="00C713A6" w:rsidRDefault="00045C1C" w:rsidP="00045C1C">
      <w:pPr>
        <w:pStyle w:val="11"/>
      </w:pPr>
      <w:r w:rsidRPr="00810D64">
        <w:t>П</w:t>
      </w:r>
      <w:r w:rsidRPr="00810D64">
        <w:rPr>
          <w:vertAlign w:val="subscript"/>
        </w:rPr>
        <w:t>Σ</w:t>
      </w:r>
      <w:r w:rsidRPr="00810D64">
        <w:t xml:space="preserve"> </w:t>
      </w:r>
      <m:oMath>
        <m:r>
          <w:rPr>
            <w:rFonts w:ascii="Cambria Math" w:hAnsi="Cambria Math"/>
          </w:rPr>
          <m:t>=</m:t>
        </m:r>
        <m:r>
          <m:rPr>
            <m:sty m:val="p"/>
          </m:rPr>
          <w:rPr>
            <w:rFonts w:ascii="Cambria Math" w:hAnsi="Cambria Math"/>
          </w:rPr>
          <m:t>3,942*</m:t>
        </m:r>
        <m:r>
          <w:rPr>
            <w:rFonts w:ascii="Cambria Math" w:hAnsi="Cambria Math"/>
          </w:rPr>
          <m:t>1,6*0,05*120 =</m:t>
        </m:r>
      </m:oMath>
      <w:r w:rsidRPr="00810D64">
        <w:t xml:space="preserve"> </w:t>
      </w:r>
      <w:r w:rsidR="00450313">
        <w:t>37,843</w:t>
      </w:r>
      <w:r w:rsidRPr="00810D64">
        <w:t xml:space="preserve"> Мби</w:t>
      </w:r>
      <w:r w:rsidR="000B15F9">
        <w:t>т</w:t>
      </w:r>
      <w:r w:rsidRPr="00810D64">
        <w:t>/с.</w:t>
      </w:r>
      <w:r w:rsidR="009572BF" w:rsidRPr="00C713A6">
        <w:t xml:space="preserve">       </w:t>
      </w:r>
      <w:r w:rsidR="009572BF" w:rsidRPr="00C713A6">
        <w:tab/>
        <w:t xml:space="preserve">  </w:t>
      </w:r>
      <w:r w:rsidR="009572BF" w:rsidRPr="00810D64">
        <w:rPr>
          <w:color w:val="000000" w:themeColor="text1"/>
        </w:rPr>
        <w:t>(4.2)</w:t>
      </w:r>
    </w:p>
    <w:p w:rsidR="00045C1C" w:rsidRPr="00810D64" w:rsidRDefault="00045C1C" w:rsidP="00045C1C">
      <w:pPr>
        <w:pStyle w:val="11"/>
      </w:pPr>
      <w:r w:rsidRPr="00810D64">
        <w:t>По полученному значению П</w:t>
      </w:r>
      <w:r w:rsidRPr="00810D64">
        <w:rPr>
          <w:vertAlign w:val="subscript"/>
        </w:rPr>
        <w:t>Σ</w:t>
      </w:r>
      <w:r w:rsidRPr="00810D64">
        <w:t xml:space="preserve"> уточняется выбранная технология ЛВС таким образом, чтобы </w:t>
      </w:r>
      <w:hyperlink r:id="rId60" w:anchor="kzs" w:history="1">
        <w:r w:rsidRPr="00810D64">
          <w:t>коэффициент использования сети</w:t>
        </w:r>
      </w:hyperlink>
      <w:r w:rsidRPr="00810D64">
        <w:t xml:space="preserve"> </w:t>
      </w:r>
      <w:r w:rsidRPr="00810D64">
        <w:rPr>
          <w:lang w:val="en-US"/>
        </w:rPr>
        <w:t>k</w:t>
      </w:r>
      <w:r w:rsidRPr="00810D64">
        <w:rPr>
          <w:vertAlign w:val="subscript"/>
        </w:rPr>
        <w:t>исп. </w:t>
      </w:r>
      <w:r w:rsidRPr="00810D64">
        <w:t xml:space="preserve"> был не более (0,3</w:t>
      </w:r>
      <w:r w:rsidRPr="00810D64">
        <w:sym w:font="Symbol" w:char="00B8"/>
      </w:r>
      <w:r w:rsidRPr="00810D64">
        <w:t xml:space="preserve">0,6). </w:t>
      </w:r>
      <w:hyperlink r:id="rId61" w:anchor="kzs" w:history="1">
        <w:r w:rsidRPr="00810D64">
          <w:t>Коэффициент использования сети</w:t>
        </w:r>
      </w:hyperlink>
      <w:r w:rsidRPr="00810D64">
        <w:t xml:space="preserve"> рассчитывается по формуле (4.3).</w:t>
      </w:r>
    </w:p>
    <w:p w:rsidR="00045C1C" w:rsidRPr="00810D64" w:rsidRDefault="00045C1C" w:rsidP="00045C1C">
      <w:pPr>
        <w:pStyle w:val="af1"/>
        <w:rPr>
          <w:color w:val="000000" w:themeColor="text1"/>
        </w:rPr>
      </w:pPr>
    </w:p>
    <w:p w:rsidR="00045C1C" w:rsidRPr="00810D64" w:rsidRDefault="00882D3A" w:rsidP="00045C1C">
      <w:pPr>
        <w:pStyle w:val="af1"/>
        <w:jc w:val="right"/>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lang w:val="en-US"/>
              </w:rPr>
              <m:t>k</m:t>
            </m:r>
          </m:e>
          <m:sub>
            <m:r>
              <w:rPr>
                <w:rFonts w:ascii="Cambria Math" w:hAnsi="Cambria Math"/>
                <w:color w:val="000000" w:themeColor="text1"/>
              </w:rPr>
              <m:t>исп</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m:rPr>
                    <m:sty m:val="p"/>
                  </m:rPr>
                  <w:rPr>
                    <w:rFonts w:ascii="Cambria Math" w:hAnsi="Cambria Math"/>
                    <w:color w:val="000000" w:themeColor="text1"/>
                  </w:rPr>
                  <m:t>П</m:t>
                </m:r>
              </m:e>
              <m:sub>
                <m:r>
                  <m:rPr>
                    <m:sty m:val="p"/>
                  </m:rPr>
                  <w:rPr>
                    <w:rFonts w:ascii="Cambria Math" w:hAnsi="Cambria Math"/>
                    <w:color w:val="000000" w:themeColor="text1"/>
                    <w:vertAlign w:val="subscript"/>
                  </w:rPr>
                  <m:t>Σ</m:t>
                </m:r>
              </m:sub>
            </m:sSub>
          </m:num>
          <m:den>
            <m:sSub>
              <m:sSubPr>
                <m:ctrlPr>
                  <w:rPr>
                    <w:rFonts w:ascii="Cambria Math" w:hAnsi="Cambria Math"/>
                    <w:i/>
                    <w:color w:val="000000" w:themeColor="text1"/>
                  </w:rPr>
                </m:ctrlPr>
              </m:sSubPr>
              <m:e>
                <m:r>
                  <m:rPr>
                    <m:sty m:val="p"/>
                  </m:rPr>
                  <w:rPr>
                    <w:rFonts w:ascii="Cambria Math" w:hAnsi="Cambria Math"/>
                    <w:color w:val="000000" w:themeColor="text1"/>
                  </w:rPr>
                  <m:t>П</m:t>
                </m:r>
              </m:e>
              <m:sub>
                <m:r>
                  <w:rPr>
                    <w:rFonts w:ascii="Cambria Math" w:hAnsi="Cambria Math"/>
                    <w:color w:val="000000" w:themeColor="text1"/>
                  </w:rPr>
                  <m:t>ном</m:t>
                </m:r>
              </m:sub>
            </m:sSub>
          </m:den>
        </m:f>
      </m:oMath>
      <w:r w:rsidR="00045C1C" w:rsidRPr="00810D64">
        <w:rPr>
          <w:color w:val="000000" w:themeColor="text1"/>
        </w:rPr>
        <w:tab/>
      </w:r>
      <w:r w:rsidR="00045C1C" w:rsidRPr="00810D64">
        <w:rPr>
          <w:color w:val="000000" w:themeColor="text1"/>
        </w:rPr>
        <w:tab/>
      </w:r>
      <w:r w:rsidR="00045C1C" w:rsidRPr="00810D64">
        <w:rPr>
          <w:color w:val="000000" w:themeColor="text1"/>
        </w:rPr>
        <w:tab/>
      </w:r>
      <w:r w:rsidR="00045C1C" w:rsidRPr="00810D64">
        <w:rPr>
          <w:color w:val="000000" w:themeColor="text1"/>
        </w:rPr>
        <w:tab/>
      </w:r>
      <w:r w:rsidR="00045C1C" w:rsidRPr="00810D64">
        <w:rPr>
          <w:color w:val="000000" w:themeColor="text1"/>
        </w:rPr>
        <w:tab/>
      </w:r>
      <w:r w:rsidR="00045C1C" w:rsidRPr="00810D64">
        <w:rPr>
          <w:color w:val="000000" w:themeColor="text1"/>
        </w:rPr>
        <w:tab/>
      </w:r>
      <w:r w:rsidR="00045C1C" w:rsidRPr="00810D64">
        <w:rPr>
          <w:color w:val="000000" w:themeColor="text1"/>
        </w:rPr>
        <w:tab/>
        <w:t>(4.3)</w:t>
      </w:r>
    </w:p>
    <w:p w:rsidR="00045C1C" w:rsidRPr="00810D64" w:rsidRDefault="00045C1C" w:rsidP="00045C1C">
      <w:pPr>
        <w:pStyle w:val="af1"/>
        <w:jc w:val="right"/>
        <w:rPr>
          <w:color w:val="000000" w:themeColor="text1"/>
        </w:rPr>
      </w:pPr>
    </w:p>
    <w:p w:rsidR="00045C1C" w:rsidRPr="00810D64" w:rsidRDefault="00045C1C" w:rsidP="00045C1C">
      <w:pPr>
        <w:pStyle w:val="11"/>
      </w:pPr>
      <w:r w:rsidRPr="00810D64">
        <w:t xml:space="preserve">где </w:t>
      </w:r>
      <w:r w:rsidRPr="00810D64">
        <w:rPr>
          <w:lang w:val="en-US"/>
        </w:rPr>
        <w:t>k</w:t>
      </w:r>
      <w:r w:rsidRPr="00810D64">
        <w:rPr>
          <w:vertAlign w:val="subscript"/>
        </w:rPr>
        <w:t>исп</w:t>
      </w:r>
      <w:r w:rsidRPr="00810D64">
        <w:t xml:space="preserve"> – </w:t>
      </w:r>
      <w:hyperlink r:id="rId62" w:anchor="kzs" w:history="1">
        <w:r w:rsidRPr="00810D64">
          <w:t>коэффициент использования сети</w:t>
        </w:r>
      </w:hyperlink>
    </w:p>
    <w:p w:rsidR="00045C1C" w:rsidRPr="00810D64" w:rsidRDefault="00045C1C" w:rsidP="00045C1C">
      <w:pPr>
        <w:pStyle w:val="11"/>
      </w:pPr>
      <w:r w:rsidRPr="00810D64">
        <w:t>П</w:t>
      </w:r>
      <w:r w:rsidRPr="00810D64">
        <w:rPr>
          <w:vertAlign w:val="subscript"/>
        </w:rPr>
        <w:t>Σ</w:t>
      </w:r>
      <w:r w:rsidRPr="00810D64">
        <w:t xml:space="preserve"> – общий сетевой трафик; </w:t>
      </w:r>
    </w:p>
    <w:p w:rsidR="00045C1C" w:rsidRPr="00810D64" w:rsidRDefault="00045C1C" w:rsidP="00045C1C">
      <w:pPr>
        <w:pStyle w:val="11"/>
      </w:pPr>
      <w:r w:rsidRPr="00810D64">
        <w:t>П</w:t>
      </w:r>
      <w:r w:rsidRPr="00810D64">
        <w:rPr>
          <w:vertAlign w:val="subscript"/>
        </w:rPr>
        <w:t>ном</w:t>
      </w:r>
      <w:r w:rsidRPr="00810D64">
        <w:rPr>
          <w:rStyle w:val="af2"/>
          <w:color w:val="000000" w:themeColor="text1"/>
        </w:rPr>
        <w:t xml:space="preserve"> – </w:t>
      </w:r>
      <w:r w:rsidRPr="00810D64">
        <w:t>номинальная пропускная способность сети.</w:t>
      </w:r>
    </w:p>
    <w:p w:rsidR="00045C1C" w:rsidRPr="00810D64" w:rsidRDefault="00045C1C" w:rsidP="00045C1C">
      <w:pPr>
        <w:pStyle w:val="11"/>
      </w:pPr>
    </w:p>
    <w:p w:rsidR="00045C1C" w:rsidRPr="00810D64" w:rsidRDefault="00882D3A" w:rsidP="00045C1C">
      <w:pPr>
        <w:pStyle w:val="11"/>
      </w:pPr>
      <w:hyperlink r:id="rId63" w:anchor="kzs" w:history="1">
        <w:r w:rsidR="00045C1C" w:rsidRPr="00810D64">
          <w:t>Коэффициент использования сети</w:t>
        </w:r>
      </w:hyperlink>
      <w:r w:rsidR="00045C1C" w:rsidRPr="00810D64">
        <w:t>:</w:t>
      </w:r>
    </w:p>
    <w:p w:rsidR="00045C1C" w:rsidRPr="00810D64" w:rsidRDefault="00882D3A" w:rsidP="000B15F9">
      <w:pPr>
        <w:pStyle w:val="af1"/>
        <w:ind w:left="0"/>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lang w:val="en-US"/>
              </w:rPr>
              <m:t>k</m:t>
            </m:r>
          </m:e>
          <m:sub>
            <m:r>
              <w:rPr>
                <w:rFonts w:ascii="Cambria Math" w:hAnsi="Cambria Math"/>
                <w:color w:val="000000" w:themeColor="text1"/>
              </w:rPr>
              <m:t>исп</m:t>
            </m:r>
          </m:sub>
        </m:sSub>
        <m:r>
          <w:rPr>
            <w:rFonts w:ascii="Cambria Math" w:hAnsi="Cambria Math"/>
            <w:color w:val="000000" w:themeColor="text1"/>
          </w:rPr>
          <m:t xml:space="preserve">= </m:t>
        </m:r>
        <m:f>
          <m:fPr>
            <m:ctrlPr>
              <w:rPr>
                <w:rFonts w:ascii="Cambria Math" w:hAnsi="Cambria Math"/>
                <w:i/>
                <w:color w:val="000000" w:themeColor="text1"/>
              </w:rPr>
            </m:ctrlPr>
          </m:fPr>
          <m:num>
            <m:r>
              <m:rPr>
                <m:sty m:val="p"/>
              </m:rPr>
              <w:rPr>
                <w:rFonts w:ascii="Cambria Math" w:hAnsi="Cambria Math"/>
              </w:rPr>
              <m:t xml:space="preserve">37,843 </m:t>
            </m:r>
          </m:num>
          <m:den>
            <m:r>
              <w:rPr>
                <w:rFonts w:ascii="Cambria Math" w:hAnsi="Cambria Math"/>
                <w:color w:val="000000" w:themeColor="text1"/>
              </w:rPr>
              <m:t>100</m:t>
            </m:r>
          </m:den>
        </m:f>
        <m:r>
          <w:rPr>
            <w:rFonts w:ascii="Cambria Math" w:hAnsi="Cambria Math"/>
            <w:color w:val="000000" w:themeColor="text1"/>
          </w:rPr>
          <m:t xml:space="preserve"> </m:t>
        </m:r>
      </m:oMath>
      <w:r w:rsidR="00045C1C" w:rsidRPr="00810D64">
        <w:rPr>
          <w:color w:val="000000" w:themeColor="text1"/>
        </w:rPr>
        <w:t xml:space="preserve"> = 0,</w:t>
      </w:r>
      <w:r w:rsidR="00450313">
        <w:rPr>
          <w:color w:val="000000" w:themeColor="text1"/>
        </w:rPr>
        <w:t>378</w:t>
      </w:r>
    </w:p>
    <w:p w:rsidR="00045C1C" w:rsidRPr="00810D64" w:rsidRDefault="00882D3A" w:rsidP="00045C1C">
      <w:pPr>
        <w:pStyle w:val="11"/>
      </w:pPr>
      <w:hyperlink r:id="rId64" w:anchor="kzs" w:history="1">
        <w:r w:rsidR="00045C1C" w:rsidRPr="00810D64">
          <w:t>Коэффициент использования сети</w:t>
        </w:r>
      </w:hyperlink>
      <w:r w:rsidR="00045C1C" w:rsidRPr="00810D64">
        <w:t xml:space="preserve"> в пределах нормы. Топология сети выбрана верна.</w:t>
      </w:r>
    </w:p>
    <w:p w:rsidR="00045C1C" w:rsidRDefault="00045C1C" w:rsidP="008E298F">
      <w:pPr>
        <w:pStyle w:val="11"/>
      </w:pPr>
    </w:p>
    <w:p w:rsidR="00E224E3" w:rsidRDefault="00E224E3" w:rsidP="008E298F">
      <w:pPr>
        <w:pStyle w:val="11"/>
      </w:pPr>
    </w:p>
    <w:p w:rsidR="00A841DB" w:rsidRDefault="00A841DB" w:rsidP="00103F67">
      <w:pPr>
        <w:pStyle w:val="14"/>
      </w:pPr>
      <w:bookmarkStart w:id="12" w:name="_Toc57281854"/>
      <w:r>
        <w:t xml:space="preserve">4.4 </w:t>
      </w:r>
      <w:r w:rsidR="008B149D">
        <w:t>Построение схем учебной компьютерной сети</w:t>
      </w:r>
      <w:bookmarkEnd w:id="12"/>
    </w:p>
    <w:p w:rsidR="00A841DB" w:rsidRDefault="00A841DB" w:rsidP="008E298F">
      <w:pPr>
        <w:pStyle w:val="11"/>
      </w:pPr>
    </w:p>
    <w:p w:rsidR="00A841DB" w:rsidRDefault="00A841DB" w:rsidP="008E298F">
      <w:pPr>
        <w:pStyle w:val="11"/>
      </w:pPr>
    </w:p>
    <w:p w:rsidR="00855D7A" w:rsidRDefault="00850A7F" w:rsidP="00855D7A">
      <w:pPr>
        <w:pStyle w:val="11"/>
      </w:pPr>
      <w:r>
        <w:t xml:space="preserve">Согласно выбранной нами технологии </w:t>
      </w:r>
      <w:r w:rsidR="00C71DE7">
        <w:t>строим схему локально-вычислительной сети и схему структурированной кабельной системы. Схема ЛВС сети представлена на рисунке 4.</w:t>
      </w:r>
      <w:r w:rsidR="00242A30" w:rsidRPr="00242A30">
        <w:t>4.</w:t>
      </w:r>
      <w:r w:rsidR="00C92C8F">
        <w:t>1</w:t>
      </w:r>
      <w:r w:rsidR="00C71DE7">
        <w:t>, а структурированной кабельной системы представлена на рисунке 4</w:t>
      </w:r>
      <w:r w:rsidR="00242A30" w:rsidRPr="00242A30">
        <w:t>.4</w:t>
      </w:r>
      <w:r w:rsidR="00C71DE7">
        <w:t>.2.</w:t>
      </w:r>
      <w:r w:rsidR="00471123">
        <w:t xml:space="preserve"> Все связующие провода необходимо проложить в кабель-канал под фальшпотолком.</w:t>
      </w:r>
    </w:p>
    <w:p w:rsidR="00450313" w:rsidRDefault="00450313" w:rsidP="00855D7A">
      <w:pPr>
        <w:pStyle w:val="11"/>
      </w:pPr>
    </w:p>
    <w:p w:rsidR="00450313" w:rsidRDefault="00450313" w:rsidP="00855D7A">
      <w:pPr>
        <w:pStyle w:val="11"/>
      </w:pPr>
      <w:r w:rsidRPr="00E85D10">
        <w:rPr>
          <w:noProof/>
        </w:rPr>
        <w:drawing>
          <wp:inline distT="0" distB="0" distL="0" distR="0" wp14:anchorId="00248DC3" wp14:editId="155F1848">
            <wp:extent cx="5329555" cy="367792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329555" cy="3677920"/>
                    </a:xfrm>
                    <a:prstGeom prst="rect">
                      <a:avLst/>
                    </a:prstGeom>
                    <a:noFill/>
                    <a:ln>
                      <a:noFill/>
                    </a:ln>
                  </pic:spPr>
                </pic:pic>
              </a:graphicData>
            </a:graphic>
          </wp:inline>
        </w:drawing>
      </w:r>
    </w:p>
    <w:p w:rsidR="00450313" w:rsidRDefault="00450313" w:rsidP="00855D7A">
      <w:pPr>
        <w:pStyle w:val="11"/>
      </w:pPr>
    </w:p>
    <w:p w:rsidR="00C71DE7" w:rsidRDefault="00C71DE7" w:rsidP="00855D7A">
      <w:pPr>
        <w:pStyle w:val="11"/>
        <w:jc w:val="center"/>
      </w:pPr>
      <w:r>
        <w:t>Рисунок</w:t>
      </w:r>
      <w:r w:rsidR="00C92C8F">
        <w:t xml:space="preserve"> 4.</w:t>
      </w:r>
      <w:r w:rsidR="00242A30" w:rsidRPr="00242A30">
        <w:t>4.</w:t>
      </w:r>
      <w:r w:rsidR="00C92C8F">
        <w:t>1</w:t>
      </w:r>
      <w:r>
        <w:t xml:space="preserve"> – Схема локально-вычислительная </w:t>
      </w:r>
      <w:r w:rsidR="00C92C8F">
        <w:t>сети</w:t>
      </w:r>
    </w:p>
    <w:p w:rsidR="00C71DE7" w:rsidRPr="00C92C8F" w:rsidRDefault="00C71DE7" w:rsidP="008E298F">
      <w:pPr>
        <w:pStyle w:val="11"/>
      </w:pPr>
    </w:p>
    <w:p w:rsidR="00C71DE7" w:rsidRDefault="00C71DE7" w:rsidP="008E298F">
      <w:pPr>
        <w:pStyle w:val="11"/>
      </w:pPr>
    </w:p>
    <w:p w:rsidR="008079D7" w:rsidRDefault="00450313" w:rsidP="009572BF">
      <w:pPr>
        <w:pStyle w:val="11"/>
        <w:ind w:firstLine="0"/>
        <w:jc w:val="center"/>
      </w:pPr>
      <w:r w:rsidRPr="00E85D10">
        <w:rPr>
          <w:noProof/>
        </w:rPr>
        <w:lastRenderedPageBreak/>
        <w:drawing>
          <wp:inline distT="0" distB="0" distL="0" distR="0" wp14:anchorId="7C333C99" wp14:editId="54A8BBDD">
            <wp:extent cx="5534108" cy="2244405"/>
            <wp:effectExtent l="0" t="0" r="0"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540150" cy="2246855"/>
                    </a:xfrm>
                    <a:prstGeom prst="rect">
                      <a:avLst/>
                    </a:prstGeom>
                    <a:noFill/>
                    <a:ln>
                      <a:noFill/>
                    </a:ln>
                  </pic:spPr>
                </pic:pic>
              </a:graphicData>
            </a:graphic>
          </wp:inline>
        </w:drawing>
      </w:r>
    </w:p>
    <w:p w:rsidR="00450313" w:rsidRDefault="00450313" w:rsidP="009572BF">
      <w:pPr>
        <w:pStyle w:val="11"/>
        <w:ind w:firstLine="0"/>
        <w:jc w:val="center"/>
      </w:pPr>
    </w:p>
    <w:p w:rsidR="008079D7" w:rsidRDefault="00471123" w:rsidP="00855D7A">
      <w:pPr>
        <w:pStyle w:val="11"/>
        <w:ind w:firstLine="0"/>
        <w:jc w:val="center"/>
      </w:pPr>
      <w:r>
        <w:t xml:space="preserve">Рисунок </w:t>
      </w:r>
      <w:r w:rsidR="00C92C8F">
        <w:t>4.</w:t>
      </w:r>
      <w:r w:rsidR="00242A30" w:rsidRPr="00242A30">
        <w:t>4.</w:t>
      </w:r>
      <w:r w:rsidR="00C92C8F">
        <w:t xml:space="preserve">2 </w:t>
      </w:r>
      <w:r>
        <w:t>– Структурированная кабельная система 1 этажа</w:t>
      </w:r>
    </w:p>
    <w:p w:rsidR="00855D7A" w:rsidRDefault="00855D7A" w:rsidP="00855D7A">
      <w:pPr>
        <w:pStyle w:val="11"/>
        <w:ind w:firstLine="0"/>
        <w:jc w:val="center"/>
      </w:pPr>
    </w:p>
    <w:p w:rsidR="00471123" w:rsidRDefault="00471123" w:rsidP="008E298F">
      <w:pPr>
        <w:pStyle w:val="11"/>
      </w:pPr>
    </w:p>
    <w:p w:rsidR="00067E93" w:rsidRDefault="00067E93" w:rsidP="00103F67">
      <w:pPr>
        <w:pStyle w:val="14"/>
      </w:pPr>
      <w:bookmarkStart w:id="13" w:name="_Toc57281855"/>
      <w:r w:rsidRPr="00067E93">
        <w:t>4.</w:t>
      </w:r>
      <w:r w:rsidR="00C92C8F">
        <w:t>5</w:t>
      </w:r>
      <w:r>
        <w:t xml:space="preserve"> Коммутационный шкаф</w:t>
      </w:r>
      <w:bookmarkEnd w:id="13"/>
    </w:p>
    <w:p w:rsidR="00067E93" w:rsidRDefault="00067E93" w:rsidP="008E298F">
      <w:pPr>
        <w:pStyle w:val="11"/>
      </w:pPr>
    </w:p>
    <w:p w:rsidR="00067E93" w:rsidRDefault="00067E93" w:rsidP="008E298F">
      <w:pPr>
        <w:pStyle w:val="11"/>
      </w:pPr>
    </w:p>
    <w:p w:rsidR="00067E93" w:rsidRDefault="001A213F" w:rsidP="008E298F">
      <w:pPr>
        <w:pStyle w:val="11"/>
      </w:pPr>
      <w:r>
        <w:t>Для хранения сетевого оборудования будем использовать коммутационный шкаф</w:t>
      </w:r>
      <w:r w:rsidR="009C3B42">
        <w:t>, который находится на втором этаже</w:t>
      </w:r>
      <w:r>
        <w:t>. Оборудования, которое находится в шкафу представлено в таблице</w:t>
      </w:r>
      <w:r w:rsidR="00C92C8F">
        <w:t xml:space="preserve"> 4.</w:t>
      </w:r>
      <w:r w:rsidR="00242A30" w:rsidRPr="00242A30">
        <w:t>5.1</w:t>
      </w:r>
      <w:r>
        <w:t>,</w:t>
      </w:r>
      <w:r w:rsidR="00471123">
        <w:t xml:space="preserve"> </w:t>
      </w:r>
      <w:r>
        <w:t xml:space="preserve">а сам шкаф представлен на рисунке </w:t>
      </w:r>
      <w:r w:rsidR="00C92C8F">
        <w:t>4.</w:t>
      </w:r>
      <w:r w:rsidR="00242A30" w:rsidRPr="00242A30">
        <w:t>5.1</w:t>
      </w:r>
      <w:r>
        <w:t>.</w:t>
      </w:r>
    </w:p>
    <w:p w:rsidR="001A213F" w:rsidRDefault="001A213F" w:rsidP="008E298F">
      <w:pPr>
        <w:pStyle w:val="11"/>
      </w:pPr>
    </w:p>
    <w:p w:rsidR="00471123" w:rsidRDefault="00471123" w:rsidP="008E298F">
      <w:pPr>
        <w:pStyle w:val="11"/>
      </w:pPr>
    </w:p>
    <w:p w:rsidR="001A213F" w:rsidRDefault="001A213F" w:rsidP="00C92C8F">
      <w:pPr>
        <w:pStyle w:val="11"/>
        <w:spacing w:after="120"/>
        <w:ind w:firstLine="0"/>
      </w:pPr>
      <w:r>
        <w:t>Таблица</w:t>
      </w:r>
      <w:r w:rsidR="00C92C8F">
        <w:t xml:space="preserve"> 4.</w:t>
      </w:r>
      <w:r w:rsidR="00242A30">
        <w:rPr>
          <w:lang w:val="en-US"/>
        </w:rPr>
        <w:t>5.1</w:t>
      </w:r>
      <w:r w:rsidR="00C92C8F">
        <w:t xml:space="preserve"> – Оборудование коммутационное</w:t>
      </w:r>
    </w:p>
    <w:tbl>
      <w:tblPr>
        <w:tblStyle w:val="ae"/>
        <w:tblW w:w="0" w:type="auto"/>
        <w:tblLook w:val="04A0" w:firstRow="1" w:lastRow="0" w:firstColumn="1" w:lastColumn="0" w:noHBand="0" w:noVBand="1"/>
      </w:tblPr>
      <w:tblGrid>
        <w:gridCol w:w="4955"/>
        <w:gridCol w:w="4956"/>
      </w:tblGrid>
      <w:tr w:rsidR="001A213F" w:rsidTr="001A213F">
        <w:tc>
          <w:tcPr>
            <w:tcW w:w="4955" w:type="dxa"/>
          </w:tcPr>
          <w:p w:rsidR="001A213F" w:rsidRDefault="001A213F" w:rsidP="008E298F">
            <w:pPr>
              <w:pStyle w:val="11"/>
              <w:ind w:firstLine="0"/>
            </w:pPr>
            <w:r>
              <w:t>Устройство</w:t>
            </w:r>
          </w:p>
        </w:tc>
        <w:tc>
          <w:tcPr>
            <w:tcW w:w="4956" w:type="dxa"/>
          </w:tcPr>
          <w:p w:rsidR="001A213F" w:rsidRDefault="001A213F" w:rsidP="008E298F">
            <w:pPr>
              <w:pStyle w:val="11"/>
              <w:ind w:firstLine="0"/>
            </w:pPr>
            <w:r>
              <w:t>Наименование</w:t>
            </w:r>
          </w:p>
        </w:tc>
      </w:tr>
      <w:tr w:rsidR="001A213F" w:rsidTr="001A213F">
        <w:tc>
          <w:tcPr>
            <w:tcW w:w="4955" w:type="dxa"/>
          </w:tcPr>
          <w:p w:rsidR="001A213F" w:rsidRDefault="001A213F" w:rsidP="008E298F">
            <w:pPr>
              <w:pStyle w:val="11"/>
              <w:ind w:firstLine="0"/>
            </w:pPr>
            <w:r>
              <w:t>Модем</w:t>
            </w:r>
          </w:p>
        </w:tc>
        <w:tc>
          <w:tcPr>
            <w:tcW w:w="4956" w:type="dxa"/>
          </w:tcPr>
          <w:p w:rsidR="001A213F" w:rsidRPr="001A213F" w:rsidRDefault="00296DA0" w:rsidP="008E298F">
            <w:pPr>
              <w:pStyle w:val="11"/>
              <w:ind w:firstLine="0"/>
            </w:pPr>
            <w:r w:rsidRPr="008337BA">
              <w:rPr>
                <w:rFonts w:eastAsia="Calibri"/>
                <w:color w:val="000000"/>
              </w:rPr>
              <w:t>Huawei Е5577Cs-321</w:t>
            </w:r>
          </w:p>
        </w:tc>
      </w:tr>
      <w:tr w:rsidR="001A213F" w:rsidTr="001A213F">
        <w:tc>
          <w:tcPr>
            <w:tcW w:w="4955" w:type="dxa"/>
          </w:tcPr>
          <w:p w:rsidR="001A213F" w:rsidRDefault="001A213F" w:rsidP="008E298F">
            <w:pPr>
              <w:pStyle w:val="11"/>
              <w:ind w:firstLine="0"/>
            </w:pPr>
            <w:r>
              <w:t>Маршрутизатор</w:t>
            </w:r>
          </w:p>
        </w:tc>
        <w:tc>
          <w:tcPr>
            <w:tcW w:w="4956" w:type="dxa"/>
          </w:tcPr>
          <w:p w:rsidR="001A213F" w:rsidRPr="001A213F" w:rsidRDefault="00450313" w:rsidP="008E298F">
            <w:pPr>
              <w:pStyle w:val="11"/>
              <w:ind w:firstLine="0"/>
            </w:pPr>
            <w:r w:rsidRPr="00E85D10">
              <w:rPr>
                <w:lang w:val="en-US"/>
              </w:rPr>
              <w:t>Cisco</w:t>
            </w:r>
            <w:r w:rsidRPr="00E85D10">
              <w:t xml:space="preserve"> </w:t>
            </w:r>
            <w:r w:rsidRPr="00E85D10">
              <w:rPr>
                <w:lang w:val="en-US"/>
              </w:rPr>
              <w:t>SG</w:t>
            </w:r>
            <w:r w:rsidRPr="00E85D10">
              <w:t>100-24</w:t>
            </w:r>
          </w:p>
        </w:tc>
      </w:tr>
      <w:tr w:rsidR="001A213F" w:rsidRPr="00882D3A" w:rsidTr="001A213F">
        <w:tc>
          <w:tcPr>
            <w:tcW w:w="4955" w:type="dxa"/>
          </w:tcPr>
          <w:p w:rsidR="001A213F" w:rsidRDefault="00296DA0" w:rsidP="008E298F">
            <w:pPr>
              <w:pStyle w:val="11"/>
              <w:ind w:firstLine="0"/>
            </w:pPr>
            <w:r>
              <w:t>Коммутаторы</w:t>
            </w:r>
          </w:p>
        </w:tc>
        <w:tc>
          <w:tcPr>
            <w:tcW w:w="4956" w:type="dxa"/>
          </w:tcPr>
          <w:p w:rsidR="001A213F" w:rsidRPr="00296DA0" w:rsidRDefault="00450313" w:rsidP="008E298F">
            <w:pPr>
              <w:pStyle w:val="11"/>
              <w:ind w:firstLine="0"/>
              <w:rPr>
                <w:lang w:val="en-US"/>
              </w:rPr>
            </w:pPr>
            <w:r w:rsidRPr="00E85D10">
              <w:rPr>
                <w:lang w:val="en-US"/>
              </w:rPr>
              <w:t>TP</w:t>
            </w:r>
            <w:r w:rsidRPr="00450313">
              <w:rPr>
                <w:lang w:val="en-US"/>
              </w:rPr>
              <w:t>-</w:t>
            </w:r>
            <w:r w:rsidRPr="00E85D10">
              <w:rPr>
                <w:lang w:val="en-US"/>
              </w:rPr>
              <w:t>Link</w:t>
            </w:r>
            <w:r w:rsidRPr="00450313">
              <w:rPr>
                <w:lang w:val="en-US"/>
              </w:rPr>
              <w:t xml:space="preserve"> </w:t>
            </w:r>
            <w:r w:rsidRPr="00E85D10">
              <w:rPr>
                <w:lang w:val="en-US"/>
              </w:rPr>
              <w:t>TL</w:t>
            </w:r>
            <w:r w:rsidRPr="00450313">
              <w:rPr>
                <w:lang w:val="en-US"/>
              </w:rPr>
              <w:t>-</w:t>
            </w:r>
            <w:r w:rsidRPr="00E85D10">
              <w:rPr>
                <w:lang w:val="en-US"/>
              </w:rPr>
              <w:t>sg</w:t>
            </w:r>
            <w:r w:rsidRPr="00450313">
              <w:rPr>
                <w:lang w:val="en-US"/>
              </w:rPr>
              <w:t xml:space="preserve">1048 48 </w:t>
            </w:r>
            <w:r w:rsidRPr="00E85D10">
              <w:rPr>
                <w:lang w:val="en-US"/>
              </w:rPr>
              <w:t>ports</w:t>
            </w:r>
          </w:p>
        </w:tc>
      </w:tr>
      <w:tr w:rsidR="001A213F" w:rsidRPr="000C05A9" w:rsidTr="001A213F">
        <w:tc>
          <w:tcPr>
            <w:tcW w:w="4955" w:type="dxa"/>
          </w:tcPr>
          <w:p w:rsidR="001A213F" w:rsidRDefault="00296DA0" w:rsidP="008E298F">
            <w:pPr>
              <w:pStyle w:val="11"/>
              <w:ind w:firstLine="0"/>
            </w:pPr>
            <w:r>
              <w:t>Сервер</w:t>
            </w:r>
            <w:r w:rsidRPr="00DE38F5">
              <w:t xml:space="preserve"> </w:t>
            </w:r>
            <w:r>
              <w:t>управления</w:t>
            </w:r>
          </w:p>
        </w:tc>
        <w:tc>
          <w:tcPr>
            <w:tcW w:w="4956" w:type="dxa"/>
          </w:tcPr>
          <w:p w:rsidR="001A213F" w:rsidRPr="001A213F" w:rsidRDefault="00450313" w:rsidP="008E298F">
            <w:pPr>
              <w:pStyle w:val="11"/>
              <w:ind w:firstLine="0"/>
              <w:rPr>
                <w:lang w:val="en-US"/>
              </w:rPr>
            </w:pPr>
            <w:r w:rsidRPr="00E85D10">
              <w:rPr>
                <w:lang w:val="en-US"/>
              </w:rPr>
              <w:t>DEPO</w:t>
            </w:r>
            <w:r w:rsidRPr="00E85D10">
              <w:t xml:space="preserve"> </w:t>
            </w:r>
            <w:r w:rsidRPr="00E85D10">
              <w:rPr>
                <w:lang w:val="en-US"/>
              </w:rPr>
              <w:t>Storm</w:t>
            </w:r>
            <w:r w:rsidRPr="00E85D10">
              <w:t xml:space="preserve"> 1360</w:t>
            </w:r>
            <w:r w:rsidRPr="00E85D10">
              <w:rPr>
                <w:lang w:val="en-US"/>
              </w:rPr>
              <w:t>NS</w:t>
            </w:r>
          </w:p>
        </w:tc>
      </w:tr>
      <w:tr w:rsidR="001A213F" w:rsidRPr="000C05A9" w:rsidTr="001A213F">
        <w:tc>
          <w:tcPr>
            <w:tcW w:w="4955" w:type="dxa"/>
          </w:tcPr>
          <w:p w:rsidR="001A213F" w:rsidRDefault="00296DA0" w:rsidP="008E298F">
            <w:pPr>
              <w:pStyle w:val="11"/>
              <w:ind w:firstLine="0"/>
            </w:pPr>
            <w:r>
              <w:t>Прокси</w:t>
            </w:r>
            <w:r w:rsidRPr="00736130">
              <w:rPr>
                <w:lang w:val="en-US"/>
              </w:rPr>
              <w:t xml:space="preserve"> </w:t>
            </w:r>
            <w:r>
              <w:t>сервер</w:t>
            </w:r>
          </w:p>
        </w:tc>
        <w:tc>
          <w:tcPr>
            <w:tcW w:w="4956" w:type="dxa"/>
          </w:tcPr>
          <w:p w:rsidR="001A213F" w:rsidRPr="001A213F" w:rsidRDefault="00450313" w:rsidP="008E298F">
            <w:pPr>
              <w:pStyle w:val="11"/>
              <w:ind w:firstLine="0"/>
              <w:rPr>
                <w:lang w:val="en-US"/>
              </w:rPr>
            </w:pPr>
            <w:r w:rsidRPr="00E85D10">
              <w:rPr>
                <w:lang w:val="en-US"/>
              </w:rPr>
              <w:t>DEPO</w:t>
            </w:r>
            <w:r w:rsidRPr="00E85D10">
              <w:t xml:space="preserve"> </w:t>
            </w:r>
            <w:r w:rsidRPr="00E85D10">
              <w:rPr>
                <w:lang w:val="en-US"/>
              </w:rPr>
              <w:t>Storm</w:t>
            </w:r>
            <w:r w:rsidRPr="00E85D10">
              <w:t xml:space="preserve"> 1360</w:t>
            </w:r>
            <w:r w:rsidRPr="00E85D10">
              <w:rPr>
                <w:lang w:val="en-US"/>
              </w:rPr>
              <w:t>NS</w:t>
            </w:r>
          </w:p>
        </w:tc>
      </w:tr>
      <w:tr w:rsidR="001A213F" w:rsidTr="001A213F">
        <w:tc>
          <w:tcPr>
            <w:tcW w:w="4955" w:type="dxa"/>
          </w:tcPr>
          <w:p w:rsidR="001A213F" w:rsidRDefault="00296DA0" w:rsidP="008E298F">
            <w:pPr>
              <w:pStyle w:val="11"/>
              <w:ind w:firstLine="0"/>
            </w:pPr>
            <w:r>
              <w:t>Сервер</w:t>
            </w:r>
            <w:r w:rsidRPr="00736130">
              <w:rPr>
                <w:lang w:val="en-US"/>
              </w:rPr>
              <w:t xml:space="preserve"> </w:t>
            </w:r>
            <w:r>
              <w:t>печати</w:t>
            </w:r>
          </w:p>
        </w:tc>
        <w:tc>
          <w:tcPr>
            <w:tcW w:w="4956" w:type="dxa"/>
          </w:tcPr>
          <w:p w:rsidR="001A213F" w:rsidRPr="001A213F" w:rsidRDefault="00450313" w:rsidP="008E298F">
            <w:pPr>
              <w:pStyle w:val="11"/>
              <w:ind w:firstLine="0"/>
            </w:pPr>
            <w:r w:rsidRPr="00E85D10">
              <w:rPr>
                <w:lang w:val="en-US"/>
              </w:rPr>
              <w:t>HP Jetdirect 695</w:t>
            </w:r>
          </w:p>
        </w:tc>
      </w:tr>
      <w:tr w:rsidR="001A213F" w:rsidRPr="001A213F" w:rsidTr="00255C51">
        <w:tc>
          <w:tcPr>
            <w:tcW w:w="4955" w:type="dxa"/>
          </w:tcPr>
          <w:p w:rsidR="001A213F" w:rsidRDefault="00296DA0" w:rsidP="00255C51">
            <w:pPr>
              <w:pStyle w:val="11"/>
              <w:ind w:firstLine="0"/>
            </w:pPr>
            <w:r>
              <w:t>Сервер базы данных</w:t>
            </w:r>
          </w:p>
        </w:tc>
        <w:tc>
          <w:tcPr>
            <w:tcW w:w="4956" w:type="dxa"/>
          </w:tcPr>
          <w:p w:rsidR="001A213F" w:rsidRPr="001A213F" w:rsidRDefault="00450313" w:rsidP="00255C51">
            <w:pPr>
              <w:pStyle w:val="11"/>
              <w:ind w:firstLine="0"/>
              <w:rPr>
                <w:lang w:val="en-US"/>
              </w:rPr>
            </w:pPr>
            <w:r w:rsidRPr="00E85D10">
              <w:rPr>
                <w:lang w:val="en-US"/>
              </w:rPr>
              <w:t>DEPO</w:t>
            </w:r>
            <w:r w:rsidRPr="00E85D10">
              <w:t xml:space="preserve"> </w:t>
            </w:r>
            <w:r w:rsidRPr="00E85D10">
              <w:rPr>
                <w:lang w:val="en-US"/>
              </w:rPr>
              <w:t>Storm</w:t>
            </w:r>
            <w:r w:rsidRPr="00E85D10">
              <w:t xml:space="preserve"> 1360</w:t>
            </w:r>
            <w:r w:rsidRPr="00E85D10">
              <w:rPr>
                <w:lang w:val="en-US"/>
              </w:rPr>
              <w:t>NS</w:t>
            </w:r>
          </w:p>
        </w:tc>
      </w:tr>
      <w:tr w:rsidR="001A213F" w:rsidTr="00255C51">
        <w:tc>
          <w:tcPr>
            <w:tcW w:w="4955" w:type="dxa"/>
          </w:tcPr>
          <w:p w:rsidR="001A213F" w:rsidRDefault="00296DA0" w:rsidP="001A213F">
            <w:pPr>
              <w:pStyle w:val="11"/>
              <w:ind w:firstLine="0"/>
            </w:pPr>
            <w:r>
              <w:t>Веб сервер</w:t>
            </w:r>
          </w:p>
        </w:tc>
        <w:tc>
          <w:tcPr>
            <w:tcW w:w="4956" w:type="dxa"/>
          </w:tcPr>
          <w:p w:rsidR="001A213F" w:rsidRPr="001A213F" w:rsidRDefault="00450313" w:rsidP="001A213F">
            <w:pPr>
              <w:pStyle w:val="11"/>
              <w:ind w:firstLine="0"/>
            </w:pPr>
            <w:r w:rsidRPr="00E85D10">
              <w:rPr>
                <w:lang w:val="en-US"/>
              </w:rPr>
              <w:t>DEPO</w:t>
            </w:r>
            <w:r w:rsidRPr="00E85D10">
              <w:t xml:space="preserve"> </w:t>
            </w:r>
            <w:r w:rsidRPr="00E85D10">
              <w:rPr>
                <w:lang w:val="en-US"/>
              </w:rPr>
              <w:t>Storm</w:t>
            </w:r>
            <w:r w:rsidRPr="00E85D10">
              <w:t xml:space="preserve"> 1360</w:t>
            </w:r>
            <w:r w:rsidRPr="00E85D10">
              <w:rPr>
                <w:lang w:val="en-US"/>
              </w:rPr>
              <w:t>NS</w:t>
            </w:r>
          </w:p>
        </w:tc>
      </w:tr>
    </w:tbl>
    <w:p w:rsidR="001A213F" w:rsidRDefault="001A213F" w:rsidP="008E298F">
      <w:pPr>
        <w:pStyle w:val="11"/>
      </w:pPr>
    </w:p>
    <w:p w:rsidR="001A213F" w:rsidRDefault="00450313" w:rsidP="00855D7A">
      <w:pPr>
        <w:pStyle w:val="11"/>
        <w:ind w:firstLine="0"/>
        <w:jc w:val="center"/>
      </w:pPr>
      <w:r w:rsidRPr="00E85D10">
        <w:rPr>
          <w:noProof/>
        </w:rPr>
        <w:lastRenderedPageBreak/>
        <w:drawing>
          <wp:inline distT="0" distB="0" distL="0" distR="0" wp14:anchorId="683BEA1F" wp14:editId="5D91831F">
            <wp:extent cx="4886325" cy="457909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87860" cy="4580534"/>
                    </a:xfrm>
                    <a:prstGeom prst="rect">
                      <a:avLst/>
                    </a:prstGeom>
                    <a:noFill/>
                    <a:ln>
                      <a:noFill/>
                    </a:ln>
                  </pic:spPr>
                </pic:pic>
              </a:graphicData>
            </a:graphic>
          </wp:inline>
        </w:drawing>
      </w:r>
    </w:p>
    <w:p w:rsidR="00471123" w:rsidRDefault="00471123" w:rsidP="001A213F">
      <w:pPr>
        <w:pStyle w:val="11"/>
        <w:jc w:val="center"/>
      </w:pPr>
    </w:p>
    <w:p w:rsidR="00471123" w:rsidRDefault="00471123" w:rsidP="001A213F">
      <w:pPr>
        <w:pStyle w:val="11"/>
        <w:jc w:val="center"/>
      </w:pPr>
      <w:r>
        <w:t xml:space="preserve">Рисунок </w:t>
      </w:r>
      <w:r w:rsidR="00C92C8F">
        <w:t>4.</w:t>
      </w:r>
      <w:r w:rsidR="00242A30" w:rsidRPr="00242A30">
        <w:t>5.1</w:t>
      </w:r>
      <w:r w:rsidR="00C92C8F">
        <w:t xml:space="preserve"> </w:t>
      </w:r>
      <w:r>
        <w:t>– Коммутационный шкаф</w:t>
      </w:r>
    </w:p>
    <w:p w:rsidR="00242A30" w:rsidRDefault="00242A30">
      <w:pPr>
        <w:rPr>
          <w:rFonts w:ascii="Times New Roman" w:eastAsia="Times New Roman" w:hAnsi="Times New Roman" w:cs="Times New Roman"/>
          <w:sz w:val="28"/>
          <w:szCs w:val="28"/>
          <w:lang w:eastAsia="ru-RU"/>
        </w:rPr>
      </w:pPr>
      <w:r>
        <w:br w:type="page"/>
      </w:r>
    </w:p>
    <w:p w:rsidR="005927DC" w:rsidRPr="00712EA2" w:rsidRDefault="00E224E3" w:rsidP="00103F67">
      <w:pPr>
        <w:pStyle w:val="14"/>
      </w:pPr>
      <w:bookmarkStart w:id="14" w:name="_Toc57281856"/>
      <w:r>
        <w:lastRenderedPageBreak/>
        <w:t>4.</w:t>
      </w:r>
      <w:r w:rsidR="00C92C8F">
        <w:t>6</w:t>
      </w:r>
      <w:r>
        <w:t xml:space="preserve"> </w:t>
      </w:r>
      <w:bookmarkStart w:id="15" w:name="_Toc502027714"/>
      <w:r w:rsidR="005927DC">
        <w:t xml:space="preserve">Расчет полезной пропускной способности сети </w:t>
      </w:r>
      <w:r w:rsidR="005927DC">
        <w:rPr>
          <w:lang w:val="en-US"/>
        </w:rPr>
        <w:t>Ethernet</w:t>
      </w:r>
      <w:bookmarkEnd w:id="14"/>
      <w:bookmarkEnd w:id="15"/>
    </w:p>
    <w:p w:rsidR="00E224E3" w:rsidRDefault="00E224E3" w:rsidP="008E298F">
      <w:pPr>
        <w:pStyle w:val="11"/>
      </w:pPr>
    </w:p>
    <w:p w:rsidR="005927DC" w:rsidRDefault="005927DC" w:rsidP="008E298F">
      <w:pPr>
        <w:pStyle w:val="11"/>
      </w:pPr>
    </w:p>
    <w:p w:rsidR="005927DC" w:rsidRPr="005927DC" w:rsidRDefault="005927DC" w:rsidP="005927DC">
      <w:pPr>
        <w:pStyle w:val="11"/>
      </w:pPr>
      <w:bookmarkStart w:id="16" w:name="effic"/>
      <w:bookmarkStart w:id="17" w:name="useful_thr"/>
      <w:r w:rsidRPr="005927DC">
        <w:t xml:space="preserve">Различают полезную и полную пропускную способность. Полезная пропускная способность </w:t>
      </w:r>
      <w:bookmarkEnd w:id="16"/>
      <w:bookmarkEnd w:id="17"/>
      <w:r w:rsidRPr="005927DC">
        <w:t>- скорость передачи полезной информации, объем которой всегда меньше полной передаваемой информации, так как каждый передаваемый кадр содержит служебную информацию, гарантирующую его правильную доставку адресату.</w:t>
      </w:r>
    </w:p>
    <w:p w:rsidR="005927DC" w:rsidRPr="005927DC" w:rsidRDefault="005927DC" w:rsidP="005927DC">
      <w:pPr>
        <w:pStyle w:val="11"/>
      </w:pPr>
      <w:r w:rsidRPr="005927DC">
        <w:t>Отличие полезной пропускной способности от полной пропускной способности зависит от длины кадра. Так как доля служебной информации всегда одна и та же, то, чем меньше общий размер кадра, тем выше «накладные расходы». Служебная информация в кадрах Ethernet составляет 18 байт (без преамбулы и стартового байта), а размер поля данных кадра меняется от 46 до 1500 байт. Сам размер кадра меняется от 46 + 18 = 64 байт до 1500 + 18 = 1518 байт. Поэтому для кадра минимальной длины полезная информация составляет:</w:t>
      </w:r>
    </w:p>
    <w:p w:rsidR="005927DC" w:rsidRPr="005927DC" w:rsidRDefault="005927DC" w:rsidP="005927DC">
      <w:pPr>
        <w:pStyle w:val="11"/>
        <w:jc w:val="center"/>
      </w:pPr>
      <w:r w:rsidRPr="005927DC">
        <w:t>46 / 64 ≈ 0,72,</w:t>
      </w:r>
    </w:p>
    <w:p w:rsidR="005927DC" w:rsidRPr="005927DC" w:rsidRDefault="005927DC" w:rsidP="005927DC">
      <w:pPr>
        <w:pStyle w:val="11"/>
      </w:pPr>
      <w:r w:rsidRPr="005927DC">
        <w:t>от общей передаваемой информации, а для кадра максимальной длины:</w:t>
      </w:r>
    </w:p>
    <w:p w:rsidR="005927DC" w:rsidRPr="005927DC" w:rsidRDefault="005927DC" w:rsidP="005927DC">
      <w:pPr>
        <w:pStyle w:val="11"/>
        <w:jc w:val="center"/>
      </w:pPr>
      <w:r w:rsidRPr="005927DC">
        <w:t>1500 / 1518 ≈ 0,99,</w:t>
      </w:r>
    </w:p>
    <w:p w:rsidR="005927DC" w:rsidRPr="005927DC" w:rsidRDefault="005927DC" w:rsidP="005927DC">
      <w:pPr>
        <w:pStyle w:val="11"/>
      </w:pPr>
      <w:r w:rsidRPr="005927DC">
        <w:t>от общей информации.</w:t>
      </w:r>
    </w:p>
    <w:p w:rsidR="005927DC" w:rsidRPr="005927DC" w:rsidRDefault="005927DC" w:rsidP="005927DC">
      <w:pPr>
        <w:pStyle w:val="11"/>
      </w:pPr>
      <w:r w:rsidRPr="005927DC">
        <w:t>Чтобы рассчитать полезную пропускную способность сети для кадров максимального и минимального размера, необходимо учесть различную частоту следования кадров. Чем меньше размер кадров, тем больше таких кадров будет проходить по сети за единицу времени, перенося с собой большее количество служебной информации.</w:t>
      </w:r>
    </w:p>
    <w:p w:rsidR="005927DC" w:rsidRPr="005927DC" w:rsidRDefault="005927DC" w:rsidP="005927DC">
      <w:pPr>
        <w:pStyle w:val="11"/>
      </w:pPr>
      <w:r w:rsidRPr="005927DC">
        <w:t>Для передачи кадра минимального размера, который вместе с преамбулой имеет длину 72 байта = 576 бит, потребуется время, равное 576 bt, с учётом межкадрового интервала в 96 bt период следования кадров составит 672 bt. При скорости передачи в 100 Мбит/с это соответствует времени 6,72 мкс. Тогда частота следования кадров, то есть количество кадров, проходящих по сети за 1 секунду, составит 1/6,72 мкс ≈ 148810 кадр/с.</w:t>
      </w:r>
    </w:p>
    <w:p w:rsidR="005927DC" w:rsidRPr="005927DC" w:rsidRDefault="005927DC" w:rsidP="005927DC">
      <w:pPr>
        <w:pStyle w:val="11"/>
      </w:pPr>
      <w:r w:rsidRPr="005927DC">
        <w:t>При передаче кадра максимального размера, который вместе с преамбулой имеет длину 1526 байт = 12208 бит, период следования составляет:</w:t>
      </w:r>
    </w:p>
    <w:p w:rsidR="005927DC" w:rsidRPr="005927DC" w:rsidRDefault="005927DC" w:rsidP="005927DC">
      <w:pPr>
        <w:pStyle w:val="11"/>
        <w:jc w:val="center"/>
      </w:pPr>
      <w:r w:rsidRPr="005927DC">
        <w:t>12 208 bt + 96 bt = 12 304 bt,</w:t>
      </w:r>
    </w:p>
    <w:p w:rsidR="005927DC" w:rsidRPr="005927DC" w:rsidRDefault="005927DC" w:rsidP="005927DC">
      <w:pPr>
        <w:pStyle w:val="11"/>
      </w:pPr>
      <w:r w:rsidRPr="005927DC">
        <w:t>а частота кадров при скорости передачи 100 Мбит/с составит:</w:t>
      </w:r>
    </w:p>
    <w:p w:rsidR="005927DC" w:rsidRPr="005927DC" w:rsidRDefault="005927DC" w:rsidP="005927DC">
      <w:pPr>
        <w:pStyle w:val="11"/>
        <w:jc w:val="center"/>
      </w:pPr>
      <w:r w:rsidRPr="005927DC">
        <w:t>1/123,04 мкс = 8127 кадр/с.</w:t>
      </w:r>
    </w:p>
    <w:p w:rsidR="005927DC" w:rsidRPr="005927DC" w:rsidRDefault="005927DC" w:rsidP="005927DC">
      <w:pPr>
        <w:pStyle w:val="11"/>
      </w:pPr>
      <w:r w:rsidRPr="005927DC">
        <w:t xml:space="preserve">Зная частоту следования кадров f и размер полезной информации Vп в байтах, переносимой каждым кадром, по формуле №рассчитывается полезная пропускная способность сети: </w:t>
      </w:r>
    </w:p>
    <w:p w:rsidR="005927DC" w:rsidRPr="005927DC" w:rsidRDefault="005927DC" w:rsidP="005927DC">
      <w:pPr>
        <w:pStyle w:val="11"/>
        <w:jc w:val="center"/>
      </w:pPr>
      <w:r w:rsidRPr="005927DC">
        <w:t>Пп (бит/с) = Vп · 8 · f</w:t>
      </w:r>
    </w:p>
    <w:p w:rsidR="005927DC" w:rsidRPr="005927DC" w:rsidRDefault="005927DC" w:rsidP="005927DC">
      <w:pPr>
        <w:pStyle w:val="11"/>
      </w:pPr>
      <w:r w:rsidRPr="005927DC">
        <w:t xml:space="preserve">Для кадра минимальной длины (46 байт) теоретическая полезная пропускная способность равна: </w:t>
      </w:r>
    </w:p>
    <w:p w:rsidR="005927DC" w:rsidRPr="005927DC" w:rsidRDefault="005927DC" w:rsidP="005927DC">
      <w:pPr>
        <w:pStyle w:val="11"/>
        <w:jc w:val="center"/>
      </w:pPr>
      <w:r w:rsidRPr="005927DC">
        <w:t>Ппт1 = 148 810 кадр/с = 54,76 Мбит/с,</w:t>
      </w:r>
    </w:p>
    <w:p w:rsidR="005927DC" w:rsidRPr="005927DC" w:rsidRDefault="005927DC" w:rsidP="005927DC">
      <w:pPr>
        <w:pStyle w:val="11"/>
      </w:pPr>
      <w:r w:rsidRPr="005927DC">
        <w:t xml:space="preserve">что составляет лишь немногим больше половины от общей максимальной пропускной способности сети. </w:t>
      </w:r>
    </w:p>
    <w:p w:rsidR="005927DC" w:rsidRPr="005927DC" w:rsidRDefault="005927DC" w:rsidP="005927DC">
      <w:pPr>
        <w:pStyle w:val="11"/>
      </w:pPr>
      <w:r w:rsidRPr="005927DC">
        <w:t>Для кадра максимального размера (1500 байт) полезная пропускная способность сети равна:</w:t>
      </w:r>
    </w:p>
    <w:p w:rsidR="005927DC" w:rsidRPr="005927DC" w:rsidRDefault="005927DC" w:rsidP="005927DC">
      <w:pPr>
        <w:pStyle w:val="11"/>
        <w:jc w:val="center"/>
      </w:pPr>
      <w:r w:rsidRPr="005927DC">
        <w:lastRenderedPageBreak/>
        <w:t>Ппт2 = 8127 кадр/с = 97,52 Мбит/с</w:t>
      </w:r>
    </w:p>
    <w:p w:rsidR="005927DC" w:rsidRPr="005927DC" w:rsidRDefault="005927DC" w:rsidP="005927DC">
      <w:pPr>
        <w:pStyle w:val="11"/>
      </w:pPr>
      <w:r w:rsidRPr="005927DC">
        <w:t>Таким образом, в сети Fast Ethernet полезная пропускная способность может меняться в зависимости от размера передаваемых кадров от 54,76 до 97,52 Мбит/с.</w:t>
      </w:r>
    </w:p>
    <w:p w:rsidR="008F6BA2" w:rsidRDefault="008F6BA2">
      <w:pPr>
        <w:rPr>
          <w:rFonts w:ascii="Times New Roman" w:eastAsia="Times New Roman" w:hAnsi="Times New Roman" w:cs="Times New Roman"/>
          <w:sz w:val="28"/>
          <w:szCs w:val="28"/>
          <w:lang w:eastAsia="ru-RU"/>
        </w:rPr>
      </w:pPr>
      <w:r>
        <w:br w:type="page"/>
      </w:r>
    </w:p>
    <w:p w:rsidR="00B3598B" w:rsidRDefault="00471123" w:rsidP="00103F67">
      <w:pPr>
        <w:pStyle w:val="14"/>
      </w:pPr>
      <w:bookmarkStart w:id="18" w:name="_Toc57281857"/>
      <w:r>
        <w:lastRenderedPageBreak/>
        <w:t>5 Экономическая часть</w:t>
      </w:r>
      <w:bookmarkEnd w:id="18"/>
    </w:p>
    <w:p w:rsidR="00660432" w:rsidRDefault="00660432" w:rsidP="005927DC">
      <w:pPr>
        <w:pStyle w:val="11"/>
      </w:pPr>
    </w:p>
    <w:p w:rsidR="001F6799" w:rsidRDefault="001F6799" w:rsidP="005927DC">
      <w:pPr>
        <w:pStyle w:val="11"/>
      </w:pPr>
    </w:p>
    <w:p w:rsidR="001F6799" w:rsidRPr="001F6799" w:rsidRDefault="001F6799" w:rsidP="00A62CD4">
      <w:pPr>
        <w:pStyle w:val="11"/>
      </w:pPr>
      <w:r w:rsidRPr="001F6799">
        <w:t>Стоимость оборудования, которое будет закуплено на учебную компьютерную схему, указана в таблице 5.1.</w:t>
      </w:r>
    </w:p>
    <w:p w:rsidR="001F6799" w:rsidRDefault="001F6799" w:rsidP="005927DC">
      <w:pPr>
        <w:pStyle w:val="11"/>
      </w:pPr>
    </w:p>
    <w:p w:rsidR="00536C9C" w:rsidRPr="008F6BA2" w:rsidRDefault="00536C9C" w:rsidP="008F6BA2">
      <w:pPr>
        <w:pStyle w:val="11"/>
        <w:spacing w:after="120"/>
        <w:ind w:firstLine="0"/>
      </w:pPr>
      <w:r>
        <w:t>Таблица 5.1</w:t>
      </w:r>
      <w:r w:rsidR="008F6BA2" w:rsidRPr="008F6BA2">
        <w:t xml:space="preserve"> – </w:t>
      </w:r>
      <w:r w:rsidR="008F6BA2">
        <w:t>Стоимость и количество оборудования</w:t>
      </w:r>
    </w:p>
    <w:tbl>
      <w:tblPr>
        <w:tblStyle w:val="ae"/>
        <w:tblW w:w="0" w:type="auto"/>
        <w:tblLook w:val="04A0" w:firstRow="1" w:lastRow="0" w:firstColumn="1" w:lastColumn="0" w:noHBand="0" w:noVBand="1"/>
      </w:tblPr>
      <w:tblGrid>
        <w:gridCol w:w="6232"/>
        <w:gridCol w:w="1697"/>
        <w:gridCol w:w="1982"/>
      </w:tblGrid>
      <w:tr w:rsidR="00C04CD2" w:rsidTr="00C04CD2">
        <w:tc>
          <w:tcPr>
            <w:tcW w:w="6232" w:type="dxa"/>
          </w:tcPr>
          <w:p w:rsidR="00C04CD2" w:rsidRDefault="00C04CD2" w:rsidP="00C04CD2">
            <w:pPr>
              <w:pStyle w:val="11"/>
              <w:ind w:firstLine="0"/>
              <w:jc w:val="left"/>
            </w:pPr>
            <w:r>
              <w:t>Наименование товара</w:t>
            </w:r>
          </w:p>
        </w:tc>
        <w:tc>
          <w:tcPr>
            <w:tcW w:w="1697" w:type="dxa"/>
          </w:tcPr>
          <w:p w:rsidR="00C04CD2" w:rsidRDefault="00C04CD2" w:rsidP="00C04CD2">
            <w:pPr>
              <w:pStyle w:val="11"/>
              <w:ind w:firstLine="0"/>
              <w:jc w:val="center"/>
            </w:pPr>
            <w:r>
              <w:t>Количество, шт</w:t>
            </w:r>
          </w:p>
        </w:tc>
        <w:tc>
          <w:tcPr>
            <w:tcW w:w="1982" w:type="dxa"/>
          </w:tcPr>
          <w:p w:rsidR="00C04CD2" w:rsidRDefault="00C04CD2" w:rsidP="00C04CD2">
            <w:pPr>
              <w:pStyle w:val="11"/>
              <w:ind w:firstLine="0"/>
              <w:jc w:val="center"/>
            </w:pPr>
            <w:r>
              <w:t xml:space="preserve">Цена за </w:t>
            </w:r>
            <w:r w:rsidR="00BD75BA">
              <w:t>ед.</w:t>
            </w:r>
            <w:r>
              <w:t xml:space="preserve"> наименование, руб</w:t>
            </w:r>
          </w:p>
        </w:tc>
      </w:tr>
      <w:tr w:rsidR="00450313" w:rsidTr="00450313">
        <w:tc>
          <w:tcPr>
            <w:tcW w:w="6232" w:type="dxa"/>
          </w:tcPr>
          <w:p w:rsidR="00450313" w:rsidRDefault="00450313" w:rsidP="00450313">
            <w:pPr>
              <w:jc w:val="both"/>
              <w:rPr>
                <w:rFonts w:ascii="Times New Roman" w:hAnsi="Times New Roman" w:cs="Times New Roman"/>
                <w:sz w:val="28"/>
                <w:szCs w:val="28"/>
              </w:rPr>
            </w:pPr>
            <w:r>
              <w:rPr>
                <w:rFonts w:ascii="Times New Roman" w:hAnsi="Times New Roman" w:cs="Times New Roman"/>
                <w:sz w:val="28"/>
                <w:szCs w:val="28"/>
              </w:rPr>
              <w:t xml:space="preserve">Сервер </w:t>
            </w:r>
            <w:r w:rsidRPr="003A64F9">
              <w:rPr>
                <w:rFonts w:ascii="Times New Roman" w:hAnsi="Times New Roman" w:cs="Times New Roman"/>
                <w:sz w:val="28"/>
                <w:szCs w:val="28"/>
              </w:rPr>
              <w:t>DEPO Storm 1360NT</w:t>
            </w:r>
          </w:p>
        </w:tc>
        <w:tc>
          <w:tcPr>
            <w:tcW w:w="1697"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5</w:t>
            </w:r>
          </w:p>
        </w:tc>
        <w:tc>
          <w:tcPr>
            <w:tcW w:w="1982"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73544</w:t>
            </w:r>
          </w:p>
        </w:tc>
      </w:tr>
      <w:tr w:rsidR="00450313" w:rsidRPr="00C04CD2" w:rsidTr="00450313">
        <w:tc>
          <w:tcPr>
            <w:tcW w:w="6232" w:type="dxa"/>
          </w:tcPr>
          <w:p w:rsidR="00450313" w:rsidRPr="00741490" w:rsidRDefault="00450313" w:rsidP="00450313">
            <w:pPr>
              <w:jc w:val="both"/>
              <w:rPr>
                <w:rFonts w:ascii="Times New Roman" w:hAnsi="Times New Roman" w:cs="Times New Roman"/>
                <w:sz w:val="28"/>
                <w:szCs w:val="28"/>
                <w:lang w:val="en-US"/>
              </w:rPr>
            </w:pPr>
            <w:r>
              <w:rPr>
                <w:rFonts w:ascii="Times New Roman" w:hAnsi="Times New Roman" w:cs="Times New Roman"/>
                <w:sz w:val="28"/>
                <w:szCs w:val="28"/>
              </w:rPr>
              <w:t>Коммутатор</w:t>
            </w:r>
            <w:r w:rsidRPr="00741490">
              <w:rPr>
                <w:rFonts w:ascii="Times New Roman" w:hAnsi="Times New Roman" w:cs="Times New Roman"/>
                <w:sz w:val="28"/>
                <w:szCs w:val="28"/>
                <w:lang w:val="en-US"/>
              </w:rPr>
              <w:t xml:space="preserve"> </w:t>
            </w:r>
            <w:r w:rsidRPr="00E85D10">
              <w:rPr>
                <w:rFonts w:ascii="Times New Roman" w:hAnsi="Times New Roman" w:cs="Times New Roman"/>
                <w:sz w:val="28"/>
                <w:szCs w:val="28"/>
                <w:lang w:val="en-US"/>
              </w:rPr>
              <w:t>TP</w:t>
            </w:r>
            <w:r w:rsidRPr="00741490">
              <w:rPr>
                <w:rFonts w:ascii="Times New Roman" w:hAnsi="Times New Roman" w:cs="Times New Roman"/>
                <w:sz w:val="28"/>
                <w:szCs w:val="28"/>
                <w:lang w:val="en-US"/>
              </w:rPr>
              <w:t>-</w:t>
            </w:r>
            <w:r w:rsidRPr="00E85D10">
              <w:rPr>
                <w:rFonts w:ascii="Times New Roman" w:hAnsi="Times New Roman" w:cs="Times New Roman"/>
                <w:sz w:val="28"/>
                <w:szCs w:val="28"/>
                <w:lang w:val="en-US"/>
              </w:rPr>
              <w:t>Link</w:t>
            </w:r>
            <w:r w:rsidRPr="00741490">
              <w:rPr>
                <w:rFonts w:ascii="Times New Roman" w:hAnsi="Times New Roman" w:cs="Times New Roman"/>
                <w:sz w:val="28"/>
                <w:szCs w:val="28"/>
                <w:lang w:val="en-US"/>
              </w:rPr>
              <w:t xml:space="preserve"> </w:t>
            </w:r>
            <w:r w:rsidRPr="00E85D10">
              <w:rPr>
                <w:rFonts w:ascii="Times New Roman" w:hAnsi="Times New Roman" w:cs="Times New Roman"/>
                <w:sz w:val="28"/>
                <w:szCs w:val="28"/>
                <w:lang w:val="en-US"/>
              </w:rPr>
              <w:t>TL</w:t>
            </w:r>
            <w:r w:rsidRPr="00741490">
              <w:rPr>
                <w:rFonts w:ascii="Times New Roman" w:hAnsi="Times New Roman" w:cs="Times New Roman"/>
                <w:sz w:val="28"/>
                <w:szCs w:val="28"/>
                <w:lang w:val="en-US"/>
              </w:rPr>
              <w:t>-</w:t>
            </w:r>
            <w:r w:rsidRPr="00E85D10">
              <w:rPr>
                <w:rFonts w:ascii="Times New Roman" w:hAnsi="Times New Roman" w:cs="Times New Roman"/>
                <w:sz w:val="28"/>
                <w:szCs w:val="28"/>
                <w:lang w:val="en-US"/>
              </w:rPr>
              <w:t>sg</w:t>
            </w:r>
            <w:r w:rsidRPr="00741490">
              <w:rPr>
                <w:rFonts w:ascii="Times New Roman" w:hAnsi="Times New Roman" w:cs="Times New Roman"/>
                <w:sz w:val="28"/>
                <w:szCs w:val="28"/>
                <w:lang w:val="en-US"/>
              </w:rPr>
              <w:t xml:space="preserve">1048 48 </w:t>
            </w:r>
            <w:r w:rsidRPr="00E85D10">
              <w:rPr>
                <w:rFonts w:ascii="Times New Roman" w:hAnsi="Times New Roman" w:cs="Times New Roman"/>
                <w:sz w:val="28"/>
                <w:szCs w:val="28"/>
                <w:lang w:val="en-US"/>
              </w:rPr>
              <w:t>ports</w:t>
            </w:r>
          </w:p>
        </w:tc>
        <w:tc>
          <w:tcPr>
            <w:tcW w:w="1697" w:type="dxa"/>
          </w:tcPr>
          <w:p w:rsidR="00450313" w:rsidRPr="00741490" w:rsidRDefault="00450313" w:rsidP="00450313">
            <w:pPr>
              <w:jc w:val="center"/>
              <w:rPr>
                <w:rFonts w:ascii="Times New Roman" w:hAnsi="Times New Roman" w:cs="Times New Roman"/>
                <w:sz w:val="28"/>
                <w:szCs w:val="28"/>
              </w:rPr>
            </w:pPr>
            <w:r>
              <w:rPr>
                <w:rFonts w:ascii="Times New Roman" w:hAnsi="Times New Roman" w:cs="Times New Roman"/>
                <w:sz w:val="28"/>
                <w:szCs w:val="28"/>
              </w:rPr>
              <w:t>3</w:t>
            </w:r>
          </w:p>
        </w:tc>
        <w:tc>
          <w:tcPr>
            <w:tcW w:w="1982" w:type="dxa"/>
          </w:tcPr>
          <w:p w:rsidR="00450313" w:rsidRPr="00741490" w:rsidRDefault="00450313" w:rsidP="00450313">
            <w:pPr>
              <w:jc w:val="center"/>
              <w:rPr>
                <w:rFonts w:ascii="Times New Roman" w:hAnsi="Times New Roman" w:cs="Times New Roman"/>
                <w:sz w:val="28"/>
                <w:szCs w:val="28"/>
              </w:rPr>
            </w:pPr>
            <w:r>
              <w:rPr>
                <w:rFonts w:ascii="Times New Roman" w:hAnsi="Times New Roman" w:cs="Times New Roman"/>
                <w:sz w:val="28"/>
                <w:szCs w:val="28"/>
              </w:rPr>
              <w:t>18830</w:t>
            </w:r>
          </w:p>
        </w:tc>
      </w:tr>
      <w:tr w:rsidR="00450313" w:rsidRPr="00C04CD2" w:rsidTr="00C04CD2">
        <w:tc>
          <w:tcPr>
            <w:tcW w:w="6232" w:type="dxa"/>
          </w:tcPr>
          <w:p w:rsidR="00450313" w:rsidRPr="00741490" w:rsidRDefault="00450313" w:rsidP="00450313">
            <w:pPr>
              <w:jc w:val="both"/>
              <w:rPr>
                <w:rFonts w:ascii="Times New Roman" w:hAnsi="Times New Roman" w:cs="Times New Roman"/>
                <w:sz w:val="28"/>
                <w:szCs w:val="28"/>
                <w:lang w:val="en-US"/>
              </w:rPr>
            </w:pPr>
            <w:r>
              <w:rPr>
                <w:rFonts w:ascii="Times New Roman" w:hAnsi="Times New Roman" w:cs="Times New Roman"/>
                <w:sz w:val="28"/>
                <w:szCs w:val="28"/>
              </w:rPr>
              <w:t xml:space="preserve">Роутер </w:t>
            </w:r>
            <w:r w:rsidRPr="00E85D10">
              <w:rPr>
                <w:rFonts w:ascii="Times New Roman" w:hAnsi="Times New Roman" w:cs="Times New Roman"/>
                <w:sz w:val="28"/>
                <w:szCs w:val="28"/>
                <w:lang w:val="en-US"/>
              </w:rPr>
              <w:t>Cisco</w:t>
            </w:r>
            <w:r w:rsidRPr="00E85D10">
              <w:rPr>
                <w:rFonts w:ascii="Times New Roman" w:hAnsi="Times New Roman" w:cs="Times New Roman"/>
                <w:sz w:val="28"/>
                <w:szCs w:val="28"/>
              </w:rPr>
              <w:t xml:space="preserve"> </w:t>
            </w:r>
            <w:r w:rsidRPr="00E85D10">
              <w:rPr>
                <w:rFonts w:ascii="Times New Roman" w:hAnsi="Times New Roman" w:cs="Times New Roman"/>
                <w:sz w:val="28"/>
                <w:szCs w:val="28"/>
                <w:lang w:val="en-US"/>
              </w:rPr>
              <w:t>SG</w:t>
            </w:r>
            <w:r w:rsidRPr="00E85D10">
              <w:rPr>
                <w:rFonts w:ascii="Times New Roman" w:hAnsi="Times New Roman" w:cs="Times New Roman"/>
                <w:sz w:val="28"/>
                <w:szCs w:val="28"/>
              </w:rPr>
              <w:t>100-24</w:t>
            </w:r>
          </w:p>
        </w:tc>
        <w:tc>
          <w:tcPr>
            <w:tcW w:w="1697" w:type="dxa"/>
          </w:tcPr>
          <w:p w:rsidR="00450313" w:rsidRPr="00AB40EB" w:rsidRDefault="00450313" w:rsidP="00450313">
            <w:pPr>
              <w:jc w:val="center"/>
              <w:rPr>
                <w:rFonts w:ascii="Times New Roman" w:hAnsi="Times New Roman" w:cs="Times New Roman"/>
                <w:sz w:val="28"/>
                <w:szCs w:val="28"/>
              </w:rPr>
            </w:pPr>
            <w:r>
              <w:rPr>
                <w:rFonts w:ascii="Times New Roman" w:hAnsi="Times New Roman" w:cs="Times New Roman"/>
                <w:sz w:val="28"/>
                <w:szCs w:val="28"/>
              </w:rPr>
              <w:t>2</w:t>
            </w:r>
          </w:p>
        </w:tc>
        <w:tc>
          <w:tcPr>
            <w:tcW w:w="1982" w:type="dxa"/>
          </w:tcPr>
          <w:p w:rsidR="00450313" w:rsidRPr="00AB40EB" w:rsidRDefault="00450313" w:rsidP="00450313">
            <w:pPr>
              <w:jc w:val="center"/>
              <w:rPr>
                <w:rFonts w:ascii="Times New Roman" w:hAnsi="Times New Roman" w:cs="Times New Roman"/>
                <w:sz w:val="28"/>
                <w:szCs w:val="28"/>
              </w:rPr>
            </w:pPr>
            <w:r>
              <w:rPr>
                <w:rFonts w:ascii="Times New Roman" w:hAnsi="Times New Roman" w:cs="Times New Roman"/>
                <w:sz w:val="28"/>
                <w:szCs w:val="28"/>
              </w:rPr>
              <w:t>14959</w:t>
            </w:r>
          </w:p>
        </w:tc>
      </w:tr>
      <w:tr w:rsidR="00450313" w:rsidRPr="00C04CD2" w:rsidTr="00C04CD2">
        <w:tc>
          <w:tcPr>
            <w:tcW w:w="6232" w:type="dxa"/>
          </w:tcPr>
          <w:p w:rsidR="00450313" w:rsidRDefault="00450313" w:rsidP="00450313">
            <w:pPr>
              <w:jc w:val="both"/>
              <w:rPr>
                <w:rFonts w:ascii="Times New Roman" w:hAnsi="Times New Roman" w:cs="Times New Roman"/>
                <w:sz w:val="28"/>
                <w:szCs w:val="28"/>
              </w:rPr>
            </w:pPr>
            <w:r>
              <w:rPr>
                <w:rFonts w:ascii="Times New Roman" w:hAnsi="Times New Roman" w:cs="Times New Roman"/>
                <w:sz w:val="28"/>
                <w:szCs w:val="28"/>
              </w:rPr>
              <w:t>М</w:t>
            </w:r>
            <w:r w:rsidRPr="00E85D10">
              <w:rPr>
                <w:rFonts w:ascii="Times New Roman" w:hAnsi="Times New Roman" w:cs="Times New Roman"/>
                <w:sz w:val="28"/>
                <w:szCs w:val="28"/>
              </w:rPr>
              <w:t xml:space="preserve">одем </w:t>
            </w:r>
            <w:r w:rsidRPr="00E85D10">
              <w:rPr>
                <w:rFonts w:ascii="Times New Roman" w:hAnsi="Times New Roman" w:cs="Times New Roman"/>
                <w:sz w:val="28"/>
                <w:szCs w:val="28"/>
                <w:lang w:val="en-US"/>
              </w:rPr>
              <w:t>Huawei E5577Cs-321</w:t>
            </w:r>
          </w:p>
        </w:tc>
        <w:tc>
          <w:tcPr>
            <w:tcW w:w="1697"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1</w:t>
            </w:r>
          </w:p>
        </w:tc>
        <w:tc>
          <w:tcPr>
            <w:tcW w:w="1982"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8775</w:t>
            </w:r>
          </w:p>
        </w:tc>
      </w:tr>
      <w:tr w:rsidR="00450313" w:rsidRPr="00C04CD2" w:rsidTr="00C04CD2">
        <w:tc>
          <w:tcPr>
            <w:tcW w:w="6232" w:type="dxa"/>
          </w:tcPr>
          <w:p w:rsidR="00450313" w:rsidRPr="00C50D33" w:rsidRDefault="00450313" w:rsidP="00450313">
            <w:pPr>
              <w:jc w:val="both"/>
              <w:rPr>
                <w:rFonts w:ascii="Times New Roman" w:hAnsi="Times New Roman" w:cs="Times New Roman"/>
                <w:sz w:val="28"/>
                <w:szCs w:val="28"/>
              </w:rPr>
            </w:pPr>
            <w:r>
              <w:rPr>
                <w:rFonts w:ascii="Times New Roman" w:hAnsi="Times New Roman" w:cs="Times New Roman"/>
                <w:sz w:val="28"/>
                <w:szCs w:val="28"/>
                <w:lang w:val="en-US"/>
              </w:rPr>
              <w:t>LAN</w:t>
            </w:r>
            <w:r w:rsidRPr="00C50D33">
              <w:rPr>
                <w:rFonts w:ascii="Times New Roman" w:hAnsi="Times New Roman" w:cs="Times New Roman"/>
                <w:sz w:val="28"/>
                <w:szCs w:val="28"/>
              </w:rPr>
              <w:t xml:space="preserve"> Оптический кабель СЛ-ОКМБ-01НУ-4Е2-1,5</w:t>
            </w:r>
          </w:p>
        </w:tc>
        <w:tc>
          <w:tcPr>
            <w:tcW w:w="1697" w:type="dxa"/>
          </w:tcPr>
          <w:p w:rsidR="00450313" w:rsidRPr="00C50D33"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1982" w:type="dxa"/>
          </w:tcPr>
          <w:p w:rsidR="00450313" w:rsidRPr="00C50D33"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47800</w:t>
            </w:r>
          </w:p>
        </w:tc>
      </w:tr>
      <w:tr w:rsidR="00450313" w:rsidRPr="00C92C8F" w:rsidTr="00C04CD2">
        <w:tc>
          <w:tcPr>
            <w:tcW w:w="6232" w:type="dxa"/>
          </w:tcPr>
          <w:p w:rsidR="00450313" w:rsidRPr="00C50D33" w:rsidRDefault="00450313" w:rsidP="00450313">
            <w:pPr>
              <w:jc w:val="both"/>
              <w:rPr>
                <w:rFonts w:ascii="Times New Roman" w:hAnsi="Times New Roman" w:cs="Times New Roman"/>
                <w:sz w:val="28"/>
                <w:szCs w:val="28"/>
              </w:rPr>
            </w:pPr>
            <w:r w:rsidRPr="00C50D33">
              <w:rPr>
                <w:rFonts w:ascii="Times New Roman" w:hAnsi="Times New Roman" w:cs="Times New Roman"/>
                <w:sz w:val="28"/>
                <w:szCs w:val="28"/>
              </w:rPr>
              <w:t>Напольный серверный шкаф ЦМО ШТК-СП-48.8.12-48АА-9005</w:t>
            </w:r>
          </w:p>
        </w:tc>
        <w:tc>
          <w:tcPr>
            <w:tcW w:w="1697" w:type="dxa"/>
          </w:tcPr>
          <w:p w:rsidR="00450313" w:rsidRPr="00D347BD"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982" w:type="dxa"/>
          </w:tcPr>
          <w:p w:rsidR="00450313" w:rsidRPr="00D347BD"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82125</w:t>
            </w:r>
          </w:p>
        </w:tc>
      </w:tr>
      <w:tr w:rsidR="00450313" w:rsidRPr="00C92C8F" w:rsidTr="00C04CD2">
        <w:tc>
          <w:tcPr>
            <w:tcW w:w="6232" w:type="dxa"/>
          </w:tcPr>
          <w:p w:rsidR="00450313" w:rsidRPr="00D347BD" w:rsidRDefault="00450313" w:rsidP="00450313">
            <w:pPr>
              <w:jc w:val="both"/>
              <w:rPr>
                <w:rFonts w:ascii="Times New Roman" w:hAnsi="Times New Roman" w:cs="Times New Roman"/>
                <w:sz w:val="28"/>
                <w:szCs w:val="28"/>
                <w:lang w:val="en-US"/>
              </w:rPr>
            </w:pPr>
            <w:r w:rsidRPr="00D347BD">
              <w:rPr>
                <w:rFonts w:ascii="Times New Roman" w:hAnsi="Times New Roman" w:cs="Times New Roman"/>
                <w:sz w:val="28"/>
                <w:szCs w:val="28"/>
              </w:rPr>
              <w:t>ИБП</w:t>
            </w:r>
            <w:r w:rsidRPr="00D347BD">
              <w:rPr>
                <w:rFonts w:ascii="Times New Roman" w:hAnsi="Times New Roman" w:cs="Times New Roman"/>
                <w:sz w:val="28"/>
                <w:szCs w:val="28"/>
                <w:lang w:val="en-US"/>
              </w:rPr>
              <w:t xml:space="preserve"> APC Smart-UPS SMT3000I, 3000</w:t>
            </w:r>
            <w:r w:rsidRPr="00D347BD">
              <w:rPr>
                <w:rFonts w:ascii="Times New Roman" w:hAnsi="Times New Roman" w:cs="Times New Roman"/>
                <w:sz w:val="28"/>
                <w:szCs w:val="28"/>
              </w:rPr>
              <w:t>В</w:t>
            </w:r>
            <w:r w:rsidRPr="00D347BD">
              <w:rPr>
                <w:rFonts w:ascii="Times New Roman" w:hAnsi="Times New Roman" w:cs="Times New Roman"/>
                <w:sz w:val="28"/>
                <w:szCs w:val="28"/>
                <w:lang w:val="en-US"/>
              </w:rPr>
              <w:t>A</w:t>
            </w:r>
          </w:p>
        </w:tc>
        <w:tc>
          <w:tcPr>
            <w:tcW w:w="1697" w:type="dxa"/>
          </w:tcPr>
          <w:p w:rsidR="00450313"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982" w:type="dxa"/>
          </w:tcPr>
          <w:p w:rsidR="00450313"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92530</w:t>
            </w:r>
          </w:p>
        </w:tc>
      </w:tr>
      <w:tr w:rsidR="00450313" w:rsidRPr="00C92C8F" w:rsidTr="00C04CD2">
        <w:tc>
          <w:tcPr>
            <w:tcW w:w="6232" w:type="dxa"/>
          </w:tcPr>
          <w:p w:rsidR="00450313" w:rsidRPr="00D347BD" w:rsidRDefault="00450313" w:rsidP="00450313">
            <w:pPr>
              <w:jc w:val="both"/>
              <w:rPr>
                <w:rFonts w:ascii="Times New Roman" w:hAnsi="Times New Roman" w:cs="Times New Roman"/>
                <w:sz w:val="28"/>
                <w:szCs w:val="28"/>
              </w:rPr>
            </w:pPr>
            <w:r w:rsidRPr="00D347BD">
              <w:rPr>
                <w:rFonts w:ascii="Times New Roman" w:hAnsi="Times New Roman" w:cs="Times New Roman"/>
                <w:sz w:val="28"/>
                <w:szCs w:val="28"/>
              </w:rPr>
              <w:t>Сетевой фильтр MOST EHV, 2м</w:t>
            </w:r>
          </w:p>
        </w:tc>
        <w:tc>
          <w:tcPr>
            <w:tcW w:w="1697" w:type="dxa"/>
          </w:tcPr>
          <w:p w:rsidR="00450313" w:rsidRPr="00D347BD"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982" w:type="dxa"/>
          </w:tcPr>
          <w:p w:rsidR="00450313" w:rsidRPr="00D347BD"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1150</w:t>
            </w:r>
          </w:p>
        </w:tc>
      </w:tr>
      <w:tr w:rsidR="00450313" w:rsidRPr="00C92C8F" w:rsidTr="00C04CD2">
        <w:tc>
          <w:tcPr>
            <w:tcW w:w="6232" w:type="dxa"/>
          </w:tcPr>
          <w:p w:rsidR="00450313" w:rsidRPr="00D347BD" w:rsidRDefault="00450313" w:rsidP="00450313">
            <w:pPr>
              <w:jc w:val="both"/>
              <w:rPr>
                <w:rFonts w:ascii="Times New Roman" w:hAnsi="Times New Roman" w:cs="Times New Roman"/>
                <w:sz w:val="28"/>
                <w:szCs w:val="28"/>
              </w:rPr>
            </w:pPr>
            <w:r w:rsidRPr="00D347BD">
              <w:rPr>
                <w:rFonts w:ascii="Times New Roman" w:hAnsi="Times New Roman" w:cs="Times New Roman"/>
                <w:sz w:val="28"/>
                <w:szCs w:val="28"/>
              </w:rPr>
              <w:t>Кабельный органайзер Горизонтальный</w:t>
            </w:r>
          </w:p>
          <w:p w:rsidR="00450313" w:rsidRPr="00D347BD" w:rsidRDefault="00450313" w:rsidP="00450313">
            <w:pPr>
              <w:jc w:val="both"/>
              <w:rPr>
                <w:rFonts w:ascii="Times New Roman" w:hAnsi="Times New Roman" w:cs="Times New Roman"/>
                <w:sz w:val="28"/>
                <w:szCs w:val="28"/>
              </w:rPr>
            </w:pPr>
            <w:r w:rsidRPr="00D347BD">
              <w:rPr>
                <w:rFonts w:ascii="Times New Roman" w:hAnsi="Times New Roman" w:cs="Times New Roman"/>
                <w:sz w:val="28"/>
                <w:szCs w:val="28"/>
              </w:rPr>
              <w:t>ЦМО (ГКО-2-6-9005) односторонний кольца</w:t>
            </w:r>
          </w:p>
          <w:p w:rsidR="00450313" w:rsidRPr="00D347BD" w:rsidRDefault="00450313" w:rsidP="00450313">
            <w:pPr>
              <w:jc w:val="both"/>
              <w:rPr>
                <w:rFonts w:ascii="Times New Roman" w:hAnsi="Times New Roman" w:cs="Times New Roman"/>
                <w:sz w:val="28"/>
                <w:szCs w:val="28"/>
              </w:rPr>
            </w:pPr>
            <w:r w:rsidRPr="00D347BD">
              <w:rPr>
                <w:rFonts w:ascii="Times New Roman" w:hAnsi="Times New Roman" w:cs="Times New Roman"/>
                <w:sz w:val="28"/>
                <w:szCs w:val="28"/>
              </w:rPr>
              <w:t>2U шир.:19" глуб.:85мм</w:t>
            </w:r>
          </w:p>
        </w:tc>
        <w:tc>
          <w:tcPr>
            <w:tcW w:w="1697" w:type="dxa"/>
          </w:tcPr>
          <w:p w:rsidR="00450313"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982" w:type="dxa"/>
          </w:tcPr>
          <w:p w:rsidR="00450313"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580</w:t>
            </w:r>
          </w:p>
        </w:tc>
      </w:tr>
      <w:tr w:rsidR="00450313" w:rsidRPr="00C92C8F" w:rsidTr="00C04CD2">
        <w:tc>
          <w:tcPr>
            <w:tcW w:w="6232" w:type="dxa"/>
          </w:tcPr>
          <w:p w:rsidR="00450313" w:rsidRPr="00D347BD" w:rsidRDefault="00450313" w:rsidP="00450313">
            <w:pPr>
              <w:jc w:val="both"/>
              <w:rPr>
                <w:rFonts w:ascii="Times New Roman" w:hAnsi="Times New Roman" w:cs="Times New Roman"/>
                <w:sz w:val="28"/>
                <w:szCs w:val="28"/>
                <w:lang w:val="en-US"/>
              </w:rPr>
            </w:pPr>
            <w:r w:rsidRPr="00D347BD">
              <w:rPr>
                <w:rFonts w:ascii="Times New Roman" w:hAnsi="Times New Roman" w:cs="Times New Roman"/>
                <w:sz w:val="28"/>
                <w:szCs w:val="28"/>
              </w:rPr>
              <w:t>Патч</w:t>
            </w:r>
            <w:r w:rsidRPr="00D347BD">
              <w:rPr>
                <w:rFonts w:ascii="Times New Roman" w:hAnsi="Times New Roman" w:cs="Times New Roman"/>
                <w:sz w:val="28"/>
                <w:szCs w:val="28"/>
                <w:lang w:val="en-US"/>
              </w:rPr>
              <w:t>-</w:t>
            </w:r>
            <w:r w:rsidRPr="00D347BD">
              <w:rPr>
                <w:rFonts w:ascii="Times New Roman" w:hAnsi="Times New Roman" w:cs="Times New Roman"/>
                <w:sz w:val="28"/>
                <w:szCs w:val="28"/>
              </w:rPr>
              <w:t>панель</w:t>
            </w:r>
            <w:r w:rsidRPr="00D347BD">
              <w:rPr>
                <w:rFonts w:ascii="Times New Roman" w:hAnsi="Times New Roman" w:cs="Times New Roman"/>
                <w:sz w:val="28"/>
                <w:szCs w:val="28"/>
                <w:lang w:val="en-US"/>
              </w:rPr>
              <w:t xml:space="preserve"> Lanmaster (TWT-PP48UTP ) 19"</w:t>
            </w:r>
          </w:p>
          <w:p w:rsidR="00450313" w:rsidRPr="00D347BD" w:rsidRDefault="00450313" w:rsidP="00450313">
            <w:pPr>
              <w:jc w:val="both"/>
              <w:rPr>
                <w:rFonts w:ascii="Times New Roman" w:hAnsi="Times New Roman" w:cs="Times New Roman"/>
                <w:sz w:val="28"/>
                <w:szCs w:val="28"/>
                <w:lang w:val="en-US"/>
              </w:rPr>
            </w:pPr>
            <w:r w:rsidRPr="00D347BD">
              <w:rPr>
                <w:rFonts w:ascii="Times New Roman" w:hAnsi="Times New Roman" w:cs="Times New Roman"/>
                <w:sz w:val="28"/>
                <w:szCs w:val="28"/>
                <w:lang w:val="en-US"/>
              </w:rPr>
              <w:t xml:space="preserve">2U 48xRJ45 </w:t>
            </w:r>
            <w:r w:rsidRPr="00D347BD">
              <w:rPr>
                <w:rFonts w:ascii="Times New Roman" w:hAnsi="Times New Roman" w:cs="Times New Roman"/>
                <w:sz w:val="28"/>
                <w:szCs w:val="28"/>
              </w:rPr>
              <w:t>кат</w:t>
            </w:r>
            <w:r w:rsidRPr="00D347BD">
              <w:rPr>
                <w:rFonts w:ascii="Times New Roman" w:hAnsi="Times New Roman" w:cs="Times New Roman"/>
                <w:sz w:val="28"/>
                <w:szCs w:val="28"/>
                <w:lang w:val="en-US"/>
              </w:rPr>
              <w:t>.5e UTP</w:t>
            </w:r>
          </w:p>
        </w:tc>
        <w:tc>
          <w:tcPr>
            <w:tcW w:w="1697" w:type="dxa"/>
          </w:tcPr>
          <w:p w:rsidR="00450313"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982" w:type="dxa"/>
          </w:tcPr>
          <w:p w:rsidR="00450313"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3710</w:t>
            </w:r>
          </w:p>
        </w:tc>
      </w:tr>
      <w:tr w:rsidR="00450313" w:rsidRPr="00C92C8F" w:rsidTr="00C04CD2">
        <w:tc>
          <w:tcPr>
            <w:tcW w:w="6232" w:type="dxa"/>
          </w:tcPr>
          <w:p w:rsidR="00450313" w:rsidRPr="00D347BD" w:rsidRDefault="00450313" w:rsidP="00450313">
            <w:pPr>
              <w:jc w:val="both"/>
              <w:rPr>
                <w:rFonts w:ascii="Times New Roman" w:hAnsi="Times New Roman" w:cs="Times New Roman"/>
                <w:sz w:val="28"/>
                <w:szCs w:val="28"/>
                <w:lang w:val="en-US"/>
              </w:rPr>
            </w:pPr>
            <w:r w:rsidRPr="00D347BD">
              <w:rPr>
                <w:rFonts w:ascii="Times New Roman" w:hAnsi="Times New Roman" w:cs="Times New Roman"/>
                <w:sz w:val="28"/>
                <w:szCs w:val="28"/>
                <w:lang w:val="en-US"/>
              </w:rPr>
              <w:t>Z83V 4G 64G Windows10 мини ПК Intel Atom x5-Z8350 Quad Core 1000M lan AC dual WiFi HD VGA</w:t>
            </w:r>
          </w:p>
        </w:tc>
        <w:tc>
          <w:tcPr>
            <w:tcW w:w="1697" w:type="dxa"/>
          </w:tcPr>
          <w:p w:rsidR="00450313" w:rsidRPr="00235431" w:rsidRDefault="00450313" w:rsidP="00450313">
            <w:pPr>
              <w:jc w:val="center"/>
              <w:rPr>
                <w:rFonts w:ascii="Times New Roman" w:hAnsi="Times New Roman" w:cs="Times New Roman"/>
                <w:sz w:val="28"/>
                <w:szCs w:val="28"/>
              </w:rPr>
            </w:pPr>
            <w:r>
              <w:rPr>
                <w:rFonts w:ascii="Times New Roman" w:hAnsi="Times New Roman" w:cs="Times New Roman"/>
                <w:sz w:val="28"/>
                <w:szCs w:val="28"/>
              </w:rPr>
              <w:t>120</w:t>
            </w:r>
          </w:p>
        </w:tc>
        <w:tc>
          <w:tcPr>
            <w:tcW w:w="1982" w:type="dxa"/>
          </w:tcPr>
          <w:p w:rsidR="00450313" w:rsidRPr="00D347BD" w:rsidRDefault="00450313" w:rsidP="00450313">
            <w:pPr>
              <w:jc w:val="center"/>
              <w:rPr>
                <w:rFonts w:ascii="Times New Roman" w:hAnsi="Times New Roman" w:cs="Times New Roman"/>
                <w:sz w:val="28"/>
                <w:szCs w:val="28"/>
              </w:rPr>
            </w:pPr>
            <w:r>
              <w:rPr>
                <w:rFonts w:ascii="Times New Roman" w:hAnsi="Times New Roman" w:cs="Times New Roman"/>
                <w:sz w:val="28"/>
                <w:szCs w:val="28"/>
                <w:lang w:val="en-US"/>
              </w:rPr>
              <w:t>9508</w:t>
            </w:r>
            <w:r>
              <w:rPr>
                <w:rFonts w:ascii="Times New Roman" w:hAnsi="Times New Roman" w:cs="Times New Roman"/>
                <w:sz w:val="28"/>
                <w:szCs w:val="28"/>
              </w:rPr>
              <w:t>,64</w:t>
            </w:r>
          </w:p>
        </w:tc>
      </w:tr>
      <w:tr w:rsidR="00450313" w:rsidRPr="00C92C8F" w:rsidTr="00C04CD2">
        <w:tc>
          <w:tcPr>
            <w:tcW w:w="6232" w:type="dxa"/>
          </w:tcPr>
          <w:p w:rsidR="00450313" w:rsidRPr="00D347BD" w:rsidRDefault="00450313" w:rsidP="00450313">
            <w:pPr>
              <w:jc w:val="both"/>
              <w:rPr>
                <w:rFonts w:ascii="Times New Roman" w:hAnsi="Times New Roman" w:cs="Times New Roman"/>
                <w:sz w:val="28"/>
                <w:szCs w:val="28"/>
                <w:lang w:val="en-US"/>
              </w:rPr>
            </w:pPr>
            <w:r w:rsidRPr="00235431">
              <w:rPr>
                <w:rFonts w:ascii="Times New Roman" w:hAnsi="Times New Roman" w:cs="Times New Roman"/>
                <w:sz w:val="28"/>
                <w:szCs w:val="28"/>
                <w:lang w:val="en-US"/>
              </w:rPr>
              <w:t>Монитор Iiyama GE2288HS-B1</w:t>
            </w:r>
          </w:p>
        </w:tc>
        <w:tc>
          <w:tcPr>
            <w:tcW w:w="1697"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120</w:t>
            </w:r>
          </w:p>
        </w:tc>
        <w:tc>
          <w:tcPr>
            <w:tcW w:w="1982" w:type="dxa"/>
          </w:tcPr>
          <w:p w:rsidR="00450313" w:rsidRPr="00235431" w:rsidRDefault="00450313" w:rsidP="00450313">
            <w:pPr>
              <w:jc w:val="center"/>
              <w:rPr>
                <w:rFonts w:ascii="Times New Roman" w:hAnsi="Times New Roman" w:cs="Times New Roman"/>
                <w:sz w:val="28"/>
                <w:szCs w:val="28"/>
              </w:rPr>
            </w:pPr>
            <w:r>
              <w:rPr>
                <w:rFonts w:ascii="Times New Roman" w:hAnsi="Times New Roman" w:cs="Times New Roman"/>
                <w:sz w:val="28"/>
                <w:szCs w:val="28"/>
              </w:rPr>
              <w:t>6000</w:t>
            </w:r>
          </w:p>
        </w:tc>
      </w:tr>
      <w:tr w:rsidR="00450313" w:rsidRPr="00C92C8F" w:rsidTr="00C04CD2">
        <w:tc>
          <w:tcPr>
            <w:tcW w:w="6232" w:type="dxa"/>
          </w:tcPr>
          <w:p w:rsidR="00450313" w:rsidRPr="00235431" w:rsidRDefault="00450313" w:rsidP="00450313">
            <w:pPr>
              <w:jc w:val="both"/>
              <w:rPr>
                <w:rFonts w:ascii="Times New Roman" w:hAnsi="Times New Roman" w:cs="Times New Roman"/>
                <w:sz w:val="28"/>
                <w:szCs w:val="28"/>
                <w:lang w:val="en-US"/>
              </w:rPr>
            </w:pPr>
            <w:r w:rsidRPr="00235431">
              <w:rPr>
                <w:rFonts w:ascii="Times New Roman" w:hAnsi="Times New Roman" w:cs="Times New Roman"/>
                <w:sz w:val="28"/>
                <w:szCs w:val="28"/>
                <w:lang w:val="en-US"/>
              </w:rPr>
              <w:t>Клавиатура Genius SlimStar 130, Black</w:t>
            </w:r>
          </w:p>
        </w:tc>
        <w:tc>
          <w:tcPr>
            <w:tcW w:w="1697"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120</w:t>
            </w:r>
          </w:p>
        </w:tc>
        <w:tc>
          <w:tcPr>
            <w:tcW w:w="1982"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683</w:t>
            </w:r>
          </w:p>
        </w:tc>
      </w:tr>
      <w:tr w:rsidR="00450313" w:rsidRPr="00C92C8F" w:rsidTr="00C04CD2">
        <w:tc>
          <w:tcPr>
            <w:tcW w:w="6232" w:type="dxa"/>
          </w:tcPr>
          <w:p w:rsidR="00450313" w:rsidRPr="00235431" w:rsidRDefault="00450313" w:rsidP="00450313">
            <w:pPr>
              <w:jc w:val="both"/>
              <w:rPr>
                <w:rFonts w:ascii="Times New Roman" w:hAnsi="Times New Roman" w:cs="Times New Roman"/>
                <w:sz w:val="28"/>
                <w:szCs w:val="28"/>
                <w:lang w:val="en-US"/>
              </w:rPr>
            </w:pPr>
            <w:r w:rsidRPr="00235431">
              <w:rPr>
                <w:rFonts w:ascii="Times New Roman" w:hAnsi="Times New Roman" w:cs="Times New Roman"/>
                <w:sz w:val="28"/>
                <w:szCs w:val="28"/>
                <w:lang w:val="en-US"/>
              </w:rPr>
              <w:t>Мышь Genius NetScroll 120 v2</w:t>
            </w:r>
          </w:p>
        </w:tc>
        <w:tc>
          <w:tcPr>
            <w:tcW w:w="1697"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120</w:t>
            </w:r>
          </w:p>
        </w:tc>
        <w:tc>
          <w:tcPr>
            <w:tcW w:w="1982"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500</w:t>
            </w:r>
          </w:p>
        </w:tc>
      </w:tr>
      <w:tr w:rsidR="00450313" w:rsidRPr="00C92C8F" w:rsidTr="00C04CD2">
        <w:tc>
          <w:tcPr>
            <w:tcW w:w="6232" w:type="dxa"/>
          </w:tcPr>
          <w:p w:rsidR="00450313" w:rsidRPr="00235431" w:rsidRDefault="00450313" w:rsidP="00450313">
            <w:pPr>
              <w:jc w:val="both"/>
              <w:rPr>
                <w:rFonts w:ascii="Times New Roman" w:hAnsi="Times New Roman" w:cs="Times New Roman"/>
                <w:sz w:val="28"/>
                <w:szCs w:val="28"/>
                <w:lang w:val="en-US"/>
              </w:rPr>
            </w:pPr>
            <w:r w:rsidRPr="00235431">
              <w:rPr>
                <w:rFonts w:ascii="Times New Roman" w:hAnsi="Times New Roman" w:cs="Times New Roman"/>
                <w:sz w:val="28"/>
                <w:szCs w:val="28"/>
                <w:lang w:val="en-US"/>
              </w:rPr>
              <w:t>Комплект Dr.Web Универсальный</w:t>
            </w:r>
          </w:p>
        </w:tc>
        <w:tc>
          <w:tcPr>
            <w:tcW w:w="1697"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8</w:t>
            </w:r>
          </w:p>
        </w:tc>
        <w:tc>
          <w:tcPr>
            <w:tcW w:w="1982"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4740</w:t>
            </w:r>
          </w:p>
        </w:tc>
      </w:tr>
      <w:tr w:rsidR="00A822A9" w:rsidRPr="00C92C8F" w:rsidTr="00255C51">
        <w:tc>
          <w:tcPr>
            <w:tcW w:w="6232" w:type="dxa"/>
          </w:tcPr>
          <w:p w:rsidR="00A822A9" w:rsidRPr="00A822A9" w:rsidRDefault="00A822A9" w:rsidP="00A822A9">
            <w:pPr>
              <w:jc w:val="both"/>
              <w:rPr>
                <w:rFonts w:ascii="Times New Roman" w:eastAsia="Calibri" w:hAnsi="Times New Roman" w:cs="Times New Roman"/>
                <w:sz w:val="28"/>
                <w:szCs w:val="28"/>
              </w:rPr>
            </w:pPr>
            <w:r>
              <w:rPr>
                <w:rFonts w:ascii="Times New Roman" w:eastAsia="Calibri" w:hAnsi="Times New Roman" w:cs="Times New Roman"/>
                <w:sz w:val="28"/>
                <w:szCs w:val="28"/>
              </w:rPr>
              <w:t>Итого</w:t>
            </w:r>
            <w:r>
              <w:rPr>
                <w:rFonts w:ascii="Times New Roman" w:eastAsia="Calibri" w:hAnsi="Times New Roman" w:cs="Times New Roman"/>
                <w:sz w:val="28"/>
                <w:szCs w:val="28"/>
                <w:lang w:val="en-US"/>
              </w:rPr>
              <w:t>:</w:t>
            </w:r>
          </w:p>
        </w:tc>
        <w:tc>
          <w:tcPr>
            <w:tcW w:w="3679" w:type="dxa"/>
            <w:gridSpan w:val="2"/>
          </w:tcPr>
          <w:p w:rsidR="00A822A9" w:rsidRPr="00AA27AE" w:rsidRDefault="00450313" w:rsidP="00450313">
            <w:pPr>
              <w:pStyle w:val="11"/>
              <w:ind w:firstLine="0"/>
              <w:jc w:val="center"/>
              <w:rPr>
                <w:rFonts w:eastAsia="Calibri"/>
              </w:rPr>
            </w:pPr>
            <w:r>
              <w:t>3 264 934</w:t>
            </w:r>
            <w:r w:rsidR="00A822A9">
              <w:rPr>
                <w:rFonts w:eastAsia="Calibri"/>
              </w:rPr>
              <w:t>руб.</w:t>
            </w:r>
          </w:p>
        </w:tc>
      </w:tr>
    </w:tbl>
    <w:p w:rsidR="00660432" w:rsidRPr="00C92C8F" w:rsidRDefault="00660432" w:rsidP="005927DC">
      <w:pPr>
        <w:pStyle w:val="11"/>
      </w:pPr>
    </w:p>
    <w:p w:rsidR="00373149" w:rsidRPr="00A62CD4" w:rsidRDefault="00373149" w:rsidP="00A62CD4">
      <w:pPr>
        <w:pStyle w:val="11"/>
      </w:pPr>
      <w:r w:rsidRPr="00A62CD4">
        <w:t>По имеющемуся ценам на сетевое оборудование, программного обеспечения и стоимости работ по прокладке кабелей и установке, рассчитывается суммарная стоимость внедрения ЛВС P</w:t>
      </w:r>
      <w:r w:rsidRPr="00A62CD4">
        <w:rPr>
          <w:vertAlign w:val="subscript"/>
        </w:rPr>
        <w:t>внедр.</w:t>
      </w:r>
      <w:r w:rsidRPr="00A62CD4">
        <w:t xml:space="preserve"> – необходимые единоразовые капитальные вложения. </w:t>
      </w:r>
    </w:p>
    <w:p w:rsidR="00373149" w:rsidRPr="00A62CD4" w:rsidRDefault="00373149" w:rsidP="00A62CD4">
      <w:pPr>
        <w:pStyle w:val="11"/>
      </w:pPr>
    </w:p>
    <w:p w:rsidR="00373149" w:rsidRPr="00A62CD4" w:rsidRDefault="00882D3A" w:rsidP="00A62CD4">
      <w:pPr>
        <w:pStyle w:val="11"/>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внедр.</m:t>
              </m:r>
            </m:sub>
          </m:sSub>
          <m:r>
            <w:rPr>
              <w:rFonts w:ascii="Cambria Math" w:hAnsi="Cambria Math"/>
            </w:rPr>
            <m:t>=3 264 934 руб.</m:t>
          </m:r>
        </m:oMath>
      </m:oMathPara>
    </w:p>
    <w:p w:rsidR="00373149" w:rsidRPr="00A62CD4" w:rsidRDefault="00373149" w:rsidP="00A62CD4">
      <w:pPr>
        <w:pStyle w:val="11"/>
      </w:pPr>
    </w:p>
    <w:p w:rsidR="00373149" w:rsidRPr="00A62CD4" w:rsidRDefault="00373149" w:rsidP="00A62CD4">
      <w:pPr>
        <w:pStyle w:val="11"/>
      </w:pPr>
      <w:r w:rsidRPr="00A62CD4">
        <w:t>По среднему времени производства единицы товара (продукции или услуги) до внедрения t</w:t>
      </w:r>
      <w:r w:rsidRPr="00A62CD4">
        <w:rPr>
          <w:vertAlign w:val="subscript"/>
        </w:rPr>
        <w:t xml:space="preserve">0 </w:t>
      </w:r>
      <w:r w:rsidRPr="00A62CD4">
        <w:t>и после внедрения ЛВС t</w:t>
      </w:r>
      <w:r w:rsidRPr="00A62CD4">
        <w:rPr>
          <w:vertAlign w:val="subscript"/>
        </w:rPr>
        <w:t>ЛВС</w:t>
      </w:r>
      <w:r w:rsidRPr="00A62CD4">
        <w:t xml:space="preserve"> определяется повышение производительности труда организации:</w:t>
      </w:r>
    </w:p>
    <w:p w:rsidR="00373149" w:rsidRPr="00A62CD4" w:rsidRDefault="00373149" w:rsidP="00A62CD4">
      <w:pPr>
        <w:pStyle w:val="11"/>
      </w:pPr>
    </w:p>
    <w:p w:rsidR="00373149" w:rsidRPr="00A62CD4" w:rsidRDefault="00882D3A" w:rsidP="00A62CD4">
      <w:pPr>
        <w:pStyle w:val="11"/>
      </w:pPr>
      <m:oMathPara>
        <m:oMathParaPr>
          <m:jc m:val="center"/>
        </m:oMathParaPr>
        <m:oMath>
          <m:sSub>
            <m:sSubPr>
              <m:ctrlPr>
                <w:rPr>
                  <w:rFonts w:ascii="Cambria Math" w:hAnsi="Cambria Math"/>
                  <w:i/>
                </w:rPr>
              </m:ctrlPr>
            </m:sSubPr>
            <m:e>
              <m:r>
                <w:rPr>
                  <w:rFonts w:ascii="Cambria Math" w:hAnsi="Cambria Math"/>
                  <w:lang w:val="en-US"/>
                </w:rPr>
                <m:t>k</m:t>
              </m:r>
            </m:e>
            <m:sub>
              <m:r>
                <w:rPr>
                  <w:rFonts w:ascii="Cambria Math" w:hAnsi="Cambria Math"/>
                </w:rPr>
                <m:t>пр</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e>
          </m:d>
          <m:r>
            <w:rPr>
              <w:rFonts w:ascii="Cambria Math" w:hAnsi="Cambria Math"/>
            </w:rPr>
            <m:t>*24=1,999</m:t>
          </m:r>
        </m:oMath>
      </m:oMathPara>
    </w:p>
    <w:p w:rsidR="00373149" w:rsidRPr="00A62CD4" w:rsidRDefault="00373149" w:rsidP="00A62CD4">
      <w:pPr>
        <w:pStyle w:val="11"/>
      </w:pPr>
    </w:p>
    <w:p w:rsidR="00AB3F4F" w:rsidRDefault="00AB3F4F" w:rsidP="00AB3F4F">
      <w:pPr>
        <w:pStyle w:val="af1"/>
      </w:pPr>
      <w:r w:rsidRPr="00E23076">
        <w:t>Увеличение ежемесячного дохода от реализации товара при условии сохранения цены на товар и полного объема реализации</w:t>
      </w:r>
      <w:r>
        <w:t xml:space="preserve"> рассчитывается по формуле (</w:t>
      </w:r>
      <w:r w:rsidRPr="00AB3F4F">
        <w:t>5.1</w:t>
      </w:r>
      <w:r>
        <w:t>).</w:t>
      </w:r>
    </w:p>
    <w:p w:rsidR="00AB3F4F" w:rsidRDefault="00AB3F4F" w:rsidP="00AB3F4F">
      <w:pPr>
        <w:pStyle w:val="af1"/>
      </w:pPr>
    </w:p>
    <w:p w:rsidR="00AB3F4F" w:rsidRDefault="00AB3F4F" w:rsidP="00AB3F4F">
      <w:pPr>
        <w:pStyle w:val="af1"/>
        <w:ind w:firstLine="0"/>
        <w:jc w:val="right"/>
      </w:pPr>
      <w:r w:rsidRPr="00DA6B11">
        <w:t>ΔД = С </w:t>
      </w:r>
      <w:r>
        <w:t>×</w:t>
      </w:r>
      <w:r w:rsidRPr="00DA6B11">
        <w:t> Δn</w:t>
      </w:r>
      <w:r>
        <w:tab/>
      </w:r>
      <w:r>
        <w:tab/>
      </w:r>
      <w:r>
        <w:tab/>
      </w:r>
      <w:r>
        <w:tab/>
      </w:r>
      <w:r>
        <w:tab/>
        <w:t>(</w:t>
      </w:r>
      <w:r w:rsidRPr="00832376">
        <w:t>5.1</w:t>
      </w:r>
      <w:r>
        <w:t>)</w:t>
      </w:r>
    </w:p>
    <w:p w:rsidR="00AB3F4F" w:rsidRPr="00DA6B11" w:rsidRDefault="00AB3F4F" w:rsidP="00AB3F4F">
      <w:pPr>
        <w:pStyle w:val="af1"/>
        <w:ind w:firstLine="0"/>
        <w:jc w:val="right"/>
      </w:pPr>
    </w:p>
    <w:p w:rsidR="00AB3F4F" w:rsidRDefault="00AB3F4F" w:rsidP="00AB3F4F">
      <w:pPr>
        <w:pStyle w:val="af1"/>
      </w:pPr>
      <w:r w:rsidRPr="00FA29B8">
        <w:t>где С</w:t>
      </w:r>
      <w:r>
        <w:t xml:space="preserve"> </w:t>
      </w:r>
      <w:r w:rsidRPr="00FA29B8">
        <w:t>– цена за единицу товара.</w:t>
      </w:r>
      <w:r>
        <w:t xml:space="preserve"> </w:t>
      </w:r>
    </w:p>
    <w:p w:rsidR="00373149" w:rsidRPr="00A62CD4" w:rsidRDefault="00373149" w:rsidP="00A62CD4">
      <w:pPr>
        <w:pStyle w:val="11"/>
      </w:pPr>
    </w:p>
    <w:p w:rsidR="00373149" w:rsidRPr="00064BB1" w:rsidRDefault="00450313" w:rsidP="00A62CD4">
      <w:pPr>
        <w:pStyle w:val="11"/>
      </w:pPr>
      <m:oMathPara>
        <m:oMathParaPr>
          <m:jc m:val="center"/>
        </m:oMathParaPr>
        <m:oMath>
          <m:r>
            <w:rPr>
              <w:rFonts w:ascii="Cambria Math" w:hAnsi="Cambria Math"/>
            </w:rPr>
            <m:t xml:space="preserve">∆Д=3668*1,999*131=960 535 руб. </m:t>
          </m:r>
        </m:oMath>
      </m:oMathPara>
    </w:p>
    <w:p w:rsidR="00064BB1" w:rsidRPr="00A62CD4" w:rsidRDefault="00064BB1" w:rsidP="00A62CD4">
      <w:pPr>
        <w:pStyle w:val="11"/>
      </w:pPr>
    </w:p>
    <w:p w:rsidR="00BE0C47" w:rsidRDefault="00BE0C47" w:rsidP="00BE0C47">
      <w:pPr>
        <w:pStyle w:val="af1"/>
      </w:pPr>
      <w:r w:rsidRPr="00E23076">
        <w:t>Срок окупаемости ЛВС в месяцах</w:t>
      </w:r>
      <w:r>
        <w:t xml:space="preserve"> рассчитывается по формуле (</w:t>
      </w:r>
      <w:r w:rsidRPr="00BE0C47">
        <w:t>5.2</w:t>
      </w:r>
      <w:r>
        <w:t>).</w:t>
      </w:r>
    </w:p>
    <w:p w:rsidR="00BE0C47" w:rsidRDefault="00BE0C47" w:rsidP="00BE0C47">
      <w:pPr>
        <w:pStyle w:val="af1"/>
      </w:pPr>
    </w:p>
    <w:p w:rsidR="00BE0C47" w:rsidRDefault="00BE0C47" w:rsidP="00BE0C47">
      <w:pPr>
        <w:pStyle w:val="af1"/>
        <w:jc w:val="right"/>
      </w:pPr>
      <m:oMath>
        <m:r>
          <w:rPr>
            <w:rFonts w:ascii="Cambria Math" w:hAnsi="Cambria Math"/>
            <w:sz w:val="32"/>
            <w:szCs w:val="32"/>
          </w:rPr>
          <m:t xml:space="preserve">Ок= </m:t>
        </m:r>
        <m:f>
          <m:fPr>
            <m:ctrlPr>
              <w:rPr>
                <w:rFonts w:ascii="Cambria Math" w:hAnsi="Cambria Math"/>
                <w:i/>
                <w:sz w:val="32"/>
                <w:szCs w:val="32"/>
              </w:rPr>
            </m:ctrlPr>
          </m:fPr>
          <m:num>
            <m:sSub>
              <m:sSubPr>
                <m:ctrlPr>
                  <w:rPr>
                    <w:rFonts w:ascii="Cambria Math" w:hAnsi="Cambria Math"/>
                    <w:sz w:val="32"/>
                    <w:szCs w:val="32"/>
                  </w:rPr>
                </m:ctrlPr>
              </m:sSubPr>
              <m:e>
                <m:r>
                  <m:rPr>
                    <m:sty m:val="p"/>
                  </m:rPr>
                  <w:rPr>
                    <w:rFonts w:ascii="Cambria Math" w:hAnsi="Cambria Math"/>
                    <w:sz w:val="32"/>
                    <w:szCs w:val="32"/>
                  </w:rPr>
                  <m:t>P</m:t>
                </m:r>
              </m:e>
              <m:sub>
                <m:r>
                  <m:rPr>
                    <m:sty m:val="p"/>
                  </m:rPr>
                  <w:rPr>
                    <w:rFonts w:ascii="Cambria Math" w:hAnsi="Cambria Math"/>
                    <w:sz w:val="32"/>
                    <w:szCs w:val="32"/>
                    <w:vertAlign w:val="subscript"/>
                  </w:rPr>
                  <m:t>внедр</m:t>
                </m:r>
              </m:sub>
            </m:sSub>
          </m:num>
          <m:den>
            <m:r>
              <m:rPr>
                <m:sty m:val="p"/>
              </m:rPr>
              <w:rPr>
                <w:rFonts w:ascii="Cambria Math" w:hAnsi="Cambria Math"/>
                <w:sz w:val="32"/>
                <w:szCs w:val="32"/>
              </w:rPr>
              <m:t xml:space="preserve">ΔД – </m:t>
            </m:r>
            <m:sSub>
              <m:sSubPr>
                <m:ctrlPr>
                  <w:rPr>
                    <w:rFonts w:ascii="Cambria Math" w:hAnsi="Cambria Math"/>
                    <w:sz w:val="32"/>
                    <w:szCs w:val="32"/>
                    <w:vertAlign w:val="subscript"/>
                  </w:rPr>
                </m:ctrlPr>
              </m:sSubPr>
              <m:e>
                <m:r>
                  <m:rPr>
                    <m:sty m:val="p"/>
                  </m:rPr>
                  <w:rPr>
                    <w:rFonts w:ascii="Cambria Math" w:hAnsi="Cambria Math"/>
                    <w:sz w:val="32"/>
                    <w:szCs w:val="32"/>
                  </w:rPr>
                  <m:t>З</m:t>
                </m:r>
              </m:e>
              <m:sub>
                <m:r>
                  <m:rPr>
                    <m:sty m:val="p"/>
                  </m:rPr>
                  <w:rPr>
                    <w:rFonts w:ascii="Cambria Math" w:hAnsi="Cambria Math"/>
                    <w:sz w:val="32"/>
                    <w:szCs w:val="32"/>
                    <w:vertAlign w:val="subscript"/>
                  </w:rPr>
                  <m:t>ЛВС</m:t>
                </m:r>
              </m:sub>
            </m:sSub>
          </m:den>
        </m:f>
        <m:r>
          <w:rPr>
            <w:rFonts w:ascii="Cambria Math" w:hAnsi="Cambria Math"/>
            <w:sz w:val="32"/>
            <w:szCs w:val="32"/>
          </w:rPr>
          <m:t xml:space="preserve"> </m:t>
        </m:r>
      </m:oMath>
      <w:r w:rsidRPr="00243FE0">
        <w:rPr>
          <w:sz w:val="32"/>
          <w:szCs w:val="32"/>
        </w:rPr>
        <w:tab/>
      </w:r>
      <w:r>
        <w:tab/>
      </w:r>
      <w:r>
        <w:tab/>
      </w:r>
      <w:r>
        <w:tab/>
      </w:r>
      <w:r>
        <w:tab/>
      </w:r>
      <w:r>
        <w:tab/>
        <w:t>(</w:t>
      </w:r>
      <w:r w:rsidRPr="002B0774">
        <w:t>5.2</w:t>
      </w:r>
      <w:r>
        <w:t>)</w:t>
      </w:r>
    </w:p>
    <w:p w:rsidR="00BE0C47" w:rsidRPr="002116B9" w:rsidRDefault="00BE0C47" w:rsidP="00BE0C47">
      <w:pPr>
        <w:pStyle w:val="af1"/>
        <w:jc w:val="right"/>
      </w:pPr>
    </w:p>
    <w:p w:rsidR="00BE0C47" w:rsidRDefault="00BE0C47" w:rsidP="00BE0C47">
      <w:pPr>
        <w:pStyle w:val="af1"/>
      </w:pPr>
      <w:r w:rsidRPr="00E23076">
        <w:t>где З</w:t>
      </w:r>
      <w:r w:rsidRPr="00E23076">
        <w:rPr>
          <w:vertAlign w:val="subscript"/>
        </w:rPr>
        <w:t>ЛВС</w:t>
      </w:r>
      <w:r>
        <w:t xml:space="preserve"> </w:t>
      </w:r>
      <w:r w:rsidRPr="00E23076">
        <w:t>– ежемесячные затраты на эксплуатацию ЛВС</w:t>
      </w:r>
      <w:r>
        <w:t xml:space="preserve">. </w:t>
      </w:r>
    </w:p>
    <w:p w:rsidR="00373149" w:rsidRPr="00A62CD4" w:rsidRDefault="00373149" w:rsidP="00A62CD4">
      <w:pPr>
        <w:pStyle w:val="11"/>
      </w:pPr>
    </w:p>
    <w:p w:rsidR="00373149" w:rsidRPr="00A62CD4" w:rsidRDefault="00373149" w:rsidP="00A62CD4">
      <w:pPr>
        <w:pStyle w:val="11"/>
      </w:pPr>
      <m:oMathPara>
        <m:oMathParaPr>
          <m:jc m:val="center"/>
        </m:oMathParaPr>
        <m:oMath>
          <m:r>
            <w:rPr>
              <w:rFonts w:ascii="Cambria Math" w:hAnsi="Cambria Math"/>
            </w:rPr>
            <m:t>Ок=</m:t>
          </m:r>
          <m:f>
            <m:fPr>
              <m:ctrlPr>
                <w:rPr>
                  <w:rFonts w:ascii="Cambria Math" w:hAnsi="Cambria Math"/>
                  <w:i/>
                </w:rPr>
              </m:ctrlPr>
            </m:fPr>
            <m:num>
              <m:r>
                <w:rPr>
                  <w:rFonts w:ascii="Cambria Math" w:eastAsiaTheme="minorEastAsia" w:hAnsi="Cambria Math"/>
                </w:rPr>
                <m:t>3 264 934</m:t>
              </m:r>
            </m:num>
            <m:den>
              <m:r>
                <w:rPr>
                  <w:rFonts w:ascii="Cambria Math" w:hAnsi="Cambria Math"/>
                </w:rPr>
                <m:t>(</m:t>
              </m:r>
              <m:r>
                <w:rPr>
                  <w:rFonts w:ascii="Cambria Math" w:eastAsiaTheme="minorEastAsia" w:hAnsi="Cambria Math"/>
                </w:rPr>
                <m:t>960 535</m:t>
              </m:r>
              <m:r>
                <w:rPr>
                  <w:rFonts w:ascii="Cambria Math" w:hAnsi="Cambria Math"/>
                </w:rPr>
                <m:t>-75 000)</m:t>
              </m:r>
            </m:den>
          </m:f>
          <m:r>
            <w:rPr>
              <w:rFonts w:ascii="Cambria Math" w:hAnsi="Cambria Math"/>
            </w:rPr>
            <m:t>=4 месяца</m:t>
          </m:r>
        </m:oMath>
      </m:oMathPara>
    </w:p>
    <w:p w:rsidR="00373149" w:rsidRPr="00A62CD4" w:rsidRDefault="00373149" w:rsidP="00A62CD4">
      <w:pPr>
        <w:pStyle w:val="11"/>
        <w:rPr>
          <w:iCs/>
        </w:rPr>
      </w:pPr>
    </w:p>
    <w:p w:rsidR="00373149" w:rsidRPr="00A62CD4" w:rsidRDefault="00373149" w:rsidP="00A62CD4">
      <w:pPr>
        <w:pStyle w:val="11"/>
        <w:rPr>
          <w:iCs/>
        </w:rPr>
      </w:pPr>
      <w:r w:rsidRPr="00A62CD4">
        <w:rPr>
          <w:iCs/>
        </w:rPr>
        <w:t>Если получившееся значение отрицательно, внедрение ЛВС экономически неэффективно. Если значение срока окупаемости больше 5-7 лет – внедрение ЛВС малоэффективно из-за высокого срока окупаемости.</w:t>
      </w:r>
    </w:p>
    <w:p w:rsidR="00373149" w:rsidRPr="00A62CD4" w:rsidRDefault="00373149" w:rsidP="00A62CD4">
      <w:pPr>
        <w:pStyle w:val="11"/>
        <w:rPr>
          <w:iCs/>
        </w:rPr>
      </w:pPr>
      <w:r w:rsidRPr="00A62CD4">
        <w:rPr>
          <w:iCs/>
        </w:rPr>
        <w:t xml:space="preserve">Срок окупаемости составит </w:t>
      </w:r>
      <w:r w:rsidR="009E3239">
        <w:rPr>
          <w:iCs/>
        </w:rPr>
        <w:t>16</w:t>
      </w:r>
      <w:r w:rsidRPr="00A62CD4">
        <w:rPr>
          <w:iCs/>
        </w:rPr>
        <w:t xml:space="preserve"> месяцев, следовательно внедрение ЛВС имеет смысл.</w:t>
      </w:r>
    </w:p>
    <w:p w:rsidR="00373149" w:rsidRPr="00A62CD4" w:rsidRDefault="00373149" w:rsidP="00A62CD4">
      <w:pPr>
        <w:pStyle w:val="11"/>
      </w:pPr>
      <w:r w:rsidRPr="00A62CD4">
        <w:t xml:space="preserve">Рассчитаем экономическую эффективность внедрения ЛВС как изменение ежемесячной прибыли от реализации товара. Цена единицы товара формируется из его себестоимости и плановой прибыли: </w:t>
      </w:r>
    </w:p>
    <w:p w:rsidR="00373149" w:rsidRPr="00A62CD4" w:rsidRDefault="00373149" w:rsidP="00A62CD4">
      <w:pPr>
        <w:pStyle w:val="11"/>
      </w:pPr>
    </w:p>
    <w:p w:rsidR="00373149" w:rsidRPr="00A62CD4" w:rsidRDefault="00450313" w:rsidP="00A62CD4">
      <w:pPr>
        <w:pStyle w:val="11"/>
      </w:pPr>
      <m:oMathPara>
        <m:oMathParaPr>
          <m:jc m:val="center"/>
        </m:oMathParaPr>
        <m:oMath>
          <m:r>
            <w:rPr>
              <w:rFonts w:ascii="Cambria Math" w:hAnsi="Cambria Math"/>
            </w:rPr>
            <m:t>С=</m:t>
          </m:r>
          <m:r>
            <w:rPr>
              <w:rFonts w:ascii="Cambria Math" w:eastAsiaTheme="minorEastAsia" w:hAnsi="Cambria Math"/>
            </w:rPr>
            <m:t>1680+550=2230</m:t>
          </m:r>
        </m:oMath>
      </m:oMathPara>
    </w:p>
    <w:p w:rsidR="00373149" w:rsidRPr="00A62CD4" w:rsidRDefault="00373149" w:rsidP="00A62CD4">
      <w:pPr>
        <w:pStyle w:val="11"/>
        <w:rPr>
          <w:iCs/>
        </w:rPr>
      </w:pPr>
    </w:p>
    <w:p w:rsidR="00373149" w:rsidRPr="00A62CD4" w:rsidRDefault="00373149" w:rsidP="00A62CD4">
      <w:pPr>
        <w:pStyle w:val="11"/>
        <w:rPr>
          <w:iCs/>
        </w:rPr>
      </w:pPr>
      <w:r w:rsidRPr="00A62CD4">
        <w:rPr>
          <w:iCs/>
        </w:rPr>
        <w:t xml:space="preserve">Себестоимость единицы товара состоит из отчислений на заработную плату, затрат на сырье и производство, транспортировку и других составляющих, а также амортизации основных средств Ам. </w:t>
      </w:r>
    </w:p>
    <w:p w:rsidR="00373149" w:rsidRPr="00A62CD4" w:rsidRDefault="00373149" w:rsidP="00A62CD4">
      <w:pPr>
        <w:pStyle w:val="11"/>
        <w:rPr>
          <w:iCs/>
        </w:rPr>
      </w:pPr>
    </w:p>
    <w:p w:rsidR="00373149" w:rsidRPr="00A62CD4" w:rsidRDefault="00373149" w:rsidP="00A62CD4">
      <w:pPr>
        <w:pStyle w:val="11"/>
        <w:rPr>
          <w:iCs/>
        </w:rPr>
      </w:pPr>
      <m:oMathPara>
        <m:oMathParaPr>
          <m:jc m:val="center"/>
        </m:oMathParaPr>
        <m:oMath>
          <m:r>
            <w:rPr>
              <w:rFonts w:ascii="Cambria Math" w:hAnsi="Cambria Math"/>
            </w:rPr>
            <m:t>S=</m:t>
          </m:r>
          <m:r>
            <w:rPr>
              <w:rFonts w:ascii="Cambria Math" w:eastAsiaTheme="minorEastAsia" w:hAnsi="Cambria Math"/>
            </w:rPr>
            <m:t>1111+795=1906</m:t>
          </m:r>
        </m:oMath>
      </m:oMathPara>
    </w:p>
    <w:p w:rsidR="00373149" w:rsidRPr="00A62CD4" w:rsidRDefault="00373149" w:rsidP="00A62CD4">
      <w:pPr>
        <w:pStyle w:val="11"/>
        <w:rPr>
          <w:iCs/>
        </w:rPr>
      </w:pPr>
    </w:p>
    <w:p w:rsidR="002B0774" w:rsidRPr="002B0774" w:rsidRDefault="00373149" w:rsidP="002B0774">
      <w:pPr>
        <w:ind w:firstLine="851"/>
        <w:jc w:val="both"/>
        <w:rPr>
          <w:rFonts w:ascii="Times New Roman" w:hAnsi="Times New Roman" w:cs="Times New Roman"/>
          <w:iCs/>
          <w:sz w:val="28"/>
          <w:szCs w:val="28"/>
        </w:rPr>
      </w:pPr>
      <w:r w:rsidRPr="002B0774">
        <w:rPr>
          <w:rFonts w:ascii="Times New Roman" w:hAnsi="Times New Roman" w:cs="Times New Roman"/>
          <w:iCs/>
          <w:sz w:val="28"/>
          <w:szCs w:val="28"/>
        </w:rPr>
        <w:t>Для учета только амортизации ЛВС примем, что себестоимость единицы товара возрастает только на величину амортизационных отчислений ЛВС. Поскольку мы условились, что цена на товар остается постоянной, величина планируемой прибыли с единицы товара должна быть уменьшена на эту же величину</w:t>
      </w:r>
      <w:r w:rsidR="002B0774" w:rsidRPr="002B0774">
        <w:rPr>
          <w:rFonts w:ascii="Times New Roman" w:hAnsi="Times New Roman" w:cs="Times New Roman"/>
          <w:iCs/>
          <w:sz w:val="28"/>
          <w:szCs w:val="28"/>
        </w:rPr>
        <w:t xml:space="preserve"> рассчитывается по формуле (</w:t>
      </w:r>
      <w:r w:rsidR="00E27594" w:rsidRPr="00E27594">
        <w:rPr>
          <w:rFonts w:ascii="Times New Roman" w:hAnsi="Times New Roman" w:cs="Times New Roman"/>
          <w:iCs/>
          <w:sz w:val="28"/>
          <w:szCs w:val="28"/>
        </w:rPr>
        <w:t>5.3</w:t>
      </w:r>
      <w:r w:rsidR="002B0774" w:rsidRPr="002B0774">
        <w:rPr>
          <w:rFonts w:ascii="Times New Roman" w:hAnsi="Times New Roman" w:cs="Times New Roman"/>
          <w:iCs/>
          <w:sz w:val="28"/>
          <w:szCs w:val="28"/>
        </w:rPr>
        <w:t>).</w:t>
      </w:r>
    </w:p>
    <w:p w:rsidR="002B0774" w:rsidRDefault="002B0774" w:rsidP="002B0774">
      <w:pPr>
        <w:pStyle w:val="af1"/>
        <w:rPr>
          <w:iCs/>
        </w:rPr>
      </w:pPr>
    </w:p>
    <w:p w:rsidR="002B0774" w:rsidRPr="00C1321D" w:rsidRDefault="00882D3A" w:rsidP="002B0774">
      <w:pPr>
        <w:pStyle w:val="af1"/>
        <w:jc w:val="right"/>
      </w:pPr>
      <m:oMath>
        <m:sSub>
          <m:sSubPr>
            <m:ctrlPr>
              <w:rPr>
                <w:rFonts w:ascii="Cambria Math" w:hAnsi="Cambria Math"/>
                <w:iCs/>
                <w:sz w:val="32"/>
                <w:szCs w:val="32"/>
              </w:rPr>
            </m:ctrlPr>
          </m:sSubPr>
          <m:e>
            <m:r>
              <m:rPr>
                <m:sty m:val="p"/>
              </m:rPr>
              <w:rPr>
                <w:rFonts w:ascii="Cambria Math" w:hAnsi="Cambria Math"/>
                <w:sz w:val="32"/>
                <w:szCs w:val="32"/>
              </w:rPr>
              <m:t>П</m:t>
            </m:r>
          </m:e>
          <m:sub>
            <m:r>
              <m:rPr>
                <m:sty m:val="p"/>
              </m:rPr>
              <w:rPr>
                <w:rFonts w:ascii="Cambria Math" w:hAnsi="Cambria Math"/>
                <w:sz w:val="32"/>
                <w:szCs w:val="32"/>
              </w:rPr>
              <m:t>рлвс</m:t>
            </m:r>
          </m:sub>
        </m:sSub>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П</m:t>
            </m:r>
          </m:e>
          <m:sub>
            <m:r>
              <m:rPr>
                <m:sty m:val="p"/>
              </m:rPr>
              <w:rPr>
                <w:rFonts w:ascii="Cambria Math" w:hAnsi="Cambria Math"/>
                <w:sz w:val="32"/>
                <w:szCs w:val="32"/>
              </w:rPr>
              <m:t>р</m:t>
            </m:r>
            <m:r>
              <m:rPr>
                <m:sty m:val="p"/>
              </m:rPr>
              <w:rPr>
                <w:rFonts w:ascii="Cambria Math" w:hAnsi="Cambria Math"/>
                <w:sz w:val="32"/>
                <w:szCs w:val="32"/>
                <w:vertAlign w:val="subscript"/>
              </w:rPr>
              <m:t>0</m:t>
            </m:r>
          </m:sub>
        </m:sSub>
        <m:r>
          <m:rPr>
            <m:sty m:val="p"/>
          </m:rPr>
          <w:rPr>
            <w:rFonts w:ascii="Cambria Math" w:hAnsi="Cambria Math"/>
            <w:sz w:val="32"/>
            <w:szCs w:val="32"/>
          </w:rPr>
          <m:t xml:space="preserve">- </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Ам</m:t>
                </m:r>
              </m:e>
              <m:sub>
                <m:r>
                  <m:rPr>
                    <m:sty m:val="p"/>
                  </m:rPr>
                  <w:rPr>
                    <w:rFonts w:ascii="Cambria Math" w:hAnsi="Cambria Math"/>
                    <w:sz w:val="32"/>
                    <w:szCs w:val="32"/>
                    <w:vertAlign w:val="subscript"/>
                  </w:rPr>
                  <m:t>ЛВС</m:t>
                </m:r>
              </m:sub>
            </m:sSub>
          </m:num>
          <m:den>
            <m:sSub>
              <m:sSubPr>
                <m:ctrlPr>
                  <w:rPr>
                    <w:rFonts w:ascii="Cambria Math" w:hAnsi="Cambria Math"/>
                    <w:sz w:val="32"/>
                    <w:szCs w:val="32"/>
                  </w:rPr>
                </m:ctrlPr>
              </m:sSubPr>
              <m:e>
                <m:r>
                  <m:rPr>
                    <m:sty m:val="p"/>
                  </m:rPr>
                  <w:rPr>
                    <w:rFonts w:ascii="Cambria Math" w:hAnsi="Cambria Math"/>
                    <w:sz w:val="32"/>
                    <w:szCs w:val="32"/>
                    <w:lang w:val="en-US"/>
                  </w:rPr>
                  <m:t>n</m:t>
                </m:r>
              </m:e>
              <m:sub>
                <m:r>
                  <m:rPr>
                    <m:sty m:val="p"/>
                  </m:rPr>
                  <w:rPr>
                    <w:rFonts w:ascii="Cambria Math" w:hAnsi="Cambria Math"/>
                    <w:sz w:val="32"/>
                    <w:szCs w:val="32"/>
                    <w:vertAlign w:val="subscript"/>
                  </w:rPr>
                  <m:t>ЛВС</m:t>
                </m:r>
              </m:sub>
            </m:sSub>
          </m:den>
        </m:f>
      </m:oMath>
      <w:r w:rsidR="002B0774">
        <w:rPr>
          <w:vertAlign w:val="subscript"/>
        </w:rPr>
        <w:t xml:space="preserve"> </w:t>
      </w:r>
      <w:r w:rsidR="002B0774">
        <w:rPr>
          <w:vertAlign w:val="subscript"/>
        </w:rPr>
        <w:tab/>
      </w:r>
      <w:r w:rsidR="002B0774">
        <w:rPr>
          <w:vertAlign w:val="subscript"/>
        </w:rPr>
        <w:tab/>
      </w:r>
      <w:r w:rsidR="002B0774">
        <w:rPr>
          <w:vertAlign w:val="subscript"/>
        </w:rPr>
        <w:tab/>
      </w:r>
      <w:r w:rsidR="002B0774">
        <w:rPr>
          <w:vertAlign w:val="subscript"/>
        </w:rPr>
        <w:tab/>
      </w:r>
      <w:r w:rsidR="002B0774" w:rsidRPr="00C1321D">
        <w:t>(</w:t>
      </w:r>
      <w:r w:rsidR="00E27594" w:rsidRPr="00E27594">
        <w:t>5.3</w:t>
      </w:r>
      <w:r w:rsidR="002B0774">
        <w:t>)</w:t>
      </w:r>
    </w:p>
    <w:p w:rsidR="002B0774" w:rsidRDefault="002B0774" w:rsidP="002B0774">
      <w:pPr>
        <w:pStyle w:val="af1"/>
        <w:rPr>
          <w:iCs/>
        </w:rPr>
      </w:pPr>
    </w:p>
    <w:p w:rsidR="002B0774" w:rsidRDefault="002B0774" w:rsidP="002B0774">
      <w:pPr>
        <w:pStyle w:val="af1"/>
        <w:rPr>
          <w:iCs/>
        </w:rPr>
      </w:pPr>
      <w:r w:rsidRPr="00E23076">
        <w:rPr>
          <w:iCs/>
        </w:rPr>
        <w:t>где Пр</w:t>
      </w:r>
      <w:r w:rsidRPr="00E23076">
        <w:rPr>
          <w:iCs/>
          <w:vertAlign w:val="subscript"/>
        </w:rPr>
        <w:t>0</w:t>
      </w:r>
      <w:r>
        <w:rPr>
          <w:iCs/>
        </w:rPr>
        <w:t xml:space="preserve"> </w:t>
      </w:r>
      <w:r w:rsidRPr="00E23076">
        <w:rPr>
          <w:iCs/>
        </w:rPr>
        <w:t>– прибыль с единицы товара до внедрения ЛВС</w:t>
      </w:r>
      <w:r>
        <w:rPr>
          <w:iCs/>
        </w:rPr>
        <w:t>;</w:t>
      </w:r>
    </w:p>
    <w:p w:rsidR="002B0774" w:rsidRDefault="002B0774" w:rsidP="002B0774">
      <w:pPr>
        <w:pStyle w:val="af1"/>
        <w:rPr>
          <w:iCs/>
        </w:rPr>
      </w:pPr>
      <w:r w:rsidRPr="00E23076">
        <w:rPr>
          <w:iCs/>
        </w:rPr>
        <w:t>Ам</w:t>
      </w:r>
      <w:r w:rsidRPr="00E23076">
        <w:rPr>
          <w:iCs/>
          <w:vertAlign w:val="subscript"/>
        </w:rPr>
        <w:t>ЛВС</w:t>
      </w:r>
      <w:r>
        <w:rPr>
          <w:iCs/>
        </w:rPr>
        <w:t xml:space="preserve"> </w:t>
      </w:r>
      <w:r w:rsidRPr="00E23076">
        <w:rPr>
          <w:iCs/>
        </w:rPr>
        <w:t>– ежемесячные амортизационные отчисления на ЛВС</w:t>
      </w:r>
      <w:r>
        <w:rPr>
          <w:iCs/>
        </w:rPr>
        <w:t>;</w:t>
      </w:r>
      <w:r w:rsidRPr="00D377AF">
        <w:rPr>
          <w:iCs/>
        </w:rPr>
        <w:t>‬</w:t>
      </w:r>
    </w:p>
    <w:p w:rsidR="002B0774" w:rsidRDefault="002B0774" w:rsidP="002B0774">
      <w:pPr>
        <w:pStyle w:val="af1"/>
        <w:rPr>
          <w:iCs/>
        </w:rPr>
      </w:pPr>
      <w:r w:rsidRPr="00E23076">
        <w:rPr>
          <w:iCs/>
        </w:rPr>
        <w:t>n</w:t>
      </w:r>
      <w:r w:rsidRPr="00E23076">
        <w:rPr>
          <w:iCs/>
          <w:vertAlign w:val="subscript"/>
        </w:rPr>
        <w:t>ЛВС </w:t>
      </w:r>
      <w:r w:rsidRPr="00E23076">
        <w:rPr>
          <w:iCs/>
        </w:rPr>
        <w:t>= n</w:t>
      </w:r>
      <w:r w:rsidRPr="00E23076">
        <w:rPr>
          <w:iCs/>
          <w:vertAlign w:val="subscript"/>
        </w:rPr>
        <w:t>0 </w:t>
      </w:r>
      <w:r w:rsidRPr="00E23076">
        <w:rPr>
          <w:iCs/>
        </w:rPr>
        <w:t>+ Δn – объем производства после внедрения ЛВС, единиц в месяц.</w:t>
      </w:r>
    </w:p>
    <w:p w:rsidR="00373149" w:rsidRPr="00A62CD4" w:rsidRDefault="00373149" w:rsidP="00A62CD4">
      <w:pPr>
        <w:pStyle w:val="11"/>
        <w:rPr>
          <w:iCs/>
        </w:rPr>
      </w:pPr>
    </w:p>
    <w:p w:rsidR="00373149" w:rsidRPr="009E3239" w:rsidRDefault="00882D3A" w:rsidP="00A62CD4">
      <w:pPr>
        <w:pStyle w:val="11"/>
      </w:pPr>
      <m:oMathPara>
        <m:oMathParaPr>
          <m:jc m:val="center"/>
        </m:oMathParaPr>
        <m:oMath>
          <m:sSub>
            <m:sSubPr>
              <m:ctrlPr>
                <w:rPr>
                  <w:rFonts w:ascii="Cambria Math" w:hAnsi="Cambria Math"/>
                  <w:i/>
                  <w:iCs/>
                </w:rPr>
              </m:ctrlPr>
            </m:sSubPr>
            <m:e>
              <m:r>
                <w:rPr>
                  <w:rFonts w:ascii="Cambria Math" w:hAnsi="Cambria Math"/>
                </w:rPr>
                <m:t>П</m:t>
              </m:r>
            </m:e>
            <m:sub>
              <m:r>
                <w:rPr>
                  <w:rFonts w:ascii="Cambria Math" w:hAnsi="Cambria Math"/>
                </w:rPr>
                <m:t>рлвс</m:t>
              </m:r>
            </m:sub>
          </m:sSub>
          <m:r>
            <w:rPr>
              <w:rFonts w:ascii="Cambria Math" w:hAnsi="Cambria Math"/>
            </w:rPr>
            <m:t>=</m:t>
          </m:r>
          <m:r>
            <w:rPr>
              <w:rFonts w:ascii="Cambria Math" w:eastAsiaTheme="minorEastAsia" w:hAnsi="Cambria Math"/>
            </w:rPr>
            <m:t>2230</m:t>
          </m:r>
          <m:r>
            <w:rPr>
              <w:rFonts w:ascii="Cambria Math" w:hAnsi="Cambria Math"/>
            </w:rPr>
            <m:t>-</m:t>
          </m:r>
          <m:f>
            <m:fPr>
              <m:ctrlPr>
                <w:rPr>
                  <w:rFonts w:ascii="Cambria Math" w:hAnsi="Cambria Math"/>
                  <w:i/>
                  <w:iCs/>
                </w:rPr>
              </m:ctrlPr>
            </m:fPr>
            <m:num>
              <m:r>
                <w:rPr>
                  <w:rFonts w:ascii="Cambria Math" w:eastAsiaTheme="minorEastAsia" w:hAnsi="Cambria Math"/>
                </w:rPr>
                <m:t>734 610</m:t>
              </m:r>
            </m:num>
            <m:den>
              <m:r>
                <w:rPr>
                  <w:rFonts w:ascii="Cambria Math" w:eastAsiaTheme="minorEastAsia" w:hAnsi="Cambria Math"/>
                </w:rPr>
                <m:t>131+247</m:t>
              </m:r>
            </m:den>
          </m:f>
          <m:r>
            <w:rPr>
              <w:rFonts w:ascii="Cambria Math" w:hAnsi="Cambria Math"/>
            </w:rPr>
            <m:t>=</m:t>
          </m:r>
          <m:r>
            <w:rPr>
              <w:rFonts w:ascii="Cambria Math" w:eastAsiaTheme="minorEastAsia" w:hAnsi="Cambria Math"/>
            </w:rPr>
            <m:t>284</m:t>
          </m:r>
          <m:r>
            <w:rPr>
              <w:rFonts w:ascii="Cambria Math" w:hAnsi="Cambria Math"/>
            </w:rPr>
            <m:t xml:space="preserve"> руб.</m:t>
          </m:r>
        </m:oMath>
      </m:oMathPara>
    </w:p>
    <w:p w:rsidR="00E27594" w:rsidRDefault="00E27594" w:rsidP="00E27594">
      <w:pPr>
        <w:pStyle w:val="af1"/>
        <w:rPr>
          <w:iCs/>
        </w:rPr>
      </w:pPr>
      <w:r w:rsidRPr="00E23076">
        <w:rPr>
          <w:iCs/>
        </w:rPr>
        <w:t>При пропорциональном способе расчета амортизационных отчислени</w:t>
      </w:r>
      <w:r>
        <w:rPr>
          <w:iCs/>
        </w:rPr>
        <w:t>я рассчитываются по формуле (</w:t>
      </w:r>
      <w:r w:rsidR="00D01E82">
        <w:rPr>
          <w:iCs/>
        </w:rPr>
        <w:t>5.4</w:t>
      </w:r>
      <w:r>
        <w:rPr>
          <w:iCs/>
        </w:rPr>
        <w:t>).</w:t>
      </w:r>
    </w:p>
    <w:p w:rsidR="00E27594" w:rsidRDefault="00E27594" w:rsidP="00E27594">
      <w:pPr>
        <w:pStyle w:val="af1"/>
        <w:rPr>
          <w:iCs/>
        </w:rPr>
      </w:pPr>
    </w:p>
    <w:p w:rsidR="00E27594" w:rsidRPr="00540777" w:rsidRDefault="00882D3A" w:rsidP="00E27594">
      <w:pPr>
        <w:pStyle w:val="af1"/>
        <w:jc w:val="right"/>
      </w:pPr>
      <m:oMath>
        <m:sSub>
          <m:sSubPr>
            <m:ctrlPr>
              <w:rPr>
                <w:rFonts w:ascii="Cambria Math" w:hAnsi="Cambria Math"/>
              </w:rPr>
            </m:ctrlPr>
          </m:sSubPr>
          <m:e>
            <m:r>
              <m:rPr>
                <m:sty m:val="p"/>
              </m:rPr>
              <w:rPr>
                <w:rFonts w:ascii="Cambria Math" w:hAnsi="Cambria Math"/>
              </w:rPr>
              <m:t>Ам</m:t>
            </m:r>
          </m:e>
          <m:sub>
            <m:r>
              <m:rPr>
                <m:sty m:val="p"/>
              </m:rPr>
              <w:rPr>
                <w:rFonts w:ascii="Cambria Math" w:hAnsi="Cambria Math"/>
              </w:rPr>
              <m:t>ЛВС</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внедр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остат</m:t>
                </m:r>
              </m:sub>
            </m:sSub>
            <m:r>
              <m:rPr>
                <m:sty m:val="p"/>
              </m:rPr>
              <w:rPr>
                <w:rFonts w:ascii="Cambria Math" w:hAnsi="Cambria Math"/>
              </w:rPr>
              <m:t xml:space="preserve"> </m:t>
            </m:r>
          </m:num>
          <m:den>
            <m:r>
              <m:rPr>
                <m:sty m:val="p"/>
              </m:rPr>
              <w:rPr>
                <w:rFonts w:ascii="Cambria Math" w:hAnsi="Cambria Math"/>
              </w:rPr>
              <m:t>Ок</m:t>
            </m:r>
          </m:den>
        </m:f>
      </m:oMath>
      <w:r w:rsidR="00E27594">
        <w:tab/>
      </w:r>
      <w:r w:rsidR="00E27594">
        <w:tab/>
      </w:r>
      <w:r w:rsidR="00E27594">
        <w:tab/>
      </w:r>
      <w:r w:rsidR="00E27594">
        <w:tab/>
      </w:r>
      <w:r w:rsidR="00E27594">
        <w:tab/>
        <w:t>(</w:t>
      </w:r>
      <w:r w:rsidR="00D01E82">
        <w:t>5</w:t>
      </w:r>
      <w:r w:rsidR="00E27594">
        <w:t>.</w:t>
      </w:r>
      <w:r w:rsidR="00D01E82">
        <w:t>4</w:t>
      </w:r>
      <w:r w:rsidR="00E27594">
        <w:t>)</w:t>
      </w:r>
    </w:p>
    <w:p w:rsidR="00E27594" w:rsidRDefault="00E27594" w:rsidP="00E27594">
      <w:pPr>
        <w:pStyle w:val="af1"/>
        <w:rPr>
          <w:iCs/>
        </w:rPr>
      </w:pPr>
    </w:p>
    <w:p w:rsidR="00E27594" w:rsidRDefault="00E27594" w:rsidP="00E27594">
      <w:pPr>
        <w:pStyle w:val="af1"/>
        <w:rPr>
          <w:iCs/>
        </w:rPr>
      </w:pPr>
      <w:r w:rsidRPr="00E23076">
        <w:rPr>
          <w:iCs/>
        </w:rPr>
        <w:t>где P</w:t>
      </w:r>
      <w:r w:rsidRPr="00E23076">
        <w:rPr>
          <w:iCs/>
          <w:vertAlign w:val="subscript"/>
        </w:rPr>
        <w:t>остат.</w:t>
      </w:r>
      <w:r w:rsidRPr="00E23076">
        <w:rPr>
          <w:iCs/>
        </w:rPr>
        <w:t> – остаточная стоимость ЛВС на конец срока амортизации, принимается равной 10% от стоимости внедрения ЛВС</w:t>
      </w:r>
      <w:r>
        <w:rPr>
          <w:iCs/>
        </w:rPr>
        <w:t>;</w:t>
      </w:r>
      <w:r w:rsidRPr="00E23076">
        <w:rPr>
          <w:iCs/>
        </w:rPr>
        <w:t xml:space="preserve"> </w:t>
      </w:r>
      <w:r>
        <w:rPr>
          <w:iCs/>
        </w:rPr>
        <w:t>1474</w:t>
      </w:r>
      <w:r w:rsidRPr="0096762F">
        <w:rPr>
          <w:iCs/>
        </w:rPr>
        <w:t>261,17</w:t>
      </w:r>
      <w:r w:rsidRPr="0096762F">
        <w:rPr>
          <w:iCs/>
        </w:rPr>
        <w:t>‬</w:t>
      </w:r>
    </w:p>
    <w:p w:rsidR="00E27594" w:rsidRPr="00E23076" w:rsidRDefault="00E27594" w:rsidP="00E27594">
      <w:pPr>
        <w:pStyle w:val="af1"/>
        <w:rPr>
          <w:iCs/>
        </w:rPr>
      </w:pPr>
      <w:r w:rsidRPr="00E23076">
        <w:rPr>
          <w:iCs/>
        </w:rPr>
        <w:t>Ок – законодательно определяемый полный срок амортизации ЛВС в месяцах.</w:t>
      </w:r>
    </w:p>
    <w:p w:rsidR="00373149" w:rsidRPr="00A62CD4" w:rsidRDefault="00373149" w:rsidP="00A62CD4">
      <w:pPr>
        <w:pStyle w:val="11"/>
        <w:rPr>
          <w:iCs/>
        </w:rPr>
      </w:pPr>
      <w:r w:rsidRPr="00A62CD4">
        <w:rPr>
          <w:iCs/>
        </w:rPr>
        <w:t>Принимая, что ежемесячные отчисления (аренда, налоги и т.п.) не изменились, ежемесячное изменение прибыли за период амортизации:</w:t>
      </w:r>
    </w:p>
    <w:p w:rsidR="00373149" w:rsidRPr="00A62CD4" w:rsidRDefault="00373149" w:rsidP="00A62CD4">
      <w:pPr>
        <w:pStyle w:val="11"/>
        <w:rPr>
          <w:iCs/>
        </w:rPr>
      </w:pPr>
    </w:p>
    <w:p w:rsidR="00373149" w:rsidRPr="00A62CD4" w:rsidRDefault="00373149" w:rsidP="00A62CD4">
      <w:pPr>
        <w:pStyle w:val="11"/>
        <w:rPr>
          <w:iCs/>
        </w:rPr>
      </w:pPr>
      <m:oMathPara>
        <m:oMathParaPr>
          <m:jc m:val="center"/>
        </m:oMathParaPr>
        <m:oMath>
          <m:r>
            <w:rPr>
              <w:rFonts w:ascii="Cambria Math" w:hAnsi="Cambria Math"/>
            </w:rPr>
            <m:t>∆</m:t>
          </m:r>
          <m:sSub>
            <m:sSubPr>
              <m:ctrlPr>
                <w:rPr>
                  <w:rFonts w:ascii="Cambria Math" w:hAnsi="Cambria Math"/>
                  <w:i/>
                  <w:iCs/>
                </w:rPr>
              </m:ctrlPr>
            </m:sSubPr>
            <m:e>
              <m:r>
                <w:rPr>
                  <w:rFonts w:ascii="Cambria Math" w:hAnsi="Cambria Math"/>
                </w:rPr>
                <m:t>П</m:t>
              </m:r>
            </m:e>
            <m:sub>
              <m:r>
                <w:rPr>
                  <w:rFonts w:ascii="Cambria Math" w:hAnsi="Cambria Math"/>
                </w:rPr>
                <m:t>р</m:t>
              </m:r>
            </m:sub>
          </m:sSub>
          <m:r>
            <w:rPr>
              <w:rFonts w:ascii="Cambria Math" w:hAnsi="Cambria Math"/>
            </w:rPr>
            <m:t>=</m:t>
          </m:r>
          <m:r>
            <w:rPr>
              <w:rFonts w:ascii="Cambria Math" w:eastAsiaTheme="minorEastAsia" w:hAnsi="Cambria Math"/>
            </w:rPr>
            <m:t>284*681-2230*131-75000=23 146</m:t>
          </m:r>
          <m:r>
            <w:rPr>
              <w:rFonts w:ascii="Cambria Math" w:hAnsi="Cambria Math"/>
            </w:rPr>
            <m:t xml:space="preserve">руб. </m:t>
          </m:r>
        </m:oMath>
      </m:oMathPara>
    </w:p>
    <w:p w:rsidR="00373149" w:rsidRPr="00A62CD4" w:rsidRDefault="00373149" w:rsidP="00A62CD4">
      <w:pPr>
        <w:pStyle w:val="11"/>
        <w:rPr>
          <w:iCs/>
        </w:rPr>
      </w:pPr>
    </w:p>
    <w:p w:rsidR="00373149" w:rsidRPr="00A62CD4" w:rsidRDefault="00373149" w:rsidP="00A62CD4">
      <w:pPr>
        <w:pStyle w:val="11"/>
        <w:rPr>
          <w:iCs/>
        </w:rPr>
      </w:pPr>
      <w:r w:rsidRPr="00A62CD4">
        <w:rPr>
          <w:iCs/>
        </w:rPr>
        <w:t>Экономическая эффективность рассчитывается как ΔПр / Пр</w:t>
      </w:r>
      <w:r w:rsidRPr="00A62CD4">
        <w:rPr>
          <w:iCs/>
          <w:vertAlign w:val="subscript"/>
        </w:rPr>
        <w:t>0</w:t>
      </w:r>
      <w:r w:rsidRPr="00A62CD4">
        <w:rPr>
          <w:iCs/>
        </w:rPr>
        <w:t xml:space="preserve"> и выражается в %.</w:t>
      </w:r>
      <w:r w:rsidRPr="00A62CD4">
        <w:rPr>
          <w:iCs/>
          <w:vertAlign w:val="subscript"/>
        </w:rPr>
        <w:t xml:space="preserve"> </w:t>
      </w:r>
      <w:r w:rsidRPr="00A62CD4">
        <w:rPr>
          <w:iCs/>
        </w:rPr>
        <w:t xml:space="preserve">Если получившееся значение отрицательно, внедрение ЛВС нерентабельно. </w:t>
      </w:r>
    </w:p>
    <w:p w:rsidR="00373149" w:rsidRPr="00A62CD4" w:rsidRDefault="00882D3A" w:rsidP="00A62CD4">
      <w:pPr>
        <w:pStyle w:val="11"/>
        <w:rPr>
          <w:iCs/>
        </w:rPr>
      </w:pPr>
      <m:oMathPara>
        <m:oMathParaPr>
          <m:jc m:val="center"/>
        </m:oMathParaPr>
        <m:oMath>
          <m:f>
            <m:fPr>
              <m:ctrlPr>
                <w:rPr>
                  <w:rFonts w:ascii="Cambria Math" w:hAnsi="Cambria Math"/>
                  <w:i/>
                  <w:iCs/>
                </w:rPr>
              </m:ctrlPr>
            </m:fPr>
            <m:num>
              <m:sSub>
                <m:sSubPr>
                  <m:ctrlPr>
                    <w:rPr>
                      <w:rFonts w:ascii="Cambria Math" w:hAnsi="Cambria Math"/>
                      <w:i/>
                      <w:iCs/>
                    </w:rPr>
                  </m:ctrlPr>
                </m:sSubPr>
                <m:e>
                  <m:r>
                    <w:rPr>
                      <w:rFonts w:ascii="Cambria Math" w:hAnsi="Cambria Math"/>
                    </w:rPr>
                    <m:t>∆П</m:t>
                  </m:r>
                </m:e>
                <m:sub>
                  <m:r>
                    <w:rPr>
                      <w:rFonts w:ascii="Cambria Math" w:hAnsi="Cambria Math"/>
                    </w:rPr>
                    <m:t>р</m:t>
                  </m:r>
                </m:sub>
              </m:sSub>
            </m:num>
            <m:den>
              <m:sSub>
                <m:sSubPr>
                  <m:ctrlPr>
                    <w:rPr>
                      <w:rFonts w:ascii="Cambria Math" w:hAnsi="Cambria Math"/>
                      <w:i/>
                      <w:iCs/>
                    </w:rPr>
                  </m:ctrlPr>
                </m:sSubPr>
                <m:e>
                  <m:r>
                    <w:rPr>
                      <w:rFonts w:ascii="Cambria Math" w:hAnsi="Cambria Math"/>
                    </w:rPr>
                    <m:t>П</m:t>
                  </m:r>
                </m:e>
                <m:sub>
                  <m:r>
                    <w:rPr>
                      <w:rFonts w:ascii="Cambria Math" w:hAnsi="Cambria Math"/>
                    </w:rPr>
                    <m:t>р0</m:t>
                  </m:r>
                </m:sub>
              </m:sSub>
            </m:den>
          </m:f>
          <m:r>
            <w:rPr>
              <w:rFonts w:ascii="Cambria Math" w:hAnsi="Cambria Math"/>
            </w:rPr>
            <m:t>=</m:t>
          </m:r>
          <m:f>
            <m:fPr>
              <m:ctrlPr>
                <w:rPr>
                  <w:rFonts w:ascii="Cambria Math" w:hAnsi="Cambria Math"/>
                  <w:i/>
                  <w:iCs/>
                </w:rPr>
              </m:ctrlPr>
            </m:fPr>
            <m:num>
              <m:r>
                <w:rPr>
                  <w:rFonts w:ascii="Cambria Math" w:hAnsi="Cambria Math"/>
                </w:rPr>
                <m:t>23146</m:t>
              </m:r>
            </m:num>
            <m:den>
              <m:r>
                <w:rPr>
                  <w:rFonts w:ascii="Cambria Math" w:hAnsi="Cambria Math"/>
                </w:rPr>
                <m:t>2230</m:t>
              </m:r>
            </m:den>
          </m:f>
          <m:r>
            <w:rPr>
              <w:rFonts w:ascii="Cambria Math" w:hAnsi="Cambria Math"/>
            </w:rPr>
            <m:t>=10,3 %</m:t>
          </m:r>
        </m:oMath>
      </m:oMathPara>
    </w:p>
    <w:p w:rsidR="00373149" w:rsidRPr="00A62CD4" w:rsidRDefault="00373149" w:rsidP="00A62CD4">
      <w:pPr>
        <w:pStyle w:val="11"/>
      </w:pPr>
      <w:r w:rsidRPr="00A62CD4">
        <w:t>По результатам вычислений можно сделать вывод, что внедрение ЛВС рентабельно.</w:t>
      </w:r>
    </w:p>
    <w:p w:rsidR="00CC6783" w:rsidRDefault="00CC6783">
      <w:pPr>
        <w:rPr>
          <w:rFonts w:ascii="Times New Roman" w:eastAsia="Times New Roman" w:hAnsi="Times New Roman" w:cs="Times New Roman"/>
          <w:sz w:val="28"/>
          <w:szCs w:val="28"/>
          <w:lang w:eastAsia="ru-RU"/>
        </w:rPr>
      </w:pPr>
      <w:r>
        <w:br w:type="page"/>
      </w:r>
    </w:p>
    <w:p w:rsidR="00373149" w:rsidRDefault="00CC6783" w:rsidP="00103F67">
      <w:pPr>
        <w:pStyle w:val="14"/>
      </w:pPr>
      <w:bookmarkStart w:id="19" w:name="_Toc57281858"/>
      <w:r>
        <w:lastRenderedPageBreak/>
        <w:t>Заключение</w:t>
      </w:r>
      <w:bookmarkEnd w:id="19"/>
    </w:p>
    <w:p w:rsidR="00CC6783" w:rsidRDefault="00CC6783" w:rsidP="00A62CD4">
      <w:pPr>
        <w:pStyle w:val="11"/>
      </w:pPr>
    </w:p>
    <w:p w:rsidR="00985191" w:rsidRDefault="00985191" w:rsidP="00A62CD4">
      <w:pPr>
        <w:pStyle w:val="11"/>
      </w:pPr>
    </w:p>
    <w:p w:rsidR="00985191" w:rsidRDefault="00985191" w:rsidP="00985191">
      <w:pPr>
        <w:pStyle w:val="11"/>
      </w:pPr>
      <w:r w:rsidRPr="00C52F93">
        <w:t xml:space="preserve">В рамках данного курсового проекта было проведено изучение сетевых технологий, в частности, была изучена спецификация </w:t>
      </w:r>
      <w:hyperlink r:id="rId68" w:history="1">
        <w:r w:rsidRPr="00EF06AD">
          <w:rPr>
            <w:rStyle w:val="ad"/>
            <w:color w:val="auto"/>
            <w:u w:val="none"/>
          </w:rPr>
          <w:t>1000BASE</w:t>
        </w:r>
        <w:r w:rsidRPr="00985191">
          <w:rPr>
            <w:rStyle w:val="ad"/>
            <w:color w:val="auto"/>
            <w:u w:val="none"/>
          </w:rPr>
          <w:t>-</w:t>
        </w:r>
        <w:r w:rsidR="006A2F3B">
          <w:rPr>
            <w:rStyle w:val="ad"/>
            <w:color w:val="auto"/>
            <w:u w:val="none"/>
            <w:lang w:val="en-US"/>
          </w:rPr>
          <w:t>C</w:t>
        </w:r>
        <w:r w:rsidRPr="00EF06AD">
          <w:rPr>
            <w:rStyle w:val="ad"/>
            <w:color w:val="auto"/>
            <w:u w:val="none"/>
          </w:rPr>
          <w:t>X</w:t>
        </w:r>
      </w:hyperlink>
      <w:r w:rsidRPr="00C52F93">
        <w:t xml:space="preserve">, ее назначение, характеристики, достоинства и недостатки. </w:t>
      </w:r>
    </w:p>
    <w:p w:rsidR="00985191" w:rsidRDefault="00985191" w:rsidP="00985191">
      <w:pPr>
        <w:pStyle w:val="11"/>
      </w:pPr>
      <w:r w:rsidRPr="00C52F93">
        <w:t xml:space="preserve">Была разработана программа </w:t>
      </w:r>
      <w:r>
        <w:t>–</w:t>
      </w:r>
      <w:r w:rsidRPr="00C52F93">
        <w:t xml:space="preserve"> учебник – с помощью языка программирования C#, библиотеки Windows Forms, интегрированной среды разработки </w:t>
      </w:r>
      <w:r>
        <w:rPr>
          <w:lang w:val="en-US"/>
        </w:rPr>
        <w:t>Visual</w:t>
      </w:r>
      <w:r w:rsidRPr="00985191">
        <w:t xml:space="preserve"> </w:t>
      </w:r>
      <w:r>
        <w:rPr>
          <w:lang w:val="en-US"/>
        </w:rPr>
        <w:t>Studio</w:t>
      </w:r>
      <w:r w:rsidRPr="00C52F93">
        <w:t xml:space="preserve">. </w:t>
      </w:r>
    </w:p>
    <w:p w:rsidR="00985191" w:rsidRDefault="00985191" w:rsidP="00985191">
      <w:pPr>
        <w:pStyle w:val="11"/>
      </w:pPr>
      <w:r w:rsidRPr="00C52F93">
        <w:t xml:space="preserve">Были изучены протоколы IPv4, IPv6, а также в ходе выполнения задания были определены: маска подсети, адрес сети, адрес подсетей и количество хостов в сети. </w:t>
      </w:r>
    </w:p>
    <w:p w:rsidR="00985191" w:rsidRDefault="00985191" w:rsidP="00985191">
      <w:pPr>
        <w:pStyle w:val="11"/>
      </w:pPr>
      <w:r w:rsidRPr="00C52F93">
        <w:t xml:space="preserve">В данной работе было выполнено проектирование информационной сети предприятия, произведен расчет параметров локальной сети, определена стоимость реализации, оценены сроки окупаемости и рентабельности. </w:t>
      </w:r>
    </w:p>
    <w:p w:rsidR="00985191" w:rsidRDefault="00985191" w:rsidP="00985191">
      <w:pPr>
        <w:pStyle w:val="11"/>
      </w:pPr>
      <w:r w:rsidRPr="00C52F93">
        <w:t xml:space="preserve">В результате выполнения курсовой работы была спроектирована </w:t>
      </w:r>
      <w:r>
        <w:t>корпоративная</w:t>
      </w:r>
      <w:r w:rsidRPr="00C52F93">
        <w:t xml:space="preserve"> сеть предприятия, построена по топологии звезда, в здании располагается один серверный шкаф, к которому подключается </w:t>
      </w:r>
      <w:r w:rsidR="006A2F3B">
        <w:t xml:space="preserve">240 </w:t>
      </w:r>
      <w:r w:rsidRPr="00C52F93">
        <w:t xml:space="preserve">рабочих станции. Рабочие станции и сервера получают доступ в интернет через прокси-сервер. Соединение с провайдером осуществляется по </w:t>
      </w:r>
      <w:r w:rsidR="006A2F3B">
        <w:t>ВОЛС</w:t>
      </w:r>
      <w:r w:rsidRPr="00F73A98">
        <w:t xml:space="preserve"> </w:t>
      </w:r>
      <w:r>
        <w:t>кабелю</w:t>
      </w:r>
      <w:r w:rsidRPr="00C52F93">
        <w:t>. Также в схему заложена</w:t>
      </w:r>
      <w:r>
        <w:t xml:space="preserve"> беспроводная сеть </w:t>
      </w:r>
      <w:r>
        <w:rPr>
          <w:lang w:val="en-US"/>
        </w:rPr>
        <w:t>Wi</w:t>
      </w:r>
      <w:r w:rsidRPr="00985191">
        <w:t>-</w:t>
      </w:r>
      <w:r>
        <w:rPr>
          <w:lang w:val="en-US"/>
        </w:rPr>
        <w:t>Fi</w:t>
      </w:r>
      <w:r w:rsidRPr="00C52F93">
        <w:t>. В сети присутствуют: прокси-сервер, сервер печати</w:t>
      </w:r>
      <w:r w:rsidRPr="00985191">
        <w:t>,</w:t>
      </w:r>
      <w:r w:rsidRPr="00C52F93">
        <w:t xml:space="preserve"> файловый сервер</w:t>
      </w:r>
      <w:r>
        <w:t>, сервер баз данных и веб сервер</w:t>
      </w:r>
      <w:r w:rsidRPr="00C52F93">
        <w:t xml:space="preserve">. </w:t>
      </w:r>
    </w:p>
    <w:p w:rsidR="00985191" w:rsidRDefault="00985191" w:rsidP="00985191">
      <w:pPr>
        <w:pStyle w:val="11"/>
      </w:pPr>
      <w:r w:rsidRPr="00C52F93">
        <w:t>В работе присутствует экономическое обоснование того, что сеть является рентабельной, срок окупаемости при этом составляет</w:t>
      </w:r>
      <w:r w:rsidR="006A2F3B">
        <w:t xml:space="preserve"> около</w:t>
      </w:r>
      <w:r w:rsidRPr="00C52F93">
        <w:t xml:space="preserve"> </w:t>
      </w:r>
      <w:r w:rsidR="006A2F3B">
        <w:t>22</w:t>
      </w:r>
      <w:r>
        <w:t xml:space="preserve"> месяц</w:t>
      </w:r>
      <w:r w:rsidR="006A2F3B">
        <w:t>ев</w:t>
      </w:r>
      <w:r w:rsidRPr="00C52F93">
        <w:t xml:space="preserve">. </w:t>
      </w:r>
    </w:p>
    <w:p w:rsidR="00985191" w:rsidRDefault="00985191" w:rsidP="00985191">
      <w:pPr>
        <w:pStyle w:val="11"/>
      </w:pPr>
      <w:r w:rsidRPr="00C52F93">
        <w:t xml:space="preserve">В процессе выполнения курсовой работы были приобретены навыки построения структурированной кабельной системы и работы с подсетями, использующими протокол IPv4. </w:t>
      </w:r>
    </w:p>
    <w:p w:rsidR="00985191" w:rsidRPr="00C52F93" w:rsidRDefault="00985191" w:rsidP="00985191">
      <w:pPr>
        <w:pStyle w:val="11"/>
      </w:pPr>
      <w:r w:rsidRPr="00C52F93">
        <w:t>Результаты данной работы могут быть применены при изучении технологий локальных сетей, а также при проектировании локально</w:t>
      </w:r>
      <w:r>
        <w:t>-</w:t>
      </w:r>
      <w:r w:rsidRPr="00C52F93">
        <w:t>вычислительной сети предприятия.</w:t>
      </w:r>
    </w:p>
    <w:p w:rsidR="00985191" w:rsidRDefault="00985191" w:rsidP="00A62CD4">
      <w:pPr>
        <w:pStyle w:val="11"/>
      </w:pPr>
    </w:p>
    <w:p w:rsidR="00CC6783" w:rsidRDefault="00CC6783">
      <w:pPr>
        <w:rPr>
          <w:rFonts w:ascii="Times New Roman" w:eastAsia="Times New Roman" w:hAnsi="Times New Roman" w:cs="Times New Roman"/>
          <w:sz w:val="28"/>
          <w:szCs w:val="28"/>
          <w:lang w:eastAsia="ru-RU"/>
        </w:rPr>
      </w:pPr>
      <w:r>
        <w:br w:type="page"/>
      </w:r>
    </w:p>
    <w:p w:rsidR="00CC6783" w:rsidRPr="00E23076" w:rsidRDefault="00CC6783" w:rsidP="00103F67">
      <w:pPr>
        <w:pStyle w:val="14"/>
      </w:pPr>
      <w:bookmarkStart w:id="20" w:name="_Toc27413791"/>
      <w:bookmarkStart w:id="21" w:name="_Toc57281859"/>
      <w:r>
        <w:lastRenderedPageBreak/>
        <w:t>Список использованных источников</w:t>
      </w:r>
      <w:bookmarkEnd w:id="20"/>
      <w:bookmarkEnd w:id="21"/>
    </w:p>
    <w:p w:rsidR="00CC6783" w:rsidRDefault="00CC6783" w:rsidP="00A62CD4">
      <w:pPr>
        <w:pStyle w:val="11"/>
      </w:pPr>
    </w:p>
    <w:p w:rsidR="00120486" w:rsidRDefault="00120486" w:rsidP="00A62CD4">
      <w:pPr>
        <w:pStyle w:val="11"/>
      </w:pPr>
    </w:p>
    <w:p w:rsidR="00120486" w:rsidRPr="00120486" w:rsidRDefault="00120486" w:rsidP="00120486">
      <w:pPr>
        <w:pStyle w:val="af9"/>
        <w:numPr>
          <w:ilvl w:val="0"/>
          <w:numId w:val="39"/>
        </w:numPr>
        <w:spacing w:after="0" w:line="240" w:lineRule="auto"/>
        <w:ind w:left="0" w:firstLine="851"/>
        <w:jc w:val="both"/>
        <w:rPr>
          <w:rFonts w:ascii="Times New Roman" w:hAnsi="Times New Roman" w:cs="Times New Roman"/>
          <w:bCs/>
          <w:sz w:val="28"/>
          <w:szCs w:val="28"/>
        </w:rPr>
      </w:pPr>
      <w:r w:rsidRPr="00120486">
        <w:rPr>
          <w:rFonts w:ascii="Times New Roman" w:hAnsi="Times New Roman" w:cs="Times New Roman"/>
          <w:bCs/>
          <w:sz w:val="28"/>
          <w:szCs w:val="28"/>
        </w:rPr>
        <w:t>Олифер В., Олифер Н., компьютерные сети. Принципы, технологии, протоколы: Учебник для вузов. 5-е изд. – СПБ.: Питер, 2016. – 992с.: ил. – («Серия учебник для вузов»).</w:t>
      </w:r>
    </w:p>
    <w:p w:rsidR="00120486" w:rsidRPr="00120486" w:rsidRDefault="00120486" w:rsidP="00120486">
      <w:pPr>
        <w:pStyle w:val="af9"/>
        <w:numPr>
          <w:ilvl w:val="0"/>
          <w:numId w:val="39"/>
        </w:numPr>
        <w:spacing w:after="0" w:line="240" w:lineRule="auto"/>
        <w:ind w:left="0" w:firstLine="851"/>
        <w:jc w:val="both"/>
        <w:rPr>
          <w:rFonts w:ascii="Times New Roman" w:hAnsi="Times New Roman" w:cs="Times New Roman"/>
          <w:sz w:val="28"/>
          <w:szCs w:val="28"/>
        </w:rPr>
      </w:pPr>
      <w:r w:rsidRPr="00120486">
        <w:rPr>
          <w:rFonts w:ascii="Times New Roman" w:hAnsi="Times New Roman" w:cs="Times New Roman"/>
          <w:sz w:val="28"/>
          <w:szCs w:val="28"/>
        </w:rPr>
        <w:t>Сети и телекоммуникации: Методические указания к выполнению курсовой работы / Н.В. Будылдина - Екатеринбург: УрТИСИ СибГУТИ, 2017. – 30 с.</w:t>
      </w:r>
    </w:p>
    <w:p w:rsidR="00120486" w:rsidRPr="00120486" w:rsidRDefault="00120486" w:rsidP="00120486">
      <w:pPr>
        <w:pStyle w:val="af9"/>
        <w:numPr>
          <w:ilvl w:val="0"/>
          <w:numId w:val="39"/>
        </w:numPr>
        <w:spacing w:after="0" w:line="240" w:lineRule="auto"/>
        <w:ind w:left="0" w:firstLine="851"/>
        <w:jc w:val="both"/>
        <w:rPr>
          <w:rFonts w:ascii="Times New Roman" w:hAnsi="Times New Roman" w:cs="Times New Roman"/>
          <w:bCs/>
          <w:sz w:val="28"/>
          <w:szCs w:val="28"/>
        </w:rPr>
      </w:pPr>
      <w:r w:rsidRPr="00120486">
        <w:rPr>
          <w:rFonts w:ascii="Times New Roman" w:hAnsi="Times New Roman" w:cs="Times New Roman"/>
          <w:sz w:val="28"/>
          <w:szCs w:val="28"/>
        </w:rPr>
        <w:t xml:space="preserve">Протокол IPv4 Ethernet [Электронный ресурс] // just-networks.ru Вычислительные сети, 2014. Режим доступа: </w:t>
      </w:r>
      <w:r w:rsidRPr="00855B68">
        <w:rPr>
          <w:rStyle w:val="ad"/>
          <w:rFonts w:ascii="Times New Roman" w:hAnsi="Times New Roman" w:cs="Times New Roman"/>
          <w:color w:val="auto"/>
          <w:sz w:val="28"/>
          <w:szCs w:val="28"/>
          <w:u w:val="none"/>
        </w:rPr>
        <w:t>http://just-networks.ru/seti-tcpip/protokol-ipv4</w:t>
      </w:r>
      <w:r w:rsidRPr="00120486">
        <w:rPr>
          <w:rFonts w:ascii="Times New Roman" w:hAnsi="Times New Roman" w:cs="Times New Roman"/>
          <w:sz w:val="28"/>
          <w:szCs w:val="28"/>
        </w:rPr>
        <w:t>.</w:t>
      </w:r>
    </w:p>
    <w:p w:rsidR="00120486" w:rsidRPr="00120486" w:rsidRDefault="00120486" w:rsidP="00120486">
      <w:pPr>
        <w:pStyle w:val="af9"/>
        <w:numPr>
          <w:ilvl w:val="0"/>
          <w:numId w:val="39"/>
        </w:numPr>
        <w:spacing w:after="0" w:line="240" w:lineRule="auto"/>
        <w:ind w:left="0" w:firstLine="851"/>
        <w:jc w:val="both"/>
        <w:rPr>
          <w:rFonts w:ascii="Times New Roman" w:hAnsi="Times New Roman" w:cs="Times New Roman"/>
          <w:bCs/>
          <w:sz w:val="28"/>
          <w:szCs w:val="28"/>
        </w:rPr>
      </w:pPr>
      <w:r w:rsidRPr="00120486">
        <w:rPr>
          <w:rFonts w:ascii="Times New Roman" w:hAnsi="Times New Roman" w:cs="Times New Roman"/>
          <w:color w:val="000000"/>
          <w:sz w:val="28"/>
          <w:szCs w:val="28"/>
        </w:rPr>
        <w:t>Сетевые технологии высокоскоростной передачи данных: Учебное пособие/ Н.В. Будылдина – Екатеринбург: УрТИСИ ФГОБУ ВПО «СибГУТИ», 2014. – 248 с.</w:t>
      </w:r>
    </w:p>
    <w:p w:rsidR="00120486" w:rsidRDefault="00120486" w:rsidP="00A62CD4">
      <w:pPr>
        <w:pStyle w:val="11"/>
      </w:pPr>
    </w:p>
    <w:p w:rsidR="00CC6783" w:rsidRDefault="00CC6783">
      <w:pPr>
        <w:rPr>
          <w:rFonts w:ascii="Times New Roman" w:eastAsia="Times New Roman" w:hAnsi="Times New Roman" w:cs="Times New Roman"/>
          <w:sz w:val="28"/>
          <w:szCs w:val="28"/>
          <w:lang w:eastAsia="ru-RU"/>
        </w:rPr>
      </w:pPr>
      <w:r>
        <w:br w:type="page"/>
      </w:r>
    </w:p>
    <w:p w:rsidR="00CC6783" w:rsidRDefault="00CC6783" w:rsidP="00103F67">
      <w:pPr>
        <w:pStyle w:val="14"/>
      </w:pPr>
      <w:bookmarkStart w:id="22" w:name="_Toc57281860"/>
      <w:r>
        <w:lastRenderedPageBreak/>
        <w:t>Приложение А</w:t>
      </w:r>
      <w:bookmarkEnd w:id="22"/>
    </w:p>
    <w:p w:rsidR="00CC6783" w:rsidRDefault="00CC6783" w:rsidP="00A62CD4">
      <w:pPr>
        <w:pStyle w:val="11"/>
      </w:pPr>
    </w:p>
    <w:p w:rsidR="00CC6783" w:rsidRDefault="00CC6783" w:rsidP="00A62CD4">
      <w:pPr>
        <w:pStyle w:val="11"/>
      </w:pPr>
    </w:p>
    <w:p w:rsidR="00CC6783" w:rsidRDefault="00CD013A" w:rsidP="00A62CD4">
      <w:pPr>
        <w:pStyle w:val="11"/>
        <w:rPr>
          <w:color w:val="000000"/>
        </w:rPr>
      </w:pPr>
      <w:r>
        <w:t>Технические х</w:t>
      </w:r>
      <w:r w:rsidR="00255C51">
        <w:t xml:space="preserve">арактеристика маршрутизатора </w:t>
      </w:r>
      <w:r w:rsidR="007F6C26" w:rsidRPr="00E85D10">
        <w:rPr>
          <w:lang w:val="en-US"/>
        </w:rPr>
        <w:t>Cisco</w:t>
      </w:r>
      <w:r w:rsidR="007F6C26" w:rsidRPr="00E85D10">
        <w:t xml:space="preserve"> </w:t>
      </w:r>
      <w:r w:rsidR="007F6C26" w:rsidRPr="00E85D10">
        <w:rPr>
          <w:lang w:val="en-US"/>
        </w:rPr>
        <w:t>SG</w:t>
      </w:r>
      <w:r w:rsidR="007F6C26" w:rsidRPr="00E85D10">
        <w:t>100-24</w:t>
      </w:r>
      <w:r w:rsidR="007F6C26">
        <w:t xml:space="preserve"> </w:t>
      </w:r>
      <w:r w:rsidR="005B3B41">
        <w:rPr>
          <w:color w:val="000000"/>
        </w:rPr>
        <w:t>представлены в таблице 1.</w:t>
      </w:r>
    </w:p>
    <w:p w:rsidR="005B3B41" w:rsidRDefault="005B3B41" w:rsidP="00A62CD4">
      <w:pPr>
        <w:pStyle w:val="11"/>
        <w:rPr>
          <w:color w:val="000000"/>
        </w:rPr>
      </w:pPr>
    </w:p>
    <w:p w:rsidR="005B3B41" w:rsidRDefault="005B3B41" w:rsidP="005B3B41">
      <w:pPr>
        <w:pStyle w:val="11"/>
        <w:spacing w:after="120"/>
        <w:ind w:firstLine="0"/>
        <w:rPr>
          <w:color w:val="000000"/>
        </w:rPr>
      </w:pPr>
      <w:r>
        <w:rPr>
          <w:color w:val="000000"/>
        </w:rPr>
        <w:t>Таблица 1 – Характеристики маршрутизатора</w:t>
      </w:r>
    </w:p>
    <w:tbl>
      <w:tblPr>
        <w:tblStyle w:val="ae"/>
        <w:tblW w:w="0" w:type="auto"/>
        <w:tblLook w:val="04A0" w:firstRow="1" w:lastRow="0" w:firstColumn="1" w:lastColumn="0" w:noHBand="0" w:noVBand="1"/>
      </w:tblPr>
      <w:tblGrid>
        <w:gridCol w:w="4955"/>
        <w:gridCol w:w="4956"/>
      </w:tblGrid>
      <w:tr w:rsidR="005B3B41" w:rsidTr="00C73C6A">
        <w:tc>
          <w:tcPr>
            <w:tcW w:w="4955" w:type="dxa"/>
          </w:tcPr>
          <w:p w:rsidR="005B3B41" w:rsidRDefault="00C73C6A" w:rsidP="005B3B41">
            <w:pPr>
              <w:pStyle w:val="11"/>
              <w:ind w:firstLine="0"/>
            </w:pPr>
            <w:r>
              <w:rPr>
                <w:shd w:val="clear" w:color="auto" w:fill="FFFFFF"/>
              </w:rPr>
              <w:t>П</w:t>
            </w:r>
            <w:r w:rsidR="005B3B41" w:rsidRPr="00CD013A">
              <w:rPr>
                <w:shd w:val="clear" w:color="auto" w:fill="FFFFFF"/>
              </w:rPr>
              <w:t>роцессор </w:t>
            </w:r>
          </w:p>
        </w:tc>
        <w:tc>
          <w:tcPr>
            <w:tcW w:w="4956" w:type="dxa"/>
            <w:shd w:val="clear" w:color="auto" w:fill="FFFFFF" w:themeFill="background1"/>
          </w:tcPr>
          <w:p w:rsidR="005B3B41" w:rsidRPr="00C73C6A" w:rsidRDefault="00C73C6A" w:rsidP="00855B68">
            <w:pPr>
              <w:pStyle w:val="111"/>
              <w:ind w:firstLine="0"/>
            </w:pPr>
            <w:r w:rsidRPr="00C73C6A">
              <w:t>Atheros AR9344, 600 МГц</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r w:rsidRPr="00CD013A">
              <w:rPr>
                <w:rFonts w:ascii="Times New Roman" w:eastAsia="Times New Roman" w:hAnsi="Times New Roman" w:cs="Times New Roman"/>
                <w:bCs/>
                <w:sz w:val="28"/>
                <w:szCs w:val="28"/>
                <w:shd w:val="clear" w:color="auto" w:fill="FFFFFF"/>
                <w:lang w:eastAsia="ru-RU"/>
              </w:rPr>
              <w:t>Интерфейсы</w:t>
            </w:r>
          </w:p>
          <w:p w:rsidR="005B3B41" w:rsidRDefault="005B3B41" w:rsidP="005B3B41">
            <w:pPr>
              <w:pStyle w:val="11"/>
              <w:ind w:firstLine="0"/>
            </w:pPr>
          </w:p>
        </w:tc>
        <w:tc>
          <w:tcPr>
            <w:tcW w:w="4956" w:type="dxa"/>
          </w:tcPr>
          <w:p w:rsidR="005B3B41" w:rsidRPr="00CD013A" w:rsidRDefault="00C73C6A" w:rsidP="00855B68">
            <w:pPr>
              <w:pStyle w:val="111"/>
              <w:ind w:firstLine="0"/>
            </w:pPr>
            <w:r>
              <w:t>10</w:t>
            </w:r>
            <w:r w:rsidR="005B3B41" w:rsidRPr="00CD013A">
              <w:t>хEthernet 10/100/1000BASE-T</w:t>
            </w:r>
          </w:p>
          <w:p w:rsidR="005B3B41" w:rsidRPr="00CD013A" w:rsidRDefault="005B3B41" w:rsidP="00855B68">
            <w:pPr>
              <w:pStyle w:val="111"/>
              <w:ind w:firstLine="0"/>
            </w:pPr>
            <w:r w:rsidRPr="00CD013A">
              <w:t>8x10GBASE-R SFP+/1000BASE-X</w:t>
            </w:r>
          </w:p>
          <w:p w:rsidR="005B3B41" w:rsidRPr="00CD013A" w:rsidRDefault="005B3B41" w:rsidP="00855B68">
            <w:pPr>
              <w:pStyle w:val="111"/>
              <w:ind w:firstLine="0"/>
            </w:pPr>
            <w:r w:rsidRPr="00CD013A">
              <w:t>1xConsole (RJ-45)</w:t>
            </w:r>
          </w:p>
          <w:p w:rsidR="005B3B41" w:rsidRDefault="005B3B41" w:rsidP="00746874">
            <w:pPr>
              <w:pStyle w:val="111"/>
              <w:ind w:firstLine="0"/>
            </w:pPr>
            <w:r w:rsidRPr="00CD013A">
              <w:t>2хUSB 2.0</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r w:rsidRPr="00CD013A">
              <w:rPr>
                <w:rFonts w:ascii="Times New Roman" w:eastAsia="Times New Roman" w:hAnsi="Times New Roman" w:cs="Times New Roman"/>
                <w:bCs/>
                <w:sz w:val="28"/>
                <w:szCs w:val="28"/>
                <w:shd w:val="clear" w:color="auto" w:fill="FFFFFF"/>
                <w:lang w:eastAsia="ru-RU"/>
              </w:rPr>
              <w:t>Подключаемые интерфейсы</w:t>
            </w:r>
          </w:p>
          <w:p w:rsidR="005B3B41" w:rsidRDefault="005B3B41" w:rsidP="005B3B41">
            <w:pPr>
              <w:pStyle w:val="11"/>
              <w:ind w:firstLine="0"/>
            </w:pPr>
          </w:p>
        </w:tc>
        <w:tc>
          <w:tcPr>
            <w:tcW w:w="4956" w:type="dxa"/>
          </w:tcPr>
          <w:p w:rsidR="005B3B41" w:rsidRPr="00CD013A" w:rsidRDefault="005B3B41" w:rsidP="00855B68">
            <w:pPr>
              <w:pStyle w:val="111"/>
              <w:ind w:firstLine="0"/>
            </w:pPr>
            <w:r w:rsidRPr="00CD013A">
              <w:t>USB 3G/4G/LTE модем</w:t>
            </w:r>
          </w:p>
          <w:p w:rsidR="005B3B41" w:rsidRDefault="005B3B41" w:rsidP="00746874">
            <w:pPr>
              <w:pStyle w:val="111"/>
              <w:ind w:firstLine="0"/>
            </w:pPr>
            <w:r w:rsidRPr="00CD013A">
              <w:t>E1 TopGate SFP</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bCs/>
                <w:sz w:val="28"/>
                <w:szCs w:val="28"/>
                <w:shd w:val="clear" w:color="auto" w:fill="FFFFFF"/>
                <w:lang w:eastAsia="ru-RU"/>
              </w:rPr>
            </w:pPr>
            <w:r w:rsidRPr="00CD013A">
              <w:rPr>
                <w:rFonts w:ascii="Times New Roman" w:eastAsia="Times New Roman" w:hAnsi="Times New Roman" w:cs="Times New Roman"/>
                <w:bCs/>
                <w:sz w:val="28"/>
                <w:szCs w:val="28"/>
                <w:shd w:val="clear" w:color="auto" w:fill="FFFFFF"/>
                <w:lang w:eastAsia="ru-RU"/>
              </w:rPr>
              <w:t>Производительность</w:t>
            </w:r>
          </w:p>
          <w:p w:rsidR="005B3B41" w:rsidRDefault="005B3B41" w:rsidP="005B3B41">
            <w:pPr>
              <w:pStyle w:val="11"/>
              <w:ind w:firstLine="0"/>
            </w:pPr>
          </w:p>
        </w:tc>
        <w:tc>
          <w:tcPr>
            <w:tcW w:w="4956" w:type="dxa"/>
          </w:tcPr>
          <w:p w:rsidR="005B3B41" w:rsidRPr="00CD013A" w:rsidRDefault="005B3B41" w:rsidP="00855B68">
            <w:pPr>
              <w:pStyle w:val="111"/>
              <w:ind w:firstLine="0"/>
            </w:pPr>
            <w:r w:rsidRPr="00CD013A">
              <w:t>Производительность Firewall/NAT/маршрутизации (фреймы 1518B) - 9,8 Гбит/с; 808 k пакетов/с</w:t>
            </w:r>
          </w:p>
          <w:p w:rsidR="005B3B41" w:rsidRPr="00CD013A" w:rsidRDefault="005B3B41" w:rsidP="00855B68">
            <w:pPr>
              <w:pStyle w:val="111"/>
              <w:ind w:firstLine="0"/>
            </w:pPr>
            <w:r w:rsidRPr="00CD013A">
              <w:t>Производительность IPsec VPN (фреймы 1456B) - 3,8 Гбит/с; 328 k пакетов/с</w:t>
            </w:r>
          </w:p>
          <w:p w:rsidR="005B3B41" w:rsidRDefault="005B3B41" w:rsidP="00746874">
            <w:pPr>
              <w:pStyle w:val="111"/>
              <w:ind w:firstLine="0"/>
            </w:pPr>
            <w:r w:rsidRPr="00CD013A">
              <w:t>Производительность IPS/IDS 10k правил - 493,94 Мбит/с; 92,66 k пакетов/с</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bCs/>
                <w:sz w:val="28"/>
                <w:szCs w:val="28"/>
                <w:shd w:val="clear" w:color="auto" w:fill="FFFFFF"/>
                <w:lang w:eastAsia="ru-RU"/>
              </w:rPr>
            </w:pPr>
            <w:r w:rsidRPr="00CD013A">
              <w:rPr>
                <w:rFonts w:ascii="Times New Roman" w:eastAsia="Times New Roman" w:hAnsi="Times New Roman" w:cs="Times New Roman"/>
                <w:bCs/>
                <w:sz w:val="28"/>
                <w:szCs w:val="28"/>
                <w:shd w:val="clear" w:color="auto" w:fill="FFFFFF"/>
                <w:lang w:eastAsia="ru-RU"/>
              </w:rPr>
              <w:t>Системные характеристики</w:t>
            </w:r>
          </w:p>
          <w:p w:rsidR="005B3B41" w:rsidRDefault="005B3B41" w:rsidP="005B3B41">
            <w:pPr>
              <w:pStyle w:val="11"/>
              <w:ind w:firstLine="0"/>
            </w:pPr>
          </w:p>
        </w:tc>
        <w:tc>
          <w:tcPr>
            <w:tcW w:w="4956" w:type="dxa"/>
          </w:tcPr>
          <w:p w:rsidR="005B3B41" w:rsidRPr="00CD013A" w:rsidRDefault="005B3B41" w:rsidP="00855B68">
            <w:pPr>
              <w:pStyle w:val="111"/>
              <w:ind w:firstLine="0"/>
            </w:pPr>
            <w:r w:rsidRPr="00CD013A">
              <w:t>Количество VPN-туннелей - 500</w:t>
            </w:r>
          </w:p>
          <w:p w:rsidR="005B3B41" w:rsidRPr="00CD013A" w:rsidRDefault="005B3B41" w:rsidP="00855B68">
            <w:pPr>
              <w:pStyle w:val="111"/>
              <w:ind w:firstLine="0"/>
            </w:pPr>
            <w:r w:rsidRPr="00CD013A">
              <w:t>Статические маршруты - 11k</w:t>
            </w:r>
          </w:p>
          <w:p w:rsidR="005B3B41" w:rsidRPr="00CD013A" w:rsidRDefault="005B3B41" w:rsidP="00855B68">
            <w:pPr>
              <w:pStyle w:val="111"/>
              <w:ind w:firstLine="0"/>
            </w:pPr>
            <w:r w:rsidRPr="00CD013A">
              <w:t>Количество конкурентных сессий - 512k</w:t>
            </w:r>
          </w:p>
          <w:p w:rsidR="005B3B41" w:rsidRPr="00CD013A" w:rsidRDefault="005B3B41" w:rsidP="00855B68">
            <w:pPr>
              <w:pStyle w:val="111"/>
              <w:ind w:firstLine="0"/>
            </w:pPr>
            <w:r w:rsidRPr="00CD013A">
              <w:t>Поддержка VLAN - до 4k активных VLAN в соответствии с 802.1Q</w:t>
            </w:r>
          </w:p>
          <w:p w:rsidR="005B3B41" w:rsidRPr="00CD013A" w:rsidRDefault="005B3B41" w:rsidP="00855B68">
            <w:pPr>
              <w:pStyle w:val="111"/>
              <w:ind w:firstLine="0"/>
            </w:pPr>
            <w:r w:rsidRPr="00CD013A">
              <w:t>Количество маршрутов BGP - 2,8M</w:t>
            </w:r>
          </w:p>
          <w:p w:rsidR="005B3B41" w:rsidRPr="00CD013A" w:rsidRDefault="005B3B41" w:rsidP="00855B68">
            <w:pPr>
              <w:pStyle w:val="111"/>
              <w:ind w:firstLine="0"/>
            </w:pPr>
            <w:r w:rsidRPr="00CD013A">
              <w:t>Количество маршрутов OSPF - 500k</w:t>
            </w:r>
          </w:p>
          <w:p w:rsidR="005B3B41" w:rsidRPr="00CD013A" w:rsidRDefault="005B3B41" w:rsidP="00855B68">
            <w:pPr>
              <w:pStyle w:val="111"/>
              <w:ind w:firstLine="0"/>
            </w:pPr>
            <w:r w:rsidRPr="00CD013A">
              <w:t>Количество маршрутов RIP - 10k</w:t>
            </w:r>
          </w:p>
          <w:p w:rsidR="005B3B41" w:rsidRPr="00CD013A" w:rsidRDefault="005B3B41" w:rsidP="00855B68">
            <w:pPr>
              <w:pStyle w:val="111"/>
              <w:ind w:firstLine="0"/>
            </w:pPr>
            <w:r w:rsidRPr="00CD013A">
              <w:t>Таблица MAC-адресов - 128k</w:t>
            </w:r>
          </w:p>
          <w:p w:rsidR="005B3B41" w:rsidRPr="00CD013A" w:rsidRDefault="005B3B41" w:rsidP="00855B68">
            <w:pPr>
              <w:pStyle w:val="111"/>
              <w:ind w:firstLine="0"/>
            </w:pPr>
            <w:r w:rsidRPr="00CD013A">
              <w:t>Размер базы FIB - 1,7M</w:t>
            </w:r>
          </w:p>
          <w:p w:rsidR="005B3B41" w:rsidRDefault="005B3B41" w:rsidP="00746874">
            <w:pPr>
              <w:pStyle w:val="111"/>
              <w:ind w:firstLine="0"/>
            </w:pPr>
            <w:r w:rsidRPr="00CD013A">
              <w:t>VRF Lite - 32</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r w:rsidRPr="00CD013A">
              <w:rPr>
                <w:rFonts w:ascii="Times New Roman" w:eastAsia="Times New Roman" w:hAnsi="Times New Roman" w:cs="Times New Roman"/>
                <w:bCs/>
                <w:sz w:val="28"/>
                <w:szCs w:val="28"/>
                <w:shd w:val="clear" w:color="auto" w:fill="FFFFFF"/>
                <w:lang w:eastAsia="ru-RU"/>
              </w:rPr>
              <w:t>Клиенты Remote Access VPN</w:t>
            </w:r>
          </w:p>
          <w:p w:rsidR="005B3B41" w:rsidRDefault="005B3B41" w:rsidP="005B3B41">
            <w:pPr>
              <w:pStyle w:val="11"/>
              <w:ind w:firstLine="0"/>
            </w:pPr>
          </w:p>
        </w:tc>
        <w:tc>
          <w:tcPr>
            <w:tcW w:w="4956" w:type="dxa"/>
          </w:tcPr>
          <w:p w:rsidR="005B3B41" w:rsidRPr="00CD013A" w:rsidRDefault="005B3B41" w:rsidP="00855B68">
            <w:pPr>
              <w:pStyle w:val="111"/>
              <w:ind w:firstLine="0"/>
            </w:pPr>
            <w:r w:rsidRPr="00CD013A">
              <w:t>PPTP</w:t>
            </w:r>
          </w:p>
          <w:p w:rsidR="005B3B41" w:rsidRPr="00CD013A" w:rsidRDefault="005B3B41" w:rsidP="00855B68">
            <w:pPr>
              <w:pStyle w:val="111"/>
              <w:ind w:firstLine="0"/>
            </w:pPr>
            <w:r w:rsidRPr="00CD013A">
              <w:t>PPPoE</w:t>
            </w:r>
          </w:p>
          <w:p w:rsidR="005B3B41" w:rsidRPr="00CD013A" w:rsidRDefault="005B3B41" w:rsidP="00855B68">
            <w:pPr>
              <w:pStyle w:val="111"/>
              <w:ind w:firstLine="0"/>
            </w:pPr>
            <w:r w:rsidRPr="00CD013A">
              <w:t>L2TP</w:t>
            </w:r>
          </w:p>
          <w:p w:rsidR="005B3B41" w:rsidRPr="00CD013A" w:rsidRDefault="005B3B41" w:rsidP="00855B68">
            <w:pPr>
              <w:pStyle w:val="111"/>
              <w:ind w:firstLine="0"/>
            </w:pPr>
            <w:r w:rsidRPr="00CD013A">
              <w:t>OpenVPN</w:t>
            </w:r>
          </w:p>
          <w:p w:rsidR="005B3B41" w:rsidRDefault="005B3B41" w:rsidP="00746874">
            <w:pPr>
              <w:pStyle w:val="111"/>
              <w:ind w:firstLine="0"/>
            </w:pPr>
            <w:r w:rsidRPr="00CD013A">
              <w:t>IPsec XAUTH</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r w:rsidRPr="00CD013A">
              <w:rPr>
                <w:rFonts w:ascii="Times New Roman" w:eastAsia="Times New Roman" w:hAnsi="Times New Roman" w:cs="Times New Roman"/>
                <w:bCs/>
                <w:sz w:val="28"/>
                <w:szCs w:val="28"/>
                <w:shd w:val="clear" w:color="auto" w:fill="FFFFFF"/>
                <w:lang w:eastAsia="ru-RU"/>
              </w:rPr>
              <w:t>Сервер Remote Access VPN</w:t>
            </w:r>
          </w:p>
          <w:p w:rsidR="005B3B41" w:rsidRDefault="005B3B41" w:rsidP="005B3B41">
            <w:pPr>
              <w:pStyle w:val="11"/>
              <w:ind w:firstLine="0"/>
            </w:pPr>
          </w:p>
        </w:tc>
        <w:tc>
          <w:tcPr>
            <w:tcW w:w="4956" w:type="dxa"/>
          </w:tcPr>
          <w:p w:rsidR="005B3B41" w:rsidRPr="00CD013A" w:rsidRDefault="005B3B41" w:rsidP="00855B68">
            <w:pPr>
              <w:pStyle w:val="111"/>
              <w:ind w:firstLine="0"/>
            </w:pPr>
            <w:r w:rsidRPr="00CD013A">
              <w:t>L2TP</w:t>
            </w:r>
          </w:p>
          <w:p w:rsidR="005B3B41" w:rsidRPr="00CD013A" w:rsidRDefault="005B3B41" w:rsidP="00855B68">
            <w:pPr>
              <w:pStyle w:val="111"/>
              <w:ind w:firstLine="0"/>
            </w:pPr>
            <w:r w:rsidRPr="00CD013A">
              <w:t>PPTP</w:t>
            </w:r>
          </w:p>
          <w:p w:rsidR="005B3B41" w:rsidRPr="00CD013A" w:rsidRDefault="005B3B41" w:rsidP="00855B68">
            <w:pPr>
              <w:pStyle w:val="111"/>
              <w:ind w:firstLine="0"/>
            </w:pPr>
            <w:r w:rsidRPr="00CD013A">
              <w:t>OpenVPN</w:t>
            </w:r>
          </w:p>
          <w:p w:rsidR="005B3B41" w:rsidRDefault="005B3B41" w:rsidP="00746874">
            <w:pPr>
              <w:pStyle w:val="111"/>
              <w:ind w:firstLine="0"/>
            </w:pPr>
            <w:r w:rsidRPr="00CD013A">
              <w:t>IPsec XAUTH</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r w:rsidRPr="00CD013A">
              <w:rPr>
                <w:rFonts w:ascii="Times New Roman" w:eastAsia="Times New Roman" w:hAnsi="Times New Roman" w:cs="Times New Roman"/>
                <w:bCs/>
                <w:sz w:val="28"/>
                <w:szCs w:val="28"/>
                <w:shd w:val="clear" w:color="auto" w:fill="FFFFFF"/>
                <w:lang w:eastAsia="ru-RU"/>
              </w:rPr>
              <w:lastRenderedPageBreak/>
              <w:t>Site-to-site VPN</w:t>
            </w:r>
          </w:p>
          <w:p w:rsidR="005B3B41" w:rsidRDefault="005B3B41" w:rsidP="005B3B41">
            <w:pPr>
              <w:pStyle w:val="11"/>
              <w:ind w:firstLine="0"/>
            </w:pPr>
          </w:p>
        </w:tc>
        <w:tc>
          <w:tcPr>
            <w:tcW w:w="4956" w:type="dxa"/>
          </w:tcPr>
          <w:p w:rsidR="005B3B41" w:rsidRPr="00CD013A" w:rsidRDefault="005B3B41" w:rsidP="00855B68">
            <w:pPr>
              <w:pStyle w:val="111"/>
              <w:ind w:firstLine="0"/>
              <w:rPr>
                <w:lang w:val="en-US"/>
              </w:rPr>
            </w:pPr>
            <w:r w:rsidRPr="00CD013A">
              <w:rPr>
                <w:lang w:val="en-US"/>
              </w:rPr>
              <w:t xml:space="preserve">IPSec: Policy-based </w:t>
            </w:r>
            <w:r w:rsidRPr="00CD013A">
              <w:t>и</w:t>
            </w:r>
            <w:r w:rsidRPr="00CD013A">
              <w:rPr>
                <w:lang w:val="en-US"/>
              </w:rPr>
              <w:t xml:space="preserve"> route-based </w:t>
            </w:r>
            <w:r w:rsidRPr="00CD013A">
              <w:t>режимы</w:t>
            </w:r>
          </w:p>
          <w:p w:rsidR="005B3B41" w:rsidRPr="00CD013A" w:rsidRDefault="005B3B41" w:rsidP="00855B68">
            <w:pPr>
              <w:pStyle w:val="111"/>
              <w:ind w:firstLine="0"/>
            </w:pPr>
            <w:r w:rsidRPr="00CD013A">
              <w:t>DMVPN</w:t>
            </w:r>
          </w:p>
          <w:p w:rsidR="005B3B41" w:rsidRPr="00CD013A" w:rsidRDefault="005B3B41" w:rsidP="00855B68">
            <w:pPr>
              <w:pStyle w:val="111"/>
              <w:ind w:firstLine="0"/>
              <w:rPr>
                <w:lang w:val="en-US"/>
              </w:rPr>
            </w:pPr>
            <w:r w:rsidRPr="00CD013A">
              <w:t>Алгоритмы</w:t>
            </w:r>
            <w:r w:rsidRPr="00CD013A">
              <w:rPr>
                <w:lang w:val="en-US"/>
              </w:rPr>
              <w:t xml:space="preserve"> </w:t>
            </w:r>
            <w:r w:rsidRPr="00CD013A">
              <w:t>шифрования</w:t>
            </w:r>
            <w:r w:rsidRPr="00CD013A">
              <w:rPr>
                <w:lang w:val="en-US"/>
              </w:rPr>
              <w:t xml:space="preserve"> DES, 3DES, AES, Blowfish, Camelia</w:t>
            </w:r>
          </w:p>
          <w:p w:rsidR="005B3B41" w:rsidRDefault="005B3B41" w:rsidP="00746874">
            <w:pPr>
              <w:pStyle w:val="111"/>
              <w:ind w:firstLine="0"/>
            </w:pPr>
            <w:r w:rsidRPr="00CD013A">
              <w:t>Аутентификация сообщений IKE MD5, SHA-1, SHA-2</w:t>
            </w:r>
          </w:p>
        </w:tc>
      </w:tr>
      <w:tr w:rsidR="005B3B41" w:rsidRPr="00882D3A"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r w:rsidRPr="00CD013A">
              <w:rPr>
                <w:rFonts w:ascii="Times New Roman" w:eastAsia="Times New Roman" w:hAnsi="Times New Roman" w:cs="Times New Roman"/>
                <w:bCs/>
                <w:sz w:val="28"/>
                <w:szCs w:val="28"/>
                <w:shd w:val="clear" w:color="auto" w:fill="FFFFFF"/>
                <w:lang w:eastAsia="ru-RU"/>
              </w:rPr>
              <w:t>Туннелирование</w:t>
            </w:r>
          </w:p>
          <w:p w:rsidR="005B3B41" w:rsidRDefault="005B3B41" w:rsidP="005B3B41">
            <w:pPr>
              <w:pStyle w:val="11"/>
              <w:ind w:firstLine="0"/>
            </w:pPr>
          </w:p>
        </w:tc>
        <w:tc>
          <w:tcPr>
            <w:tcW w:w="4956" w:type="dxa"/>
          </w:tcPr>
          <w:p w:rsidR="005B3B41" w:rsidRPr="00CD013A" w:rsidRDefault="005B3B41" w:rsidP="00855B68">
            <w:pPr>
              <w:pStyle w:val="111"/>
              <w:ind w:firstLine="0"/>
            </w:pPr>
            <w:r w:rsidRPr="00CD013A">
              <w:t>IPoGRE, EoGRE</w:t>
            </w:r>
          </w:p>
          <w:p w:rsidR="005B3B41" w:rsidRPr="00CD013A" w:rsidRDefault="005B3B41" w:rsidP="00855B68">
            <w:pPr>
              <w:pStyle w:val="111"/>
              <w:ind w:firstLine="0"/>
            </w:pPr>
            <w:r w:rsidRPr="00CD013A">
              <w:t>IPIP</w:t>
            </w:r>
          </w:p>
          <w:p w:rsidR="005B3B41" w:rsidRPr="00CD013A" w:rsidRDefault="005B3B41" w:rsidP="00855B68">
            <w:pPr>
              <w:pStyle w:val="111"/>
              <w:ind w:firstLine="0"/>
            </w:pPr>
            <w:r w:rsidRPr="00CD013A">
              <w:t>L2TPv3</w:t>
            </w:r>
          </w:p>
          <w:p w:rsidR="005B3B41" w:rsidRPr="005B3B41" w:rsidRDefault="005B3B41" w:rsidP="00746874">
            <w:pPr>
              <w:pStyle w:val="111"/>
              <w:ind w:firstLine="0"/>
              <w:rPr>
                <w:lang w:val="en-US"/>
              </w:rPr>
            </w:pPr>
            <w:r w:rsidRPr="00CD013A">
              <w:rPr>
                <w:lang w:val="en-US"/>
              </w:rPr>
              <w:t>LT (inter VRF-lite routing)</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r w:rsidRPr="00CD013A">
              <w:rPr>
                <w:rFonts w:ascii="Times New Roman" w:eastAsia="Times New Roman" w:hAnsi="Times New Roman" w:cs="Times New Roman"/>
                <w:bCs/>
                <w:sz w:val="28"/>
                <w:szCs w:val="28"/>
                <w:shd w:val="clear" w:color="auto" w:fill="FFFFFF"/>
                <w:lang w:eastAsia="ru-RU"/>
              </w:rPr>
              <w:t>Функции L2</w:t>
            </w:r>
          </w:p>
          <w:p w:rsidR="005B3B41" w:rsidRDefault="005B3B41" w:rsidP="005B3B41">
            <w:pPr>
              <w:pStyle w:val="11"/>
              <w:ind w:firstLine="0"/>
            </w:pPr>
          </w:p>
        </w:tc>
        <w:tc>
          <w:tcPr>
            <w:tcW w:w="4956" w:type="dxa"/>
          </w:tcPr>
          <w:p w:rsidR="005B3B41" w:rsidRPr="00CD013A" w:rsidRDefault="005B3B41" w:rsidP="00855B68">
            <w:pPr>
              <w:pStyle w:val="111"/>
              <w:ind w:firstLine="0"/>
            </w:pPr>
            <w:r w:rsidRPr="00CD013A">
              <w:t>Коммутация пакетов (bridging)</w:t>
            </w:r>
          </w:p>
          <w:p w:rsidR="005B3B41" w:rsidRPr="00CD013A" w:rsidRDefault="005B3B41" w:rsidP="00855B68">
            <w:pPr>
              <w:pStyle w:val="111"/>
              <w:ind w:firstLine="0"/>
            </w:pPr>
            <w:r w:rsidRPr="00CD013A">
              <w:t>Агрегация интерфейсов LAG/LACP (802.3ad)</w:t>
            </w:r>
          </w:p>
          <w:p w:rsidR="005B3B41" w:rsidRPr="00CD013A" w:rsidRDefault="005B3B41" w:rsidP="00855B68">
            <w:pPr>
              <w:pStyle w:val="111"/>
              <w:ind w:firstLine="0"/>
            </w:pPr>
            <w:r w:rsidRPr="00CD013A">
              <w:t>Поддержка VLAN (802.1Q)</w:t>
            </w:r>
          </w:p>
          <w:p w:rsidR="005B3B41" w:rsidRPr="00CD013A" w:rsidRDefault="005B3B41" w:rsidP="00855B68">
            <w:pPr>
              <w:pStyle w:val="111"/>
              <w:ind w:firstLine="0"/>
            </w:pPr>
            <w:r w:rsidRPr="00CD013A">
              <w:t>Логические интерфейсы</w:t>
            </w:r>
          </w:p>
          <w:p w:rsidR="005B3B41" w:rsidRPr="00CD013A" w:rsidRDefault="005B3B41" w:rsidP="00855B68">
            <w:pPr>
              <w:pStyle w:val="111"/>
              <w:ind w:firstLine="0"/>
            </w:pPr>
            <w:r w:rsidRPr="00CD013A">
              <w:t>LLDP, LLDP MED</w:t>
            </w:r>
          </w:p>
          <w:p w:rsidR="005B3B41" w:rsidRDefault="005B3B41" w:rsidP="00746874">
            <w:pPr>
              <w:pStyle w:val="111"/>
              <w:ind w:firstLine="0"/>
            </w:pPr>
            <w:r w:rsidRPr="00CD013A">
              <w:t>VLAN на основе MAC</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r w:rsidRPr="00CD013A">
              <w:rPr>
                <w:rFonts w:ascii="Times New Roman" w:eastAsia="Times New Roman" w:hAnsi="Times New Roman" w:cs="Times New Roman"/>
                <w:bCs/>
                <w:sz w:val="28"/>
                <w:szCs w:val="28"/>
                <w:shd w:val="clear" w:color="auto" w:fill="FFFFFF"/>
                <w:lang w:eastAsia="ru-RU"/>
              </w:rPr>
              <w:t>Функции L3 (IPv4/IPv6)</w:t>
            </w:r>
          </w:p>
          <w:p w:rsidR="005B3B41" w:rsidRDefault="005B3B41" w:rsidP="005B3B41">
            <w:pPr>
              <w:pStyle w:val="11"/>
              <w:ind w:firstLine="0"/>
            </w:pPr>
          </w:p>
        </w:tc>
        <w:tc>
          <w:tcPr>
            <w:tcW w:w="4956" w:type="dxa"/>
          </w:tcPr>
          <w:p w:rsidR="005B3B41" w:rsidRPr="00CD013A" w:rsidRDefault="005B3B41" w:rsidP="00855B68">
            <w:pPr>
              <w:pStyle w:val="111"/>
              <w:ind w:firstLine="0"/>
            </w:pPr>
            <w:r w:rsidRPr="00CD013A">
              <w:t>Трансляция адресов NAT, Static NAT, ALG</w:t>
            </w:r>
          </w:p>
          <w:p w:rsidR="005B3B41" w:rsidRPr="00CD013A" w:rsidRDefault="005B3B41" w:rsidP="00855B68">
            <w:pPr>
              <w:pStyle w:val="111"/>
              <w:ind w:firstLine="0"/>
            </w:pPr>
            <w:r w:rsidRPr="00CD013A">
              <w:t>Статические маршруты</w:t>
            </w:r>
          </w:p>
          <w:p w:rsidR="005B3B41" w:rsidRPr="00CD013A" w:rsidRDefault="005B3B41" w:rsidP="00855B68">
            <w:pPr>
              <w:pStyle w:val="111"/>
              <w:ind w:firstLine="0"/>
            </w:pPr>
            <w:r w:rsidRPr="00CD013A">
              <w:t>Динамические протоколы маршрутизации RIPv2, OSPFv2/v3, BGP</w:t>
            </w:r>
          </w:p>
          <w:p w:rsidR="005B3B41" w:rsidRPr="00CD013A" w:rsidRDefault="005B3B41" w:rsidP="00855B68">
            <w:pPr>
              <w:pStyle w:val="111"/>
              <w:ind w:firstLine="0"/>
            </w:pPr>
            <w:r w:rsidRPr="00CD013A">
              <w:t>Фильтрация маршрутов (prefix list)</w:t>
            </w:r>
          </w:p>
          <w:p w:rsidR="005B3B41" w:rsidRPr="00CD013A" w:rsidRDefault="005B3B41" w:rsidP="00855B68">
            <w:pPr>
              <w:pStyle w:val="111"/>
              <w:ind w:firstLine="0"/>
            </w:pPr>
            <w:r w:rsidRPr="00CD013A">
              <w:t>VRF Lite</w:t>
            </w:r>
          </w:p>
          <w:p w:rsidR="005B3B41" w:rsidRPr="00CD013A" w:rsidRDefault="005B3B41" w:rsidP="00855B68">
            <w:pPr>
              <w:pStyle w:val="111"/>
              <w:ind w:firstLine="0"/>
            </w:pPr>
            <w:r w:rsidRPr="00CD013A">
              <w:t>Policy Based Routing (PBR)</w:t>
            </w:r>
          </w:p>
          <w:p w:rsidR="005B3B41" w:rsidRDefault="005B3B41" w:rsidP="00746874">
            <w:pPr>
              <w:pStyle w:val="111"/>
              <w:ind w:firstLine="0"/>
            </w:pPr>
            <w:r w:rsidRPr="00CD013A">
              <w:t>BFD для BGP, OSPF, статических маршрутов</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r w:rsidRPr="00CD013A">
              <w:rPr>
                <w:rFonts w:ascii="Times New Roman" w:eastAsia="Times New Roman" w:hAnsi="Times New Roman" w:cs="Times New Roman"/>
                <w:bCs/>
                <w:sz w:val="28"/>
                <w:szCs w:val="28"/>
                <w:shd w:val="clear" w:color="auto" w:fill="FFFFFF"/>
                <w:lang w:eastAsia="ru-RU"/>
              </w:rPr>
              <w:t>Функции сетевой защиты</w:t>
            </w:r>
          </w:p>
          <w:p w:rsidR="005B3B41" w:rsidRDefault="005B3B41" w:rsidP="005B3B41">
            <w:pPr>
              <w:pStyle w:val="11"/>
              <w:ind w:firstLine="0"/>
            </w:pPr>
          </w:p>
        </w:tc>
        <w:tc>
          <w:tcPr>
            <w:tcW w:w="4956" w:type="dxa"/>
          </w:tcPr>
          <w:p w:rsidR="005B3B41" w:rsidRPr="00CD013A" w:rsidRDefault="005B3B41" w:rsidP="00855B68">
            <w:pPr>
              <w:pStyle w:val="111"/>
              <w:ind w:firstLine="0"/>
            </w:pPr>
            <w:r w:rsidRPr="00CD013A">
              <w:t>Система обнаружения и предотвращения вторжений (IPS/IDS)</w:t>
            </w:r>
          </w:p>
          <w:p w:rsidR="005B3B41" w:rsidRPr="00CD013A" w:rsidRDefault="005B3B41" w:rsidP="00855B68">
            <w:pPr>
              <w:pStyle w:val="111"/>
              <w:ind w:firstLine="0"/>
            </w:pPr>
            <w:r w:rsidRPr="00CD013A">
              <w:t>Web-фильтрация по URL, по содержимому (cookies, ActiveX, Javascript)</w:t>
            </w:r>
          </w:p>
          <w:p w:rsidR="005B3B41" w:rsidRPr="00CD013A" w:rsidRDefault="005B3B41" w:rsidP="00855B68">
            <w:pPr>
              <w:pStyle w:val="111"/>
              <w:ind w:firstLine="0"/>
            </w:pPr>
            <w:r w:rsidRPr="00CD013A">
              <w:t>Zone-based Firewall</w:t>
            </w:r>
          </w:p>
          <w:p w:rsidR="005B3B41" w:rsidRPr="00CD013A" w:rsidRDefault="005B3B41" w:rsidP="00855B68">
            <w:pPr>
              <w:pStyle w:val="111"/>
              <w:ind w:firstLine="0"/>
            </w:pPr>
            <w:r w:rsidRPr="00CD013A">
              <w:t>Фильтрация фаерволом на базе L2/L3/L4 полей и по приложениям</w:t>
            </w:r>
          </w:p>
          <w:p w:rsidR="005B3B41" w:rsidRPr="00CD013A" w:rsidRDefault="005B3B41" w:rsidP="00855B68">
            <w:pPr>
              <w:pStyle w:val="111"/>
              <w:ind w:firstLine="0"/>
            </w:pPr>
            <w:r w:rsidRPr="00CD013A">
              <w:t>Поддержка списков контроля доступа на базе L2/L3/L4 полей</w:t>
            </w:r>
          </w:p>
          <w:p w:rsidR="005B3B41" w:rsidRPr="00CD013A" w:rsidRDefault="005B3B41" w:rsidP="00855B68">
            <w:pPr>
              <w:pStyle w:val="111"/>
              <w:ind w:firstLine="0"/>
            </w:pPr>
            <w:r w:rsidRPr="00CD013A">
              <w:t>Защита от DoS/DDoS атак и оповещение об атаках</w:t>
            </w:r>
          </w:p>
          <w:p w:rsidR="005B3B41" w:rsidRDefault="005B3B41" w:rsidP="00746874">
            <w:pPr>
              <w:pStyle w:val="111"/>
              <w:ind w:firstLine="0"/>
            </w:pPr>
            <w:r w:rsidRPr="00CD013A">
              <w:t>Логирование событий атак, событий срабатывания правил</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r w:rsidRPr="00CD013A">
              <w:rPr>
                <w:rFonts w:ascii="Times New Roman" w:eastAsia="Times New Roman" w:hAnsi="Times New Roman" w:cs="Times New Roman"/>
                <w:bCs/>
                <w:sz w:val="28"/>
                <w:szCs w:val="28"/>
                <w:shd w:val="clear" w:color="auto" w:fill="FFFFFF"/>
                <w:lang w:eastAsia="ru-RU"/>
              </w:rPr>
              <w:t>Управление IP-адресацией (IPv4/IPv6)</w:t>
            </w:r>
          </w:p>
          <w:p w:rsidR="005B3B41" w:rsidRDefault="005B3B41" w:rsidP="005B3B41">
            <w:pPr>
              <w:pStyle w:val="11"/>
              <w:ind w:firstLine="0"/>
            </w:pPr>
          </w:p>
        </w:tc>
        <w:tc>
          <w:tcPr>
            <w:tcW w:w="4956" w:type="dxa"/>
          </w:tcPr>
          <w:p w:rsidR="005B3B41" w:rsidRPr="00CD013A" w:rsidRDefault="005B3B41" w:rsidP="00855B68">
            <w:pPr>
              <w:pStyle w:val="111"/>
              <w:ind w:firstLine="0"/>
            </w:pPr>
            <w:r w:rsidRPr="00CD013A">
              <w:t>Статические IP-адреса</w:t>
            </w:r>
          </w:p>
          <w:p w:rsidR="005B3B41" w:rsidRPr="00CD013A" w:rsidRDefault="005B3B41" w:rsidP="00855B68">
            <w:pPr>
              <w:pStyle w:val="111"/>
              <w:ind w:firstLine="0"/>
            </w:pPr>
            <w:r w:rsidRPr="00CD013A">
              <w:t>DHCP-клиент</w:t>
            </w:r>
          </w:p>
          <w:p w:rsidR="005B3B41" w:rsidRPr="00CD013A" w:rsidRDefault="005B3B41" w:rsidP="00855B68">
            <w:pPr>
              <w:pStyle w:val="111"/>
              <w:ind w:firstLine="0"/>
            </w:pPr>
            <w:r w:rsidRPr="00CD013A">
              <w:lastRenderedPageBreak/>
              <w:t>DHCP Relay Option 82</w:t>
            </w:r>
          </w:p>
          <w:p w:rsidR="005B3B41" w:rsidRPr="00CD013A" w:rsidRDefault="005B3B41" w:rsidP="00855B68">
            <w:pPr>
              <w:pStyle w:val="111"/>
              <w:ind w:firstLine="0"/>
            </w:pPr>
            <w:r w:rsidRPr="00CD013A">
              <w:t>Встроенный сервер DHCP, поддержка опций 43, 60, 61, 150</w:t>
            </w:r>
          </w:p>
          <w:p w:rsidR="005B3B41" w:rsidRPr="00CD013A" w:rsidRDefault="005B3B41" w:rsidP="00855B68">
            <w:pPr>
              <w:pStyle w:val="111"/>
              <w:ind w:firstLine="0"/>
            </w:pPr>
            <w:r w:rsidRPr="00CD013A">
              <w:t>DNS resolver</w:t>
            </w:r>
          </w:p>
          <w:p w:rsidR="005B3B41" w:rsidRDefault="005B3B41" w:rsidP="00746874">
            <w:pPr>
              <w:pStyle w:val="111"/>
              <w:ind w:firstLine="0"/>
            </w:pPr>
            <w:r w:rsidRPr="00CD013A">
              <w:t>IP unnumbered</w:t>
            </w:r>
          </w:p>
        </w:tc>
      </w:tr>
    </w:tbl>
    <w:p w:rsidR="005B3B41" w:rsidRPr="00CD013A" w:rsidRDefault="005B3B41" w:rsidP="00A62CD4">
      <w:pPr>
        <w:pStyle w:val="11"/>
      </w:pPr>
    </w:p>
    <w:p w:rsidR="00CD013A" w:rsidRDefault="00CD013A" w:rsidP="00CD013A">
      <w:pPr>
        <w:pStyle w:val="11"/>
        <w:rPr>
          <w:color w:val="000000"/>
        </w:rPr>
      </w:pPr>
      <w:r>
        <w:t xml:space="preserve">Технические характеристики коммутатора </w:t>
      </w:r>
      <w:r w:rsidR="007F6C26">
        <w:t>Коммутатор</w:t>
      </w:r>
      <w:r w:rsidR="007F6C26" w:rsidRPr="007F6C26">
        <w:t xml:space="preserve"> </w:t>
      </w:r>
      <w:r w:rsidR="007F6C26" w:rsidRPr="00E85D10">
        <w:rPr>
          <w:lang w:val="en-US"/>
        </w:rPr>
        <w:t>TP</w:t>
      </w:r>
      <w:r w:rsidR="007F6C26" w:rsidRPr="007F6C26">
        <w:t>-</w:t>
      </w:r>
      <w:r w:rsidR="007F6C26" w:rsidRPr="00E85D10">
        <w:rPr>
          <w:lang w:val="en-US"/>
        </w:rPr>
        <w:t>Link</w:t>
      </w:r>
      <w:r w:rsidR="007F6C26" w:rsidRPr="007F6C26">
        <w:t xml:space="preserve"> </w:t>
      </w:r>
      <w:r w:rsidR="007F6C26" w:rsidRPr="00E85D10">
        <w:rPr>
          <w:lang w:val="en-US"/>
        </w:rPr>
        <w:t>TL</w:t>
      </w:r>
      <w:r w:rsidR="007F6C26" w:rsidRPr="007F6C26">
        <w:t>-</w:t>
      </w:r>
      <w:r w:rsidR="007F6C26">
        <w:rPr>
          <w:lang w:val="en-US"/>
        </w:rPr>
        <w:t>SG</w:t>
      </w:r>
      <w:r w:rsidR="007F6C26">
        <w:t>1048 48</w:t>
      </w:r>
      <w:r w:rsidR="007F6C26" w:rsidRPr="007F6C26">
        <w:t xml:space="preserve"> </w:t>
      </w:r>
      <w:r w:rsidR="007F6C26">
        <w:rPr>
          <w:lang w:val="en-US"/>
        </w:rPr>
        <w:t>PORTS</w:t>
      </w:r>
      <w:r w:rsidR="007F6C26">
        <w:rPr>
          <w:color w:val="000000"/>
        </w:rPr>
        <w:t xml:space="preserve"> </w:t>
      </w:r>
      <w:r w:rsidR="00074CC6">
        <w:rPr>
          <w:color w:val="000000"/>
        </w:rPr>
        <w:t>представлены</w:t>
      </w:r>
      <w:r w:rsidR="00B23146">
        <w:rPr>
          <w:color w:val="000000"/>
        </w:rPr>
        <w:t xml:space="preserve"> в таблице 2.</w:t>
      </w:r>
    </w:p>
    <w:p w:rsidR="00B23146" w:rsidRDefault="00B23146" w:rsidP="00CD013A">
      <w:pPr>
        <w:pStyle w:val="11"/>
        <w:rPr>
          <w:color w:val="000000"/>
        </w:rPr>
      </w:pPr>
    </w:p>
    <w:p w:rsidR="00545339" w:rsidRDefault="00B23146" w:rsidP="00B23146">
      <w:pPr>
        <w:pStyle w:val="11"/>
        <w:spacing w:after="120"/>
        <w:ind w:firstLine="0"/>
        <w:rPr>
          <w:color w:val="000000"/>
        </w:rPr>
      </w:pPr>
      <w:r>
        <w:rPr>
          <w:color w:val="000000"/>
        </w:rPr>
        <w:t>Таблица 2 – Характеристики коммутатора</w:t>
      </w:r>
    </w:p>
    <w:tbl>
      <w:tblPr>
        <w:tblStyle w:val="ae"/>
        <w:tblW w:w="0" w:type="auto"/>
        <w:tblLook w:val="04A0" w:firstRow="1" w:lastRow="0" w:firstColumn="1" w:lastColumn="0" w:noHBand="0" w:noVBand="1"/>
      </w:tblPr>
      <w:tblGrid>
        <w:gridCol w:w="4955"/>
        <w:gridCol w:w="4956"/>
      </w:tblGrid>
      <w:tr w:rsidR="00545339" w:rsidTr="00545339">
        <w:tc>
          <w:tcPr>
            <w:tcW w:w="4955" w:type="dxa"/>
          </w:tcPr>
          <w:p w:rsidR="00545339" w:rsidRPr="00CD013A" w:rsidRDefault="00545339" w:rsidP="00B23146">
            <w:pPr>
              <w:pStyle w:val="11"/>
              <w:ind w:firstLine="0"/>
            </w:pPr>
            <w:r w:rsidRPr="00CD013A">
              <w:t>Порты</w:t>
            </w:r>
          </w:p>
          <w:p w:rsidR="00545339" w:rsidRDefault="00545339" w:rsidP="00B23146">
            <w:pPr>
              <w:pStyle w:val="11"/>
              <w:ind w:firstLine="0"/>
              <w:rPr>
                <w:color w:val="000000"/>
              </w:rPr>
            </w:pPr>
          </w:p>
        </w:tc>
        <w:tc>
          <w:tcPr>
            <w:tcW w:w="4956" w:type="dxa"/>
          </w:tcPr>
          <w:p w:rsidR="00545339" w:rsidRPr="00B12C16" w:rsidRDefault="00B12C16" w:rsidP="00746874">
            <w:pPr>
              <w:pStyle w:val="111"/>
              <w:ind w:firstLine="0"/>
              <w:rPr>
                <w:color w:val="000000"/>
              </w:rPr>
            </w:pPr>
            <w:r w:rsidRPr="00B12C16">
              <w:rPr>
                <w:color w:val="000000" w:themeColor="text1"/>
                <w:shd w:val="clear" w:color="auto" w:fill="FFFFFF"/>
              </w:rPr>
              <w:t>48 портов 10/100/1000 Мбит/сек</w:t>
            </w:r>
          </w:p>
        </w:tc>
      </w:tr>
      <w:tr w:rsidR="00545339" w:rsidTr="00545339">
        <w:tc>
          <w:tcPr>
            <w:tcW w:w="4955" w:type="dxa"/>
          </w:tcPr>
          <w:p w:rsidR="00545339" w:rsidRPr="00CD013A" w:rsidRDefault="00545339" w:rsidP="00B23146">
            <w:pPr>
              <w:pStyle w:val="11"/>
              <w:ind w:firstLine="0"/>
            </w:pPr>
            <w:r w:rsidRPr="00CD013A">
              <w:t>Память и процессор</w:t>
            </w:r>
          </w:p>
          <w:p w:rsidR="00545339" w:rsidRDefault="00545339" w:rsidP="00B23146">
            <w:pPr>
              <w:pStyle w:val="11"/>
              <w:ind w:firstLine="0"/>
              <w:rPr>
                <w:color w:val="000000"/>
              </w:rPr>
            </w:pPr>
          </w:p>
        </w:tc>
        <w:tc>
          <w:tcPr>
            <w:tcW w:w="4956" w:type="dxa"/>
          </w:tcPr>
          <w:p w:rsidR="00545339" w:rsidRPr="00CD013A" w:rsidRDefault="00545339" w:rsidP="00746874">
            <w:pPr>
              <w:pStyle w:val="111"/>
              <w:ind w:firstLine="0"/>
            </w:pPr>
            <w:r w:rsidRPr="00CD013A">
              <w:t>Двухъядерный процессор Freescale P2020 с частотой 1,2 ГГц</w:t>
            </w:r>
          </w:p>
          <w:p w:rsidR="00545339" w:rsidRPr="00CD013A" w:rsidRDefault="00545339" w:rsidP="00746874">
            <w:pPr>
              <w:pStyle w:val="111"/>
              <w:ind w:firstLine="0"/>
            </w:pPr>
            <w:r w:rsidRPr="00CD013A">
              <w:t>16 Мбайт флэш-памяти</w:t>
            </w:r>
          </w:p>
          <w:p w:rsidR="00545339" w:rsidRPr="00CD013A" w:rsidRDefault="00545339" w:rsidP="00746874">
            <w:pPr>
              <w:pStyle w:val="111"/>
              <w:ind w:firstLine="0"/>
            </w:pPr>
            <w:r w:rsidRPr="00CD013A">
              <w:t>карта SD на 1 Гбайт</w:t>
            </w:r>
          </w:p>
          <w:p w:rsidR="00545339" w:rsidRDefault="00545339" w:rsidP="00746874">
            <w:pPr>
              <w:pStyle w:val="111"/>
              <w:ind w:firstLine="0"/>
              <w:rPr>
                <w:color w:val="000000"/>
              </w:rPr>
            </w:pPr>
            <w:r w:rsidRPr="00CD013A">
              <w:t>4 Гбайта памяти DDR3 SODIMM</w:t>
            </w:r>
          </w:p>
        </w:tc>
      </w:tr>
      <w:tr w:rsidR="00545339" w:rsidTr="00545339">
        <w:tc>
          <w:tcPr>
            <w:tcW w:w="4955" w:type="dxa"/>
          </w:tcPr>
          <w:p w:rsidR="00545339" w:rsidRPr="00CD013A" w:rsidRDefault="00545339" w:rsidP="00B23146">
            <w:pPr>
              <w:pStyle w:val="11"/>
              <w:ind w:firstLine="0"/>
            </w:pPr>
            <w:r w:rsidRPr="00CD013A">
              <w:t>Время задержки</w:t>
            </w:r>
          </w:p>
          <w:p w:rsidR="00545339" w:rsidRDefault="00545339" w:rsidP="00B23146">
            <w:pPr>
              <w:pStyle w:val="11"/>
              <w:ind w:firstLine="0"/>
              <w:rPr>
                <w:color w:val="000000"/>
              </w:rPr>
            </w:pPr>
          </w:p>
        </w:tc>
        <w:tc>
          <w:tcPr>
            <w:tcW w:w="4956" w:type="dxa"/>
          </w:tcPr>
          <w:p w:rsidR="00545339" w:rsidRPr="00CD013A" w:rsidRDefault="00545339" w:rsidP="00746874">
            <w:pPr>
              <w:pStyle w:val="111"/>
              <w:ind w:firstLine="0"/>
            </w:pPr>
            <w:r w:rsidRPr="00CD013A">
              <w:t>Задержка при 1000 Мбит/с: &lt; 2,8 мкс</w:t>
            </w:r>
          </w:p>
          <w:p w:rsidR="00545339" w:rsidRPr="00CD013A" w:rsidRDefault="00545339" w:rsidP="00746874">
            <w:pPr>
              <w:pStyle w:val="111"/>
              <w:ind w:firstLine="0"/>
            </w:pPr>
            <w:r w:rsidRPr="00CD013A">
              <w:t>Задержка при 10 Гбит/с: &lt; 1,8 мкс</w:t>
            </w:r>
          </w:p>
          <w:p w:rsidR="00545339" w:rsidRDefault="00545339" w:rsidP="00746874">
            <w:pPr>
              <w:pStyle w:val="111"/>
              <w:ind w:firstLine="0"/>
              <w:rPr>
                <w:color w:val="000000"/>
              </w:rPr>
            </w:pPr>
            <w:r w:rsidRPr="00CD013A">
              <w:t>Задержка при 40 Гбит/с: &lt; 1,5 мкс</w:t>
            </w:r>
          </w:p>
        </w:tc>
      </w:tr>
      <w:tr w:rsidR="00545339" w:rsidTr="00545339">
        <w:tc>
          <w:tcPr>
            <w:tcW w:w="4955" w:type="dxa"/>
          </w:tcPr>
          <w:p w:rsidR="00545339" w:rsidRDefault="00545339" w:rsidP="00746874">
            <w:pPr>
              <w:pStyle w:val="11"/>
              <w:ind w:firstLine="0"/>
              <w:rPr>
                <w:color w:val="000000"/>
              </w:rPr>
            </w:pPr>
            <w:r w:rsidRPr="00CD013A">
              <w:t>Пропускная способность</w:t>
            </w:r>
          </w:p>
        </w:tc>
        <w:tc>
          <w:tcPr>
            <w:tcW w:w="4956" w:type="dxa"/>
          </w:tcPr>
          <w:p w:rsidR="00545339" w:rsidRDefault="00545339" w:rsidP="00746874">
            <w:pPr>
              <w:pStyle w:val="111"/>
              <w:ind w:firstLine="0"/>
              <w:rPr>
                <w:color w:val="000000"/>
              </w:rPr>
            </w:pPr>
            <w:r w:rsidRPr="00CD013A">
              <w:t>До 571,4 млн пакетов/с</w:t>
            </w:r>
          </w:p>
        </w:tc>
      </w:tr>
      <w:tr w:rsidR="00545339" w:rsidTr="00545339">
        <w:tc>
          <w:tcPr>
            <w:tcW w:w="4955" w:type="dxa"/>
          </w:tcPr>
          <w:p w:rsidR="00545339" w:rsidRDefault="00545339" w:rsidP="00BC6A8E">
            <w:pPr>
              <w:pStyle w:val="11"/>
              <w:ind w:firstLine="0"/>
              <w:rPr>
                <w:color w:val="000000"/>
              </w:rPr>
            </w:pPr>
            <w:r w:rsidRPr="00CD013A">
              <w:t>Производительность маршрутизации/коммутации</w:t>
            </w:r>
          </w:p>
        </w:tc>
        <w:tc>
          <w:tcPr>
            <w:tcW w:w="4956" w:type="dxa"/>
          </w:tcPr>
          <w:p w:rsidR="00545339" w:rsidRDefault="00545339" w:rsidP="00746874">
            <w:pPr>
              <w:pStyle w:val="111"/>
              <w:ind w:firstLine="0"/>
              <w:rPr>
                <w:color w:val="000000"/>
              </w:rPr>
            </w:pPr>
            <w:r w:rsidRPr="00CD013A">
              <w:t>960 Гбит/с</w:t>
            </w:r>
          </w:p>
        </w:tc>
      </w:tr>
      <w:tr w:rsidR="00545339" w:rsidTr="00545339">
        <w:tc>
          <w:tcPr>
            <w:tcW w:w="4955" w:type="dxa"/>
          </w:tcPr>
          <w:p w:rsidR="00545339" w:rsidRDefault="00545339" w:rsidP="00BC6A8E">
            <w:pPr>
              <w:pStyle w:val="11"/>
              <w:ind w:firstLine="0"/>
              <w:rPr>
                <w:color w:val="000000"/>
              </w:rPr>
            </w:pPr>
            <w:r w:rsidRPr="00CD013A">
              <w:t>Скорость передачи данных коммутатор</w:t>
            </w:r>
            <w:r w:rsidR="00074CC6">
              <w:t>а</w:t>
            </w:r>
          </w:p>
        </w:tc>
        <w:tc>
          <w:tcPr>
            <w:tcW w:w="4956" w:type="dxa"/>
          </w:tcPr>
          <w:p w:rsidR="00545339" w:rsidRDefault="00545339" w:rsidP="00746874">
            <w:pPr>
              <w:pStyle w:val="111"/>
              <w:ind w:firstLine="0"/>
              <w:rPr>
                <w:color w:val="000000"/>
              </w:rPr>
            </w:pPr>
            <w:r w:rsidRPr="00CD013A">
              <w:t>1015 Гбит/с</w:t>
            </w:r>
          </w:p>
        </w:tc>
      </w:tr>
    </w:tbl>
    <w:p w:rsidR="00545339" w:rsidRDefault="00545339" w:rsidP="00CD013A">
      <w:pPr>
        <w:pStyle w:val="11"/>
        <w:rPr>
          <w:color w:val="000000"/>
        </w:rPr>
      </w:pPr>
    </w:p>
    <w:p w:rsidR="00CD013A" w:rsidRDefault="00CD013A" w:rsidP="00A62CD4">
      <w:pPr>
        <w:pStyle w:val="11"/>
        <w:rPr>
          <w:color w:val="000000"/>
        </w:rPr>
      </w:pPr>
      <w:r>
        <w:t xml:space="preserve">Технические характеристики модема </w:t>
      </w:r>
      <w:r w:rsidR="007F6C26" w:rsidRPr="008337BA">
        <w:rPr>
          <w:rFonts w:eastAsia="Calibri"/>
          <w:color w:val="000000"/>
        </w:rPr>
        <w:t>Huawei Е5577Cs-321</w:t>
      </w:r>
      <w:r w:rsidR="007F6C26" w:rsidRPr="007F6C26">
        <w:rPr>
          <w:rFonts w:eastAsia="Calibri"/>
          <w:color w:val="000000"/>
        </w:rPr>
        <w:t xml:space="preserve"> </w:t>
      </w:r>
      <w:r w:rsidR="00BC6A8E">
        <w:rPr>
          <w:color w:val="000000"/>
        </w:rPr>
        <w:t>представлены в таблице 3.</w:t>
      </w:r>
    </w:p>
    <w:p w:rsidR="00BC6A8E" w:rsidRDefault="00BC6A8E" w:rsidP="00A62CD4">
      <w:pPr>
        <w:pStyle w:val="11"/>
        <w:rPr>
          <w:color w:val="000000"/>
        </w:rPr>
      </w:pPr>
    </w:p>
    <w:p w:rsidR="00BC6A8E" w:rsidRDefault="00BC6A8E" w:rsidP="00BC6A8E">
      <w:pPr>
        <w:pStyle w:val="11"/>
        <w:spacing w:after="120"/>
        <w:ind w:firstLine="0"/>
        <w:rPr>
          <w:color w:val="000000"/>
        </w:rPr>
      </w:pPr>
      <w:r>
        <w:rPr>
          <w:color w:val="000000"/>
        </w:rPr>
        <w:t>Таблица 3 – Характеристики модема</w:t>
      </w:r>
      <w:r w:rsidR="00B12C16">
        <w:rPr>
          <w:color w:val="000000"/>
        </w:rPr>
        <w:t xml:space="preserve"> </w:t>
      </w:r>
      <w:r w:rsidR="00B12C16" w:rsidRPr="008337BA">
        <w:rPr>
          <w:rFonts w:eastAsia="Calibri"/>
          <w:color w:val="000000"/>
        </w:rPr>
        <w:t>Huawei Е5577Cs-321</w:t>
      </w:r>
    </w:p>
    <w:tbl>
      <w:tblPr>
        <w:tblStyle w:val="ae"/>
        <w:tblW w:w="0" w:type="auto"/>
        <w:tblLook w:val="04A0" w:firstRow="1" w:lastRow="0" w:firstColumn="1" w:lastColumn="0" w:noHBand="0" w:noVBand="1"/>
      </w:tblPr>
      <w:tblGrid>
        <w:gridCol w:w="4955"/>
        <w:gridCol w:w="4956"/>
      </w:tblGrid>
      <w:tr w:rsidR="00BC6A8E" w:rsidRPr="00B12C16" w:rsidTr="00BC6A8E">
        <w:tc>
          <w:tcPr>
            <w:tcW w:w="4955" w:type="dxa"/>
          </w:tcPr>
          <w:p w:rsidR="00BC6A8E" w:rsidRDefault="00BC6A8E" w:rsidP="00BC6A8E">
            <w:pPr>
              <w:pStyle w:val="11"/>
              <w:ind w:firstLine="0"/>
            </w:pPr>
            <w:r w:rsidRPr="00CD013A">
              <w:t>Стандарт беспроводной связи</w:t>
            </w:r>
          </w:p>
        </w:tc>
        <w:tc>
          <w:tcPr>
            <w:tcW w:w="4956" w:type="dxa"/>
          </w:tcPr>
          <w:p w:rsidR="00BC6A8E" w:rsidRPr="00B12C16" w:rsidRDefault="00BC6A8E" w:rsidP="00402D30">
            <w:pPr>
              <w:pStyle w:val="111"/>
              <w:numPr>
                <w:ilvl w:val="0"/>
                <w:numId w:val="0"/>
              </w:numPr>
            </w:pPr>
            <w:r w:rsidRPr="00B12C16">
              <w:t>802.11</w:t>
            </w:r>
            <w:r w:rsidR="00B12C16">
              <w:t xml:space="preserve"> </w:t>
            </w:r>
            <w:r w:rsidRPr="00B12C16">
              <w:rPr>
                <w:lang w:val="en-US"/>
              </w:rPr>
              <w:t>b</w:t>
            </w:r>
            <w:r w:rsidRPr="00B12C16">
              <w:t>/</w:t>
            </w:r>
            <w:r w:rsidRPr="00B12C16">
              <w:rPr>
                <w:lang w:val="en-US"/>
              </w:rPr>
              <w:t>g</w:t>
            </w:r>
            <w:r w:rsidRPr="00B12C16">
              <w:t>/</w:t>
            </w:r>
            <w:r w:rsidRPr="00B12C16">
              <w:rPr>
                <w:lang w:val="en-US"/>
              </w:rPr>
              <w:t>n</w:t>
            </w:r>
            <w:r w:rsidRPr="00B12C16">
              <w:t xml:space="preserve">/, </w:t>
            </w:r>
            <w:r w:rsidRPr="00CD013A">
              <w:t>частота</w:t>
            </w:r>
            <w:r w:rsidRPr="00B12C16">
              <w:t xml:space="preserve"> 2.4</w:t>
            </w:r>
            <w:r w:rsidRPr="00CD013A">
              <w:t>ГГц</w:t>
            </w:r>
            <w:r w:rsidRPr="00B12C16">
              <w:t>,</w:t>
            </w:r>
          </w:p>
        </w:tc>
      </w:tr>
      <w:tr w:rsidR="00BC6A8E" w:rsidTr="00BC6A8E">
        <w:tc>
          <w:tcPr>
            <w:tcW w:w="4955" w:type="dxa"/>
          </w:tcPr>
          <w:p w:rsidR="00BC6A8E" w:rsidRDefault="00BC6A8E" w:rsidP="00BC6A8E">
            <w:pPr>
              <w:pStyle w:val="11"/>
              <w:ind w:firstLine="0"/>
            </w:pPr>
            <w:r w:rsidRPr="00CD013A">
              <w:t>Поддержка MIMO</w:t>
            </w:r>
          </w:p>
        </w:tc>
        <w:tc>
          <w:tcPr>
            <w:tcW w:w="4956" w:type="dxa"/>
          </w:tcPr>
          <w:p w:rsidR="00BC6A8E" w:rsidRDefault="00BC6A8E" w:rsidP="00402D30">
            <w:pPr>
              <w:pStyle w:val="111"/>
              <w:numPr>
                <w:ilvl w:val="0"/>
                <w:numId w:val="0"/>
              </w:numPr>
            </w:pPr>
            <w:r w:rsidRPr="00CD013A">
              <w:t>есть</w:t>
            </w:r>
          </w:p>
        </w:tc>
      </w:tr>
      <w:tr w:rsidR="00BC6A8E" w:rsidTr="00BC6A8E">
        <w:tc>
          <w:tcPr>
            <w:tcW w:w="4955" w:type="dxa"/>
          </w:tcPr>
          <w:p w:rsidR="00BC6A8E" w:rsidRDefault="00BC6A8E" w:rsidP="00BC6A8E">
            <w:pPr>
              <w:pStyle w:val="11"/>
              <w:ind w:firstLine="0"/>
            </w:pPr>
            <w:r w:rsidRPr="00CD013A">
              <w:t>Макс. скорость беспроводного соединения</w:t>
            </w:r>
          </w:p>
        </w:tc>
        <w:tc>
          <w:tcPr>
            <w:tcW w:w="4956" w:type="dxa"/>
          </w:tcPr>
          <w:p w:rsidR="00BC6A8E" w:rsidRDefault="00B12C16" w:rsidP="00402D30">
            <w:pPr>
              <w:pStyle w:val="111"/>
              <w:numPr>
                <w:ilvl w:val="0"/>
                <w:numId w:val="0"/>
              </w:numPr>
            </w:pPr>
            <w:r>
              <w:t>300</w:t>
            </w:r>
            <w:r w:rsidR="00BC6A8E" w:rsidRPr="00CD013A">
              <w:t xml:space="preserve"> Мбит/с</w:t>
            </w:r>
          </w:p>
        </w:tc>
      </w:tr>
      <w:tr w:rsidR="00BC6A8E" w:rsidTr="00BC6A8E">
        <w:tc>
          <w:tcPr>
            <w:tcW w:w="4955" w:type="dxa"/>
          </w:tcPr>
          <w:p w:rsidR="00BC6A8E" w:rsidRPr="00CD013A" w:rsidRDefault="00BC6A8E" w:rsidP="00BC6A8E">
            <w:pPr>
              <w:pStyle w:val="11"/>
              <w:ind w:firstLine="0"/>
            </w:pPr>
            <w:r w:rsidRPr="00CD013A">
              <w:t xml:space="preserve">Защита </w:t>
            </w:r>
            <w:r w:rsidRPr="005B3B41">
              <w:rPr>
                <w:rStyle w:val="n-product-specname-inner"/>
              </w:rPr>
              <w:t>информации</w:t>
            </w:r>
          </w:p>
          <w:p w:rsidR="00BC6A8E" w:rsidRDefault="00BC6A8E" w:rsidP="00BC6A8E">
            <w:pPr>
              <w:pStyle w:val="11"/>
              <w:ind w:firstLine="0"/>
            </w:pPr>
          </w:p>
        </w:tc>
        <w:tc>
          <w:tcPr>
            <w:tcW w:w="4956" w:type="dxa"/>
          </w:tcPr>
          <w:p w:rsidR="00BC6A8E" w:rsidRDefault="00BC6A8E" w:rsidP="00402D30">
            <w:pPr>
              <w:pStyle w:val="111"/>
              <w:numPr>
                <w:ilvl w:val="0"/>
                <w:numId w:val="0"/>
              </w:numPr>
            </w:pPr>
            <w:r w:rsidRPr="00CD013A">
              <w:t>WEP, WPA, WPA2</w:t>
            </w:r>
          </w:p>
        </w:tc>
      </w:tr>
      <w:tr w:rsidR="00BC6A8E" w:rsidTr="00BC6A8E">
        <w:tc>
          <w:tcPr>
            <w:tcW w:w="4955" w:type="dxa"/>
          </w:tcPr>
          <w:p w:rsidR="00BC6A8E" w:rsidRDefault="00BC6A8E" w:rsidP="00BC6A8E">
            <w:pPr>
              <w:pStyle w:val="11"/>
              <w:ind w:firstLine="0"/>
            </w:pPr>
            <w:r w:rsidRPr="00CD013A">
              <w:t>Поддержка IPv6</w:t>
            </w:r>
          </w:p>
        </w:tc>
        <w:tc>
          <w:tcPr>
            <w:tcW w:w="4956" w:type="dxa"/>
          </w:tcPr>
          <w:p w:rsidR="00BC6A8E" w:rsidRDefault="00BC6A8E" w:rsidP="00BC6A8E">
            <w:pPr>
              <w:pStyle w:val="11"/>
              <w:ind w:firstLine="0"/>
            </w:pPr>
            <w:r w:rsidRPr="00CD013A">
              <w:t>есть</w:t>
            </w:r>
          </w:p>
        </w:tc>
      </w:tr>
      <w:tr w:rsidR="00BC6A8E" w:rsidTr="00BC6A8E">
        <w:tc>
          <w:tcPr>
            <w:tcW w:w="4955" w:type="dxa"/>
          </w:tcPr>
          <w:p w:rsidR="00BC6A8E" w:rsidRPr="00CD013A" w:rsidRDefault="00BC6A8E" w:rsidP="00BC6A8E">
            <w:pPr>
              <w:pStyle w:val="11"/>
              <w:ind w:firstLine="0"/>
            </w:pPr>
            <w:r w:rsidRPr="00CD013A">
              <w:t>Количество внешних антенн</w:t>
            </w:r>
          </w:p>
        </w:tc>
        <w:tc>
          <w:tcPr>
            <w:tcW w:w="4956" w:type="dxa"/>
          </w:tcPr>
          <w:p w:rsidR="00BC6A8E" w:rsidRPr="00CD013A" w:rsidRDefault="00B12C16" w:rsidP="00BC6A8E">
            <w:pPr>
              <w:pStyle w:val="11"/>
              <w:ind w:firstLine="0"/>
            </w:pPr>
            <w:r>
              <w:t>1</w:t>
            </w:r>
          </w:p>
        </w:tc>
      </w:tr>
      <w:tr w:rsidR="00BC6A8E" w:rsidTr="00BC6A8E">
        <w:tc>
          <w:tcPr>
            <w:tcW w:w="4955" w:type="dxa"/>
          </w:tcPr>
          <w:p w:rsidR="00BC6A8E" w:rsidRPr="00CD013A" w:rsidRDefault="00BC6A8E" w:rsidP="00BC6A8E">
            <w:pPr>
              <w:pStyle w:val="11"/>
              <w:ind w:firstLine="0"/>
            </w:pPr>
            <w:r w:rsidRPr="00CD013A">
              <w:t>Протоколы динамической маршрутизации</w:t>
            </w:r>
          </w:p>
        </w:tc>
        <w:tc>
          <w:tcPr>
            <w:tcW w:w="4956" w:type="dxa"/>
          </w:tcPr>
          <w:p w:rsidR="00BC6A8E" w:rsidRPr="00CD013A" w:rsidRDefault="00BC6A8E" w:rsidP="00BC6A8E">
            <w:pPr>
              <w:pStyle w:val="11"/>
              <w:ind w:firstLine="0"/>
            </w:pPr>
            <w:r w:rsidRPr="00CD013A">
              <w:t>IGMP v1, IGMP v2</w:t>
            </w:r>
          </w:p>
        </w:tc>
      </w:tr>
    </w:tbl>
    <w:p w:rsidR="00BC6A8E" w:rsidRDefault="00BC6A8E" w:rsidP="005B3B41">
      <w:pPr>
        <w:pStyle w:val="11"/>
      </w:pPr>
    </w:p>
    <w:p w:rsidR="00864158" w:rsidRDefault="00864158" w:rsidP="00864158">
      <w:pPr>
        <w:pStyle w:val="11"/>
      </w:pPr>
      <w:r w:rsidRPr="00864158">
        <w:t xml:space="preserve">Технические характеристики сервера </w:t>
      </w:r>
      <w:r w:rsidR="00666CD3" w:rsidRPr="00E85D10">
        <w:rPr>
          <w:lang w:val="en-US"/>
        </w:rPr>
        <w:t>DEPO</w:t>
      </w:r>
      <w:r w:rsidR="00666CD3" w:rsidRPr="00E85D10">
        <w:t xml:space="preserve"> </w:t>
      </w:r>
      <w:r w:rsidR="00666CD3" w:rsidRPr="00E85D10">
        <w:rPr>
          <w:lang w:val="en-US"/>
        </w:rPr>
        <w:t>Storm</w:t>
      </w:r>
      <w:r w:rsidR="00666CD3" w:rsidRPr="00E85D10">
        <w:t xml:space="preserve"> 1360</w:t>
      </w:r>
      <w:r w:rsidR="00666CD3" w:rsidRPr="00E85D10">
        <w:rPr>
          <w:lang w:val="en-US"/>
        </w:rPr>
        <w:t>NS</w:t>
      </w:r>
      <w:r w:rsidR="00666CD3" w:rsidRPr="00864158">
        <w:t xml:space="preserve"> </w:t>
      </w:r>
      <w:r w:rsidRPr="00864158">
        <w:t>представлены в таблице 4.</w:t>
      </w:r>
    </w:p>
    <w:p w:rsidR="00103F67" w:rsidRDefault="00103F67" w:rsidP="00864158">
      <w:pPr>
        <w:pStyle w:val="11"/>
      </w:pPr>
    </w:p>
    <w:p w:rsidR="00864158" w:rsidRPr="00864158" w:rsidRDefault="00864158" w:rsidP="00864158">
      <w:pPr>
        <w:pStyle w:val="11"/>
        <w:spacing w:after="120"/>
        <w:ind w:firstLine="0"/>
      </w:pPr>
      <w:r>
        <w:lastRenderedPageBreak/>
        <w:t>Таблица 4 – Характеристики сервера</w:t>
      </w:r>
    </w:p>
    <w:tbl>
      <w:tblPr>
        <w:tblStyle w:val="ae"/>
        <w:tblW w:w="0" w:type="auto"/>
        <w:tblLook w:val="04A0" w:firstRow="1" w:lastRow="0" w:firstColumn="1" w:lastColumn="0" w:noHBand="0" w:noVBand="1"/>
      </w:tblPr>
      <w:tblGrid>
        <w:gridCol w:w="4955"/>
        <w:gridCol w:w="4956"/>
      </w:tblGrid>
      <w:tr w:rsidR="00864158" w:rsidRPr="004B628F" w:rsidTr="00864158">
        <w:tc>
          <w:tcPr>
            <w:tcW w:w="4955" w:type="dxa"/>
          </w:tcPr>
          <w:p w:rsidR="00864158" w:rsidRPr="00864158" w:rsidRDefault="00864158" w:rsidP="00864158">
            <w:pPr>
              <w:pStyle w:val="11"/>
              <w:ind w:firstLine="0"/>
            </w:pPr>
            <w:r w:rsidRPr="00864158">
              <w:t>Процессор</w:t>
            </w:r>
          </w:p>
        </w:tc>
        <w:tc>
          <w:tcPr>
            <w:tcW w:w="4956" w:type="dxa"/>
          </w:tcPr>
          <w:p w:rsidR="00864158" w:rsidRPr="006E4D10" w:rsidRDefault="00666CD3" w:rsidP="00864158">
            <w:pPr>
              <w:pStyle w:val="11"/>
              <w:ind w:firstLine="0"/>
              <w:rPr>
                <w:lang w:val="en-US"/>
              </w:rPr>
            </w:pPr>
            <w:r>
              <w:rPr>
                <w:color w:val="000000"/>
                <w:shd w:val="clear" w:color="auto" w:fill="FFFFFF"/>
              </w:rPr>
              <w:t>Intel Xeon</w:t>
            </w:r>
            <w:r w:rsidRPr="00666CD3">
              <w:rPr>
                <w:color w:val="000000"/>
                <w:shd w:val="clear" w:color="auto" w:fill="FFFFFF"/>
              </w:rPr>
              <w:t xml:space="preserve"> E3-1200 v3</w:t>
            </w:r>
          </w:p>
        </w:tc>
      </w:tr>
      <w:tr w:rsidR="00864158" w:rsidRPr="00864158" w:rsidTr="00864158">
        <w:tc>
          <w:tcPr>
            <w:tcW w:w="4955" w:type="dxa"/>
          </w:tcPr>
          <w:p w:rsidR="00864158" w:rsidRPr="00864158" w:rsidRDefault="00864158" w:rsidP="00864158">
            <w:pPr>
              <w:pStyle w:val="11"/>
              <w:ind w:firstLine="0"/>
            </w:pPr>
            <w:r w:rsidRPr="00864158">
              <w:t>Оперативная память</w:t>
            </w:r>
          </w:p>
        </w:tc>
        <w:tc>
          <w:tcPr>
            <w:tcW w:w="4956" w:type="dxa"/>
          </w:tcPr>
          <w:p w:rsidR="00864158" w:rsidRPr="00864158" w:rsidRDefault="00666CD3" w:rsidP="00666CD3">
            <w:pPr>
              <w:pStyle w:val="11"/>
              <w:ind w:firstLine="0"/>
            </w:pPr>
            <w:r>
              <w:t>32Гб</w:t>
            </w:r>
            <w:r w:rsidRPr="00666CD3">
              <w:t xml:space="preserve"> DDR3-1600/1333 с поддержкой ЕСС.</w:t>
            </w:r>
          </w:p>
        </w:tc>
      </w:tr>
      <w:tr w:rsidR="00864158" w:rsidRPr="00864158" w:rsidTr="00864158">
        <w:tc>
          <w:tcPr>
            <w:tcW w:w="4955" w:type="dxa"/>
          </w:tcPr>
          <w:p w:rsidR="00864158" w:rsidRPr="00864158" w:rsidRDefault="00864158" w:rsidP="00864158">
            <w:pPr>
              <w:pStyle w:val="11"/>
              <w:ind w:firstLine="0"/>
            </w:pPr>
            <w:r w:rsidRPr="00864158">
              <w:t>HDD</w:t>
            </w:r>
          </w:p>
        </w:tc>
        <w:tc>
          <w:tcPr>
            <w:tcW w:w="4956" w:type="dxa"/>
          </w:tcPr>
          <w:p w:rsidR="00864158" w:rsidRPr="00864158" w:rsidRDefault="00864158" w:rsidP="00864158">
            <w:pPr>
              <w:pStyle w:val="11"/>
              <w:ind w:firstLine="0"/>
            </w:pPr>
            <w:r w:rsidRPr="00864158">
              <w:t>noHDD (до 8 hdd 2.5″)</w:t>
            </w:r>
          </w:p>
        </w:tc>
      </w:tr>
      <w:tr w:rsidR="00864158" w:rsidRPr="00666CD3" w:rsidTr="00864158">
        <w:tc>
          <w:tcPr>
            <w:tcW w:w="4955" w:type="dxa"/>
          </w:tcPr>
          <w:p w:rsidR="00864158" w:rsidRPr="00864158" w:rsidRDefault="00864158" w:rsidP="00864158">
            <w:pPr>
              <w:pStyle w:val="11"/>
              <w:ind w:firstLine="0"/>
            </w:pPr>
            <w:r w:rsidRPr="00864158">
              <w:t>Модуль удаленного управления</w:t>
            </w:r>
          </w:p>
        </w:tc>
        <w:tc>
          <w:tcPr>
            <w:tcW w:w="4956" w:type="dxa"/>
          </w:tcPr>
          <w:p w:rsidR="00864158" w:rsidRPr="00864158" w:rsidRDefault="00864158" w:rsidP="00864158">
            <w:pPr>
              <w:pStyle w:val="11"/>
              <w:ind w:firstLine="0"/>
            </w:pPr>
            <w:r w:rsidRPr="00864158">
              <w:t>iLO 5 Advanced</w:t>
            </w:r>
          </w:p>
        </w:tc>
      </w:tr>
      <w:tr w:rsidR="00864158" w:rsidRPr="00882D3A" w:rsidTr="00864158">
        <w:tc>
          <w:tcPr>
            <w:tcW w:w="4955" w:type="dxa"/>
          </w:tcPr>
          <w:p w:rsidR="00864158" w:rsidRPr="00864158" w:rsidRDefault="00864158" w:rsidP="00864158">
            <w:pPr>
              <w:pStyle w:val="11"/>
              <w:ind w:firstLine="0"/>
            </w:pPr>
            <w:r w:rsidRPr="00864158">
              <w:t>Сетевая карта</w:t>
            </w:r>
          </w:p>
        </w:tc>
        <w:tc>
          <w:tcPr>
            <w:tcW w:w="4956" w:type="dxa"/>
          </w:tcPr>
          <w:p w:rsidR="00864158" w:rsidRPr="00666CD3" w:rsidRDefault="00666CD3" w:rsidP="00864158">
            <w:pPr>
              <w:pStyle w:val="11"/>
              <w:ind w:firstLine="0"/>
              <w:rPr>
                <w:lang w:val="en-US"/>
              </w:rPr>
            </w:pPr>
            <w:r w:rsidRPr="00666CD3">
              <w:rPr>
                <w:lang w:val="en-US"/>
              </w:rPr>
              <w:t>Gigabit Ethernet (10/100/1000</w:t>
            </w:r>
            <w:r w:rsidRPr="00666CD3">
              <w:t>Мбит</w:t>
            </w:r>
            <w:r w:rsidRPr="00666CD3">
              <w:rPr>
                <w:lang w:val="en-US"/>
              </w:rPr>
              <w:t>) 1x Intel® i217LM &amp; 1x Intel® i210A</w:t>
            </w:r>
          </w:p>
        </w:tc>
      </w:tr>
      <w:tr w:rsidR="00864158" w:rsidRPr="00882D3A" w:rsidTr="00864158">
        <w:tc>
          <w:tcPr>
            <w:tcW w:w="4955" w:type="dxa"/>
          </w:tcPr>
          <w:p w:rsidR="00864158" w:rsidRPr="00864158" w:rsidRDefault="00864158" w:rsidP="00864158">
            <w:pPr>
              <w:pStyle w:val="11"/>
              <w:ind w:firstLine="0"/>
            </w:pPr>
            <w:r w:rsidRPr="00864158">
              <w:t>RAID controller</w:t>
            </w:r>
          </w:p>
        </w:tc>
        <w:tc>
          <w:tcPr>
            <w:tcW w:w="4956" w:type="dxa"/>
          </w:tcPr>
          <w:p w:rsidR="00864158" w:rsidRPr="00F73A98" w:rsidRDefault="00864158" w:rsidP="00864158">
            <w:pPr>
              <w:pStyle w:val="11"/>
              <w:ind w:firstLine="0"/>
              <w:rPr>
                <w:lang w:val="en-US"/>
              </w:rPr>
            </w:pPr>
            <w:r w:rsidRPr="00F73A98">
              <w:rPr>
                <w:lang w:val="en-US"/>
              </w:rPr>
              <w:t>HPE Smart Array P408i-a SR (2GB+FBWC)</w:t>
            </w:r>
          </w:p>
        </w:tc>
      </w:tr>
      <w:tr w:rsidR="00864158" w:rsidRPr="00864158" w:rsidTr="00864158">
        <w:tc>
          <w:tcPr>
            <w:tcW w:w="4955" w:type="dxa"/>
          </w:tcPr>
          <w:p w:rsidR="00864158" w:rsidRPr="00864158" w:rsidRDefault="00864158" w:rsidP="00864158">
            <w:pPr>
              <w:pStyle w:val="11"/>
              <w:ind w:firstLine="0"/>
            </w:pPr>
            <w:r w:rsidRPr="00864158">
              <w:t>Объем кэша контроллера, Мб</w:t>
            </w:r>
          </w:p>
        </w:tc>
        <w:tc>
          <w:tcPr>
            <w:tcW w:w="4956" w:type="dxa"/>
          </w:tcPr>
          <w:p w:rsidR="00864158" w:rsidRPr="00864158" w:rsidRDefault="00864158" w:rsidP="00864158">
            <w:pPr>
              <w:pStyle w:val="11"/>
              <w:ind w:firstLine="0"/>
            </w:pPr>
            <w:r w:rsidRPr="00864158">
              <w:t>2000</w:t>
            </w:r>
          </w:p>
        </w:tc>
      </w:tr>
      <w:tr w:rsidR="00864158" w:rsidRPr="00864158" w:rsidTr="00864158">
        <w:tc>
          <w:tcPr>
            <w:tcW w:w="4955" w:type="dxa"/>
          </w:tcPr>
          <w:p w:rsidR="00864158" w:rsidRPr="00864158" w:rsidRDefault="00864158" w:rsidP="00864158">
            <w:pPr>
              <w:pStyle w:val="11"/>
              <w:ind w:firstLine="0"/>
            </w:pPr>
            <w:r w:rsidRPr="00864158">
              <w:t>Форм-фактор</w:t>
            </w:r>
          </w:p>
        </w:tc>
        <w:tc>
          <w:tcPr>
            <w:tcW w:w="4956" w:type="dxa"/>
          </w:tcPr>
          <w:p w:rsidR="00864158" w:rsidRPr="00864158" w:rsidRDefault="00666CD3" w:rsidP="00864158">
            <w:pPr>
              <w:pStyle w:val="11"/>
              <w:ind w:firstLine="0"/>
            </w:pPr>
            <w:r>
              <w:t>3</w:t>
            </w:r>
            <w:r w:rsidR="00864158" w:rsidRPr="00864158">
              <w:t>U</w:t>
            </w:r>
          </w:p>
        </w:tc>
      </w:tr>
    </w:tbl>
    <w:p w:rsidR="00A01457" w:rsidRDefault="00A01457" w:rsidP="00864158">
      <w:pPr>
        <w:pStyle w:val="11"/>
        <w:ind w:firstLine="0"/>
      </w:pPr>
    </w:p>
    <w:p w:rsidR="00666CD3" w:rsidRDefault="00666CD3">
      <w:pPr>
        <w:rPr>
          <w:rFonts w:ascii="Times New Roman" w:eastAsia="Times New Roman" w:hAnsi="Times New Roman" w:cs="Times New Roman"/>
          <w:sz w:val="28"/>
          <w:szCs w:val="28"/>
          <w:lang w:eastAsia="ru-RU"/>
        </w:rPr>
      </w:pPr>
      <w:bookmarkStart w:id="23" w:name="_Toc57281861"/>
      <w:r>
        <w:br w:type="page"/>
      </w:r>
    </w:p>
    <w:p w:rsidR="00A01457" w:rsidRDefault="00A01457" w:rsidP="00A01457">
      <w:pPr>
        <w:pStyle w:val="14"/>
      </w:pPr>
      <w:r>
        <w:lastRenderedPageBreak/>
        <w:t>Приложение Б</w:t>
      </w:r>
      <w:bookmarkEnd w:id="23"/>
    </w:p>
    <w:p w:rsidR="00A01457" w:rsidRDefault="00A01457" w:rsidP="00A01457">
      <w:pPr>
        <w:pStyle w:val="14"/>
      </w:pPr>
    </w:p>
    <w:p w:rsidR="00A01457" w:rsidRDefault="00A01457" w:rsidP="00A01457">
      <w:pPr>
        <w:pStyle w:val="11"/>
      </w:pPr>
      <w:r>
        <w:t>Листинг разработанной и представленной во второй главе проекта программы.</w:t>
      </w:r>
    </w:p>
    <w:p w:rsidR="003B6843" w:rsidRDefault="003B6843" w:rsidP="00A01457">
      <w:pPr>
        <w:pStyle w:val="11"/>
      </w:pPr>
    </w:p>
    <w:p w:rsidR="003B6843" w:rsidRPr="00882D3A" w:rsidRDefault="003B6843" w:rsidP="003B6843">
      <w:pPr>
        <w:pStyle w:val="11"/>
        <w:rPr>
          <w:lang w:val="en-US"/>
        </w:rPr>
      </w:pPr>
      <w:r>
        <w:t>Листинг</w:t>
      </w:r>
      <w:r w:rsidR="00666CD3" w:rsidRPr="00882D3A">
        <w:rPr>
          <w:lang w:val="en-US"/>
        </w:rPr>
        <w:t xml:space="preserve"> </w:t>
      </w:r>
      <w:r w:rsidR="00666CD3">
        <w:t>программы</w:t>
      </w:r>
      <w:r w:rsidRPr="00882D3A">
        <w:rPr>
          <w:lang w:val="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using System;</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using System.Collections.Generic;</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using System.ComponentModel;</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using System.Data;</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using System.Drawing;</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using System.IO;</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using System.Linq;</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using System.Text;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using System.Threading.Tasks;</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using System.Windows.Forms;</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namespace WindowsFormsApp1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public partial class Form1 : Form</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int theoryFile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int tcpImage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int transportTCP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int countQuest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int countAswer = 0;</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int answerNumber = 0;</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List&lt;Boolean&gt; checkTest = new List&lt;Boolean&gt; { false, false, false,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public Form1()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InitializeComponent();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openTest()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(checkTest[0] &amp;&amp; checkTest[1] &amp;&amp; checkTest[2] &amp;&amp; checkTest[3])</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button5.Enabled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button1_Click(object sender, EventArgs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button2.Visible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button3.Visible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button2.Enabled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button12.Visible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button5.Visible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ViewTheoryFiles();</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lastRenderedPageBreak/>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ViewTheoryFiles()</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VieweHtmlFile(string.Format("Theory_page_{0}.html", theoryFile), webBrowser1);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viewTest(string fileName)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var fileContent = string.Empty;</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using (OpenFileDialog openFileDialog = new OpenFileDialog())</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openFileDialog.InitialDirectory = "C:\\Users\\taksh\\source\\repos\\WindowsFormsApp1\\WindowsFormsApp1\\";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openFileDialog.Filter = "txt files (*.txt)|*.txt|All files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openFileDialog.FilterIndex = 2;</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openFileDialog.RestoreDirectory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openFileDialog.FileName = openFileDialog.InitialDirectory + fileName;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Console.WriteLine(openFileDialog.FileName);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var fileStream = openFileDialog.OpenFile();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using (StreamReader reader = new StreamReader(fileStream))</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fileContent = reader.ReadToEnd();</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var flag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while (flag)</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try</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var tempStringArray = fileContent.Split('\n');</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label1.Text = tempStringArray[0];</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radioButton1.Text = tempStringArray[1];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radioButton2.Text = tempStringArray[2];</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radioButton3.Text = tempStringArray[3];</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answerNumber = int.Parse(tempStringArray[4]);</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countQuest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flag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catch</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System.Threading.Thread.Sleep(500);</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lastRenderedPageBreak/>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VieweHtmlFile(string fileName, WebBrowser webBrowser)</w:t>
      </w:r>
    </w:p>
    <w:p w:rsidR="00666CD3" w:rsidRPr="00666CD3" w:rsidRDefault="00666CD3" w:rsidP="00666CD3">
      <w:pPr>
        <w:pStyle w:val="11"/>
        <w:rPr>
          <w:rFonts w:ascii="Courier New" w:eastAsiaTheme="minorHAnsi" w:hAnsi="Courier New" w:cs="Courier New"/>
          <w:sz w:val="24"/>
          <w:szCs w:val="24"/>
          <w:lang w:eastAsia="en-US"/>
        </w:rPr>
      </w:pPr>
      <w:r w:rsidRPr="00666CD3">
        <w:rPr>
          <w:rFonts w:ascii="Courier New" w:eastAsiaTheme="minorHAnsi" w:hAnsi="Courier New" w:cs="Courier New"/>
          <w:sz w:val="24"/>
          <w:szCs w:val="24"/>
          <w:lang w:val="en-US" w:eastAsia="en-US"/>
        </w:rPr>
        <w:t xml:space="preserve">        </w:t>
      </w:r>
      <w:r w:rsidRPr="00666CD3">
        <w:rPr>
          <w:rFonts w:ascii="Courier New" w:eastAsiaTheme="minorHAnsi" w:hAnsi="Courier New" w:cs="Courier New"/>
          <w:sz w:val="24"/>
          <w:szCs w:val="24"/>
          <w:lang w:eastAsia="en-US"/>
        </w:rPr>
        <w:t>{</w:t>
      </w:r>
    </w:p>
    <w:p w:rsidR="00666CD3" w:rsidRPr="00882D3A"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eastAsia="en-US"/>
        </w:rPr>
        <w:t xml:space="preserve">            </w:t>
      </w:r>
      <w:r w:rsidRPr="00882D3A">
        <w:rPr>
          <w:rFonts w:ascii="Courier New" w:eastAsiaTheme="minorHAnsi" w:hAnsi="Courier New" w:cs="Courier New"/>
          <w:sz w:val="24"/>
          <w:szCs w:val="24"/>
          <w:lang w:val="en-US" w:eastAsia="en-US"/>
        </w:rPr>
        <w:t>var fileContent = string.Empty;</w:t>
      </w:r>
    </w:p>
    <w:p w:rsidR="00666CD3" w:rsidRPr="00882D3A"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using (OpenFileDialog openFileDialog = new OpenFileDialog())</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openFileDialog.InitialDirectory = "C:\\Users\\taksh\\source\\repos\\WindowsFormsApp1\\WindowsFormsApp1\\";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openFileDialog.Filter = "txt files (*.txt)|*.txt|All files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openFileDialog.FilterIndex = 2;</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openFileDialog.RestoreDirectory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openFileDialog.FileName = openFileDialog.InitialDirectory + fileName;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Console.WriteLine(openFileDialog.FileName);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var fileStream = openFileDialog.OpenFile();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using (StreamReader reader = new StreamReader(fileStream))</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fileContent = reader.ReadToEnd();</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webBrowser.Visible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var flag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while (flag)</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try</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webBrowser.DocumentText = fileContent;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flag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catch</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System.Threading.Thread.Sleep(500);</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button2_Click(object sender, EventArgs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(theoryFile &lt; 3)</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theoryFile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button3.Enabled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ViewTheoryFiles();</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(theoryFile == 3)</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checkTest[0]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lastRenderedPageBreak/>
        <w:t xml:space="preserve">                button2.Enabled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button8.Visible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button3_Click(object sender, EventArgs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theoryFile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(theoryFile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button3.Enabled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ViewTheoryFiles();</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(theoryFile &lt; 3)</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button2.Enabled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ViewTheoryFiles();</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button8_Click(object sender, EventArgs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webBrowser1.Visible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button2.Visible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button3.Visible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button8.Visible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button12.Visible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button5.Visible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openTest();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button4_Click(object sender, EventArgs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button17.Visible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button9.Visible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button10.Visible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button13.Visible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button4.Visible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button9.Enabled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pictureBox1.Visible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webBrowser2.Visible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var html = "TCP_page_{0}.html";</w:t>
      </w:r>
    </w:p>
    <w:p w:rsidR="00666CD3" w:rsidRPr="00666CD3" w:rsidRDefault="00666CD3" w:rsidP="00666CD3">
      <w:pPr>
        <w:pStyle w:val="11"/>
        <w:rPr>
          <w:rFonts w:ascii="Courier New" w:eastAsiaTheme="minorHAnsi" w:hAnsi="Courier New" w:cs="Courier New"/>
          <w:sz w:val="24"/>
          <w:szCs w:val="24"/>
          <w:lang w:eastAsia="en-US"/>
        </w:rPr>
      </w:pPr>
      <w:r w:rsidRPr="00666CD3">
        <w:rPr>
          <w:rFonts w:ascii="Courier New" w:eastAsiaTheme="minorHAnsi" w:hAnsi="Courier New" w:cs="Courier New"/>
          <w:sz w:val="24"/>
          <w:szCs w:val="24"/>
          <w:lang w:val="en-US" w:eastAsia="en-US"/>
        </w:rPr>
        <w:t xml:space="preserve">            </w:t>
      </w:r>
      <w:r w:rsidRPr="00666CD3">
        <w:rPr>
          <w:rFonts w:ascii="Courier New" w:eastAsiaTheme="minorHAnsi" w:hAnsi="Courier New" w:cs="Courier New"/>
          <w:sz w:val="24"/>
          <w:szCs w:val="24"/>
          <w:lang w:eastAsia="en-US"/>
        </w:rPr>
        <w:t>var image = "Установление соединения TCP_{0}.jpg";</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eastAsia="en-US"/>
        </w:rPr>
        <w:t xml:space="preserve">            </w:t>
      </w:r>
      <w:r w:rsidRPr="00666CD3">
        <w:rPr>
          <w:rFonts w:ascii="Courier New" w:eastAsiaTheme="minorHAnsi" w:hAnsi="Courier New" w:cs="Courier New"/>
          <w:sz w:val="24"/>
          <w:szCs w:val="24"/>
          <w:lang w:val="en-US" w:eastAsia="en-US"/>
        </w:rPr>
        <w:t>imageBoxWithHtml(pictureBox1, webBrowser2, html, image, tcpImage);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imageBoxWithHtml(PictureBox pictureBox, WebBrowser webBrowser, string html, string image, int value)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lastRenderedPageBreak/>
        <w:t xml:space="preserve">            pictureBox.Image = Image.FromFile("C:\\Users\\taksh\\source\\repos\\WindowsFormsApp1\\WindowsFormsApp1\\" + string.Format(image, value));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VieweHtmlFile(string.Format(html, value), webBrowser);</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button9_Click(object sender, EventArgs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var html = "TCP_page_{0}.html";</w:t>
      </w:r>
    </w:p>
    <w:p w:rsidR="00666CD3" w:rsidRPr="00666CD3" w:rsidRDefault="00666CD3" w:rsidP="00666CD3">
      <w:pPr>
        <w:pStyle w:val="11"/>
        <w:rPr>
          <w:rFonts w:ascii="Courier New" w:eastAsiaTheme="minorHAnsi" w:hAnsi="Courier New" w:cs="Courier New"/>
          <w:sz w:val="24"/>
          <w:szCs w:val="24"/>
          <w:lang w:eastAsia="en-US"/>
        </w:rPr>
      </w:pPr>
      <w:r w:rsidRPr="00666CD3">
        <w:rPr>
          <w:rFonts w:ascii="Courier New" w:eastAsiaTheme="minorHAnsi" w:hAnsi="Courier New" w:cs="Courier New"/>
          <w:sz w:val="24"/>
          <w:szCs w:val="24"/>
          <w:lang w:val="en-US" w:eastAsia="en-US"/>
        </w:rPr>
        <w:t xml:space="preserve">            </w:t>
      </w:r>
      <w:r w:rsidRPr="00666CD3">
        <w:rPr>
          <w:rFonts w:ascii="Courier New" w:eastAsiaTheme="minorHAnsi" w:hAnsi="Courier New" w:cs="Courier New"/>
          <w:sz w:val="24"/>
          <w:szCs w:val="24"/>
          <w:lang w:eastAsia="en-US"/>
        </w:rPr>
        <w:t>var image = "Установление соединения TCP_{0}.jpg";</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eastAsia="en-US"/>
        </w:rPr>
        <w:t xml:space="preserve">            </w:t>
      </w:r>
      <w:r w:rsidRPr="00666CD3">
        <w:rPr>
          <w:rFonts w:ascii="Courier New" w:eastAsiaTheme="minorHAnsi" w:hAnsi="Courier New" w:cs="Courier New"/>
          <w:sz w:val="24"/>
          <w:szCs w:val="24"/>
          <w:lang w:val="en-US" w:eastAsia="en-US"/>
        </w:rPr>
        <w:t>if (tcpImage &lt; 3)</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tcpImage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button10.Enabled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imageBoxWithHtml(pictureBox1, webBrowser2, html, image, tcpImage);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(tcpImage == 3)</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checkTest[1]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button9.Enabled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button11.Visible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button11_Click(object sender, EventArgs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button11ListTrue = new List&lt;Button&gt; { button1, button12, button5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button11ListFalse = new List&lt;Button&gt; { button9, button10, button11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foreach (Button button in button11ListFalse)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foreach (Button button in button11ListTrue)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button.Visible = true;</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pictureBox1.Visible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webBrowser2.Visible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openTest();</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button10_Click(object sender, EventArgs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var html = "TCP_page_{0}.html";</w:t>
      </w:r>
    </w:p>
    <w:p w:rsidR="00666CD3" w:rsidRPr="00666CD3" w:rsidRDefault="00666CD3" w:rsidP="00666CD3">
      <w:pPr>
        <w:pStyle w:val="11"/>
        <w:rPr>
          <w:rFonts w:ascii="Courier New" w:eastAsiaTheme="minorHAnsi" w:hAnsi="Courier New" w:cs="Courier New"/>
          <w:sz w:val="24"/>
          <w:szCs w:val="24"/>
          <w:lang w:eastAsia="en-US"/>
        </w:rPr>
      </w:pPr>
      <w:r w:rsidRPr="00666CD3">
        <w:rPr>
          <w:rFonts w:ascii="Courier New" w:eastAsiaTheme="minorHAnsi" w:hAnsi="Courier New" w:cs="Courier New"/>
          <w:sz w:val="24"/>
          <w:szCs w:val="24"/>
          <w:lang w:val="en-US" w:eastAsia="en-US"/>
        </w:rPr>
        <w:t xml:space="preserve">            </w:t>
      </w:r>
      <w:r w:rsidRPr="00666CD3">
        <w:rPr>
          <w:rFonts w:ascii="Courier New" w:eastAsiaTheme="minorHAnsi" w:hAnsi="Courier New" w:cs="Courier New"/>
          <w:sz w:val="24"/>
          <w:szCs w:val="24"/>
          <w:lang w:eastAsia="en-US"/>
        </w:rPr>
        <w:t>var image = "Установление соединения TCP_{0}.jpg";</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eastAsia="en-US"/>
        </w:rPr>
        <w:t xml:space="preserve">            </w:t>
      </w:r>
      <w:r w:rsidRPr="00666CD3">
        <w:rPr>
          <w:rFonts w:ascii="Courier New" w:eastAsiaTheme="minorHAnsi" w:hAnsi="Courier New" w:cs="Courier New"/>
          <w:sz w:val="24"/>
          <w:szCs w:val="24"/>
          <w:lang w:val="en-US" w:eastAsia="en-US"/>
        </w:rPr>
        <w:t>tcpImage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(tcpImage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button10.Enabled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lastRenderedPageBreak/>
        <w:t xml:space="preserve">                imageBoxWithHtml(pictureBox1, webBrowser2, html, image, tcpImage);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(tcpImage &lt; 3)</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button9.Enabled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imageBoxWithHtml(pictureBox1, webBrowser2, html, image, tcpImage);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button12_Click(object sender, EventArgs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button11ListTrue = new List&lt;Button&gt; { button4, button13, button17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button11ListFalse = new List&lt;Button&gt; { button1, button12, button5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foreach (Button button in button11ListFalse)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foreach (Button button in button11ListTrue)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button13_Click(object sender, EventArgs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button11ListTrue = new List&lt;Button&gt; { button14, button15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button11ListFalse = new List&lt;Button&gt; { button4, button13, button17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foreach (Button button in button11ListFalse)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foreach (Button button in button11ListTrue)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button.Visible = true;</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pictureBox2.Visible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transportTCP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var format = "</w:t>
      </w:r>
      <w:r w:rsidRPr="00666CD3">
        <w:rPr>
          <w:rFonts w:ascii="Courier New" w:eastAsiaTheme="minorHAnsi" w:hAnsi="Courier New" w:cs="Courier New"/>
          <w:sz w:val="24"/>
          <w:szCs w:val="24"/>
          <w:lang w:eastAsia="en-US"/>
        </w:rPr>
        <w:t>Передача</w:t>
      </w:r>
      <w:r w:rsidRPr="00666CD3">
        <w:rPr>
          <w:rFonts w:ascii="Courier New" w:eastAsiaTheme="minorHAnsi" w:hAnsi="Courier New" w:cs="Courier New"/>
          <w:sz w:val="24"/>
          <w:szCs w:val="24"/>
          <w:lang w:val="en-US" w:eastAsia="en-US"/>
        </w:rPr>
        <w:t xml:space="preserve"> {0}.png";</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imageBox(pictureBox2, format, transportTCP);</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imageBox(PictureBox pictureBox, string format, int value)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pictureBox.Image = Image.FromFile("C:\\Users\\taksh\\source\\repos\\WindowsFormsApp1\\WindowsFormsApp1\\" + string.Format(format, value));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button14_Click(object sender, EventArgs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var format = "</w:t>
      </w:r>
      <w:r w:rsidRPr="00666CD3">
        <w:rPr>
          <w:rFonts w:ascii="Courier New" w:eastAsiaTheme="minorHAnsi" w:hAnsi="Courier New" w:cs="Courier New"/>
          <w:sz w:val="24"/>
          <w:szCs w:val="24"/>
          <w:lang w:eastAsia="en-US"/>
        </w:rPr>
        <w:t>Передача</w:t>
      </w:r>
      <w:r w:rsidRPr="00666CD3">
        <w:rPr>
          <w:rFonts w:ascii="Courier New" w:eastAsiaTheme="minorHAnsi" w:hAnsi="Courier New" w:cs="Courier New"/>
          <w:sz w:val="24"/>
          <w:szCs w:val="24"/>
          <w:lang w:val="en-US" w:eastAsia="en-US"/>
        </w:rPr>
        <w:t xml:space="preserve"> {0}.png";</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lastRenderedPageBreak/>
        <w:t xml:space="preserve">            if (transportTCP &lt; 7)</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transportTCP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button15.Enabled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imageBox(pictureBox2, format, transportTCP);</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checkTest[2]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(transportTCP == 7)</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button14.Enabled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button16.Visible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button15_Click(object sender, EventArgs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transportTCP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var format = "</w:t>
      </w:r>
      <w:r w:rsidRPr="00666CD3">
        <w:rPr>
          <w:rFonts w:ascii="Courier New" w:eastAsiaTheme="minorHAnsi" w:hAnsi="Courier New" w:cs="Courier New"/>
          <w:sz w:val="24"/>
          <w:szCs w:val="24"/>
          <w:lang w:eastAsia="en-US"/>
        </w:rPr>
        <w:t>Передача</w:t>
      </w:r>
      <w:r w:rsidRPr="00666CD3">
        <w:rPr>
          <w:rFonts w:ascii="Courier New" w:eastAsiaTheme="minorHAnsi" w:hAnsi="Courier New" w:cs="Courier New"/>
          <w:sz w:val="24"/>
          <w:szCs w:val="24"/>
          <w:lang w:val="en-US" w:eastAsia="en-US"/>
        </w:rPr>
        <w:t xml:space="preserve"> {0}.png";</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(transportTCP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button15.Enabled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imageBox(pictureBox2, format, transportTCP);</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(transportTCP &lt; 7)</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button14.Enabled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imageBox(pictureBox2, format, transportTCP);</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button16_Click(object sender, EventArgs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button11ListTrue = new List&lt;Button&gt; { button1, button5, button12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button11ListFalse = new List&lt;Button&gt; { button14, button15, button16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foreach (Button button in button11ListFalse)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foreach (Button button in button11ListTrue)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button.Visible = true;</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pictureBox2.Visible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openTest();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button20_Click(object sender, EventArgs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button11ListTrue = new List&lt;Button&gt; { button14, button15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button11ListFalse = new List&lt;Button&gt; { button4, button13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foreach (Button button in button11ListFalse)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lastRenderedPageBreak/>
        <w:t xml:space="preserve">                button.Visible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foreach (Button button in button11ListTrue)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button.Visible = true;</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pictureBox2.Visible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transportTCP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var format = "</w:t>
      </w:r>
      <w:r w:rsidRPr="00666CD3">
        <w:rPr>
          <w:rFonts w:ascii="Courier New" w:eastAsiaTheme="minorHAnsi" w:hAnsi="Courier New" w:cs="Courier New"/>
          <w:sz w:val="24"/>
          <w:szCs w:val="24"/>
          <w:lang w:eastAsia="en-US"/>
        </w:rPr>
        <w:t>Передача</w:t>
      </w:r>
      <w:r w:rsidRPr="00666CD3">
        <w:rPr>
          <w:rFonts w:ascii="Courier New" w:eastAsiaTheme="minorHAnsi" w:hAnsi="Courier New" w:cs="Courier New"/>
          <w:sz w:val="24"/>
          <w:szCs w:val="24"/>
          <w:lang w:val="en-US" w:eastAsia="en-US"/>
        </w:rPr>
        <w:t xml:space="preserve"> {0}.png";</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imageBox(pictureBox2, format, transportTCP);</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button17_Click(object sender, EventArgs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button11ListTrue = new List&lt;Button&gt; { button18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button11ListFalse = new List&lt;Button&gt; { button4, button12, button13, button17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foreach (Button button in button11ListFalse)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foreach (Button button in button11ListTrue)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pictureBox1.Visible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webBrowser2.Visible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var html = "end_{0}.html";</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var image = "end_{0}.png";</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checkTest[3]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imageBoxWithHtml(pictureBox1, webBrowser2, html, image,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button18_Click(object sender, EventArgs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button11ListTrue = new List&lt;Button&gt; { button1, button12, button5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button11ListFalse = new List&lt;Button&gt; { button17, button18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foreach (Button button in button11ListFalse)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foreach (Button button in button11ListTrue)</w:t>
      </w:r>
    </w:p>
    <w:p w:rsidR="00666CD3" w:rsidRPr="00882D3A"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r w:rsidRPr="00882D3A">
        <w:rPr>
          <w:rFonts w:ascii="Courier New" w:eastAsiaTheme="minorHAnsi" w:hAnsi="Courier New" w:cs="Courier New"/>
          <w:sz w:val="24"/>
          <w:szCs w:val="24"/>
          <w:lang w:val="en-US" w:eastAsia="en-US"/>
        </w:rPr>
        <w:t>button.Visible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pictureBox1.Visible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webBrowser2.Visible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openTest();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button5_Click(object sender, EventArgs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viewTest(string.Format("question_{0}.txt", countQuest));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button7.Visible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button12.Visible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button5.Visible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lastRenderedPageBreak/>
        <w:t xml:space="preserve">            label1.Visible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radioButton1.Visible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radioButton2.Visible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radioButton3.Visible = true;</w:t>
      </w:r>
    </w:p>
    <w:p w:rsidR="00666CD3" w:rsidRPr="00666CD3" w:rsidRDefault="00666CD3" w:rsidP="00666CD3">
      <w:pPr>
        <w:pStyle w:val="11"/>
        <w:rPr>
          <w:rFonts w:ascii="Courier New" w:eastAsiaTheme="minorHAnsi" w:hAnsi="Courier New" w:cs="Courier New"/>
          <w:sz w:val="24"/>
          <w:szCs w:val="24"/>
          <w:lang w:eastAsia="en-US"/>
        </w:rPr>
      </w:pPr>
      <w:r w:rsidRPr="00666CD3">
        <w:rPr>
          <w:rFonts w:ascii="Courier New" w:eastAsiaTheme="minorHAnsi" w:hAnsi="Courier New" w:cs="Courier New"/>
          <w:sz w:val="24"/>
          <w:szCs w:val="24"/>
          <w:lang w:val="en-US" w:eastAsia="en-US"/>
        </w:rPr>
        <w:t xml:space="preserve">        </w:t>
      </w:r>
      <w:r w:rsidRPr="00666CD3">
        <w:rPr>
          <w:rFonts w:ascii="Courier New" w:eastAsiaTheme="minorHAnsi" w:hAnsi="Courier New" w:cs="Courier New"/>
          <w:sz w:val="24"/>
          <w:szCs w:val="24"/>
          <w:lang w:eastAsia="en-US"/>
        </w:rPr>
        <w:t>}</w:t>
      </w:r>
    </w:p>
    <w:p w:rsidR="00666CD3" w:rsidRPr="00666CD3" w:rsidRDefault="00666CD3" w:rsidP="00666CD3">
      <w:pPr>
        <w:pStyle w:val="11"/>
        <w:rPr>
          <w:rFonts w:ascii="Courier New" w:eastAsiaTheme="minorHAnsi" w:hAnsi="Courier New" w:cs="Courier New"/>
          <w:sz w:val="24"/>
          <w:szCs w:val="24"/>
          <w:lang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button7_Click(object sender, EventArgs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List&lt;RadioButton&gt; radioList = new List&lt;RadioButton&gt; { radioButton1, radioButton2, radioButton3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(radioList[0].Checked || radioList[1].Checked || radioList[2].Checked)</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(radioList[answerNumber - 1].Checked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countAswer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(countQuest == 11)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label1.Visible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foreach (var radio in radioList)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radio.Visible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label2.Visible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button7.Visible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label2.Text = string.Format("</w:t>
      </w:r>
      <w:r w:rsidRPr="00666CD3">
        <w:rPr>
          <w:rFonts w:ascii="Courier New" w:eastAsiaTheme="minorHAnsi" w:hAnsi="Courier New" w:cs="Courier New"/>
          <w:sz w:val="24"/>
          <w:szCs w:val="24"/>
          <w:lang w:eastAsia="en-US"/>
        </w:rPr>
        <w:t>Вы</w:t>
      </w:r>
      <w:r w:rsidRPr="00666CD3">
        <w:rPr>
          <w:rFonts w:ascii="Courier New" w:eastAsiaTheme="minorHAnsi" w:hAnsi="Courier New" w:cs="Courier New"/>
          <w:sz w:val="24"/>
          <w:szCs w:val="24"/>
          <w:lang w:val="en-US" w:eastAsia="en-US"/>
        </w:rPr>
        <w:t xml:space="preserve"> </w:t>
      </w:r>
      <w:r w:rsidRPr="00666CD3">
        <w:rPr>
          <w:rFonts w:ascii="Courier New" w:eastAsiaTheme="minorHAnsi" w:hAnsi="Courier New" w:cs="Courier New"/>
          <w:sz w:val="24"/>
          <w:szCs w:val="24"/>
          <w:lang w:eastAsia="en-US"/>
        </w:rPr>
        <w:t>ответили</w:t>
      </w:r>
      <w:r w:rsidRPr="00666CD3">
        <w:rPr>
          <w:rFonts w:ascii="Courier New" w:eastAsiaTheme="minorHAnsi" w:hAnsi="Courier New" w:cs="Courier New"/>
          <w:sz w:val="24"/>
          <w:szCs w:val="24"/>
          <w:lang w:val="en-US" w:eastAsia="en-US"/>
        </w:rPr>
        <w:t xml:space="preserve"> </w:t>
      </w:r>
      <w:r w:rsidRPr="00666CD3">
        <w:rPr>
          <w:rFonts w:ascii="Courier New" w:eastAsiaTheme="minorHAnsi" w:hAnsi="Courier New" w:cs="Courier New"/>
          <w:sz w:val="24"/>
          <w:szCs w:val="24"/>
          <w:lang w:eastAsia="en-US"/>
        </w:rPr>
        <w:t>правильно</w:t>
      </w:r>
      <w:r w:rsidRPr="00666CD3">
        <w:rPr>
          <w:rFonts w:ascii="Courier New" w:eastAsiaTheme="minorHAnsi" w:hAnsi="Courier New" w:cs="Courier New"/>
          <w:sz w:val="24"/>
          <w:szCs w:val="24"/>
          <w:lang w:val="en-US" w:eastAsia="en-US"/>
        </w:rPr>
        <w:t xml:space="preserve"> </w:t>
      </w:r>
      <w:r w:rsidRPr="00666CD3">
        <w:rPr>
          <w:rFonts w:ascii="Courier New" w:eastAsiaTheme="minorHAnsi" w:hAnsi="Courier New" w:cs="Courier New"/>
          <w:sz w:val="24"/>
          <w:szCs w:val="24"/>
          <w:lang w:eastAsia="en-US"/>
        </w:rPr>
        <w:t>на</w:t>
      </w:r>
      <w:r w:rsidRPr="00666CD3">
        <w:rPr>
          <w:rFonts w:ascii="Courier New" w:eastAsiaTheme="minorHAnsi" w:hAnsi="Courier New" w:cs="Courier New"/>
          <w:sz w:val="24"/>
          <w:szCs w:val="24"/>
          <w:lang w:val="en-US" w:eastAsia="en-US"/>
        </w:rPr>
        <w:t xml:space="preserve"> {0} </w:t>
      </w:r>
      <w:r w:rsidRPr="00666CD3">
        <w:rPr>
          <w:rFonts w:ascii="Courier New" w:eastAsiaTheme="minorHAnsi" w:hAnsi="Courier New" w:cs="Courier New"/>
          <w:sz w:val="24"/>
          <w:szCs w:val="24"/>
          <w:lang w:eastAsia="en-US"/>
        </w:rPr>
        <w:t>вопросов</w:t>
      </w:r>
      <w:r w:rsidRPr="00666CD3">
        <w:rPr>
          <w:rFonts w:ascii="Courier New" w:eastAsiaTheme="minorHAnsi" w:hAnsi="Courier New" w:cs="Courier New"/>
          <w:sz w:val="24"/>
          <w:szCs w:val="24"/>
          <w:lang w:val="en-US" w:eastAsia="en-US"/>
        </w:rPr>
        <w:t xml:space="preserve"> </w:t>
      </w:r>
      <w:r w:rsidRPr="00666CD3">
        <w:rPr>
          <w:rFonts w:ascii="Courier New" w:eastAsiaTheme="minorHAnsi" w:hAnsi="Courier New" w:cs="Courier New"/>
          <w:sz w:val="24"/>
          <w:szCs w:val="24"/>
          <w:lang w:eastAsia="en-US"/>
        </w:rPr>
        <w:t>из</w:t>
      </w:r>
      <w:r w:rsidRPr="00666CD3">
        <w:rPr>
          <w:rFonts w:ascii="Courier New" w:eastAsiaTheme="minorHAnsi" w:hAnsi="Courier New" w:cs="Courier New"/>
          <w:sz w:val="24"/>
          <w:szCs w:val="24"/>
          <w:lang w:val="en-US" w:eastAsia="en-US"/>
        </w:rPr>
        <w:t xml:space="preserve"> {1}", countAswer, countQuest - 1);</w:t>
      </w:r>
    </w:p>
    <w:p w:rsidR="00666CD3" w:rsidRPr="00666CD3" w:rsidRDefault="00666CD3" w:rsidP="00666CD3">
      <w:pPr>
        <w:pStyle w:val="11"/>
        <w:rPr>
          <w:rFonts w:ascii="Courier New" w:eastAsiaTheme="minorHAnsi" w:hAnsi="Courier New" w:cs="Courier New"/>
          <w:sz w:val="24"/>
          <w:szCs w:val="24"/>
          <w:lang w:eastAsia="en-US"/>
        </w:rPr>
      </w:pPr>
      <w:r w:rsidRPr="00666CD3">
        <w:rPr>
          <w:rFonts w:ascii="Courier New" w:eastAsiaTheme="minorHAnsi" w:hAnsi="Courier New" w:cs="Courier New"/>
          <w:sz w:val="24"/>
          <w:szCs w:val="24"/>
          <w:lang w:val="en-US" w:eastAsia="en-US"/>
        </w:rPr>
        <w:t xml:space="preserve">            </w:t>
      </w:r>
      <w:r w:rsidRPr="00666CD3">
        <w:rPr>
          <w:rFonts w:ascii="Courier New" w:eastAsiaTheme="minorHAnsi" w:hAnsi="Courier New" w:cs="Courier New"/>
          <w:sz w:val="24"/>
          <w:szCs w:val="24"/>
          <w:lang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else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viewTest(string.Format("question_{0}.txt", countQuest));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button6_Click(object sender, EventArgs e)</w:t>
      </w:r>
    </w:p>
    <w:p w:rsidR="00666CD3" w:rsidRPr="00666CD3" w:rsidRDefault="00666CD3" w:rsidP="00666CD3">
      <w:pPr>
        <w:pStyle w:val="11"/>
        <w:rPr>
          <w:rFonts w:ascii="Courier New" w:eastAsiaTheme="minorHAnsi" w:hAnsi="Courier New" w:cs="Courier New"/>
          <w:sz w:val="24"/>
          <w:szCs w:val="24"/>
          <w:lang w:eastAsia="en-US"/>
        </w:rPr>
      </w:pPr>
      <w:r w:rsidRPr="00666CD3">
        <w:rPr>
          <w:rFonts w:ascii="Courier New" w:eastAsiaTheme="minorHAnsi" w:hAnsi="Courier New" w:cs="Courier New"/>
          <w:sz w:val="24"/>
          <w:szCs w:val="24"/>
          <w:lang w:val="en-US" w:eastAsia="en-US"/>
        </w:rPr>
        <w:t xml:space="preserve">        </w:t>
      </w:r>
      <w:r w:rsidRPr="00666CD3">
        <w:rPr>
          <w:rFonts w:ascii="Courier New" w:eastAsiaTheme="minorHAnsi" w:hAnsi="Courier New" w:cs="Courier New"/>
          <w:sz w:val="24"/>
          <w:szCs w:val="24"/>
          <w:lang w:eastAsia="en-US"/>
        </w:rPr>
        <w:t>{</w:t>
      </w:r>
    </w:p>
    <w:p w:rsidR="00666CD3" w:rsidRPr="00666CD3" w:rsidRDefault="00666CD3" w:rsidP="00666CD3">
      <w:pPr>
        <w:pStyle w:val="11"/>
        <w:rPr>
          <w:rFonts w:ascii="Courier New" w:eastAsiaTheme="minorHAnsi" w:hAnsi="Courier New" w:cs="Courier New"/>
          <w:sz w:val="24"/>
          <w:szCs w:val="24"/>
          <w:lang w:eastAsia="en-US"/>
        </w:rPr>
      </w:pPr>
      <w:r w:rsidRPr="00666CD3">
        <w:rPr>
          <w:rFonts w:ascii="Courier New" w:eastAsiaTheme="minorHAnsi" w:hAnsi="Courier New" w:cs="Courier New"/>
          <w:sz w:val="24"/>
          <w:szCs w:val="24"/>
          <w:lang w:eastAsia="en-US"/>
        </w:rPr>
        <w:t xml:space="preserve">            this.Close();</w:t>
      </w:r>
    </w:p>
    <w:p w:rsidR="00666CD3" w:rsidRPr="00666CD3" w:rsidRDefault="00666CD3" w:rsidP="00666CD3">
      <w:pPr>
        <w:pStyle w:val="11"/>
        <w:rPr>
          <w:rFonts w:ascii="Courier New" w:eastAsiaTheme="minorHAnsi" w:hAnsi="Courier New" w:cs="Courier New"/>
          <w:sz w:val="24"/>
          <w:szCs w:val="24"/>
          <w:lang w:eastAsia="en-US"/>
        </w:rPr>
      </w:pPr>
      <w:r w:rsidRPr="00666CD3">
        <w:rPr>
          <w:rFonts w:ascii="Courier New" w:eastAsiaTheme="minorHAnsi" w:hAnsi="Courier New" w:cs="Courier New"/>
          <w:sz w:val="24"/>
          <w:szCs w:val="24"/>
          <w:lang w:eastAsia="en-US"/>
        </w:rPr>
        <w:t xml:space="preserve">        }</w:t>
      </w:r>
    </w:p>
    <w:p w:rsidR="00666CD3" w:rsidRPr="00666CD3" w:rsidRDefault="00666CD3" w:rsidP="00666CD3">
      <w:pPr>
        <w:pStyle w:val="11"/>
        <w:rPr>
          <w:rFonts w:ascii="Courier New" w:eastAsiaTheme="minorHAnsi" w:hAnsi="Courier New" w:cs="Courier New"/>
          <w:sz w:val="24"/>
          <w:szCs w:val="24"/>
          <w:lang w:eastAsia="en-US"/>
        </w:rPr>
      </w:pPr>
      <w:r w:rsidRPr="00666CD3">
        <w:rPr>
          <w:rFonts w:ascii="Courier New" w:eastAsiaTheme="minorHAnsi" w:hAnsi="Courier New" w:cs="Courier New"/>
          <w:sz w:val="24"/>
          <w:szCs w:val="24"/>
          <w:lang w:eastAsia="en-US"/>
        </w:rPr>
        <w:t xml:space="preserve">    }</w:t>
      </w:r>
    </w:p>
    <w:p w:rsidR="00666CD3" w:rsidRPr="00666CD3" w:rsidRDefault="00666CD3" w:rsidP="00666CD3">
      <w:pPr>
        <w:pStyle w:val="11"/>
        <w:rPr>
          <w:rFonts w:ascii="Courier New" w:hAnsi="Courier New" w:cs="Courier New"/>
          <w:sz w:val="24"/>
          <w:szCs w:val="24"/>
          <w:lang w:val="en-US"/>
        </w:rPr>
      </w:pPr>
      <w:r w:rsidRPr="00666CD3">
        <w:rPr>
          <w:rFonts w:ascii="Courier New" w:eastAsiaTheme="minorHAnsi" w:hAnsi="Courier New" w:cs="Courier New"/>
          <w:sz w:val="24"/>
          <w:szCs w:val="24"/>
          <w:lang w:eastAsia="en-US"/>
        </w:rPr>
        <w:t>}</w:t>
      </w:r>
    </w:p>
    <w:p w:rsidR="003B6843" w:rsidRPr="002113B8" w:rsidRDefault="003B6843" w:rsidP="003B6843">
      <w:pPr>
        <w:autoSpaceDE w:val="0"/>
        <w:autoSpaceDN w:val="0"/>
        <w:adjustRightInd w:val="0"/>
        <w:spacing w:after="0" w:line="240" w:lineRule="auto"/>
        <w:ind w:firstLine="851"/>
        <w:jc w:val="both"/>
        <w:rPr>
          <w:rFonts w:ascii="Courier New" w:hAnsi="Courier New" w:cs="Courier New"/>
          <w:color w:val="000000"/>
          <w:sz w:val="24"/>
          <w:szCs w:val="24"/>
          <w:lang w:val="en-US"/>
        </w:rPr>
      </w:pPr>
    </w:p>
    <w:sectPr w:rsidR="003B6843" w:rsidRPr="002113B8" w:rsidSect="00846A65">
      <w:headerReference w:type="default" r:id="rId69"/>
      <w:pgSz w:w="11906" w:h="16838"/>
      <w:pgMar w:top="567" w:right="567" w:bottom="1418" w:left="1418" w:header="0" w:footer="0"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8BD" w:rsidRDefault="007F78BD" w:rsidP="008C66BB">
      <w:pPr>
        <w:spacing w:after="0" w:line="240" w:lineRule="auto"/>
      </w:pPr>
      <w:r>
        <w:separator/>
      </w:r>
    </w:p>
  </w:endnote>
  <w:endnote w:type="continuationSeparator" w:id="0">
    <w:p w:rsidR="007F78BD" w:rsidRDefault="007F78BD" w:rsidP="008C6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8BD" w:rsidRDefault="007F78BD" w:rsidP="008C66BB">
      <w:pPr>
        <w:spacing w:after="0" w:line="240" w:lineRule="auto"/>
      </w:pPr>
      <w:r>
        <w:separator/>
      </w:r>
    </w:p>
  </w:footnote>
  <w:footnote w:type="continuationSeparator" w:id="0">
    <w:p w:rsidR="007F78BD" w:rsidRDefault="007F78BD" w:rsidP="008C6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D3A" w:rsidRDefault="00882D3A">
    <w:pPr>
      <w:pStyle w:val="a5"/>
    </w:pPr>
    <w:r>
      <w:rPr>
        <w:noProof/>
      </w:rPr>
      <w:object w:dxaOrig="0" w:dyaOrig="0" w14:anchorId="24727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56.7pt;margin-top:14.2pt;width:524.7pt;height:812.7pt;z-index:-251656192;mso-position-horizontal-relative:left-margin-area;mso-position-vertical-relative:top-margin-area" o:preferrelative="f">
          <v:imagedata r:id="rId1" o:title=""/>
          <o:lock v:ext="edit" aspectratio="f"/>
          <w10:wrap anchorx="margin" anchory="margin"/>
        </v:shape>
        <o:OLEObject Type="Embed" ProgID="Visio.Drawing.15" ShapeID="_x0000_s2050" DrawAspect="Content" ObjectID="_1670132732" r:id="rId2"/>
      </w:obje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D3A" w:rsidRDefault="00882D3A">
    <w:pPr>
      <w:pStyle w:val="a5"/>
    </w:pPr>
    <w:r>
      <w:rPr>
        <w:noProof/>
      </w:rPr>
      <w:pict w14:anchorId="6607DF7E">
        <v:group id="_x0000_s2053" editas="canvas" style="position:absolute;margin-left:-14.2pt;margin-top:14.2pt;width:1030.15pt;height:1163.4pt;z-index:251663360" coordorigin="1134,284" coordsize="20603,232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1134;top:284;width:20603;height:23268" o:preferrelative="f">
            <v:fill o:detectmouseclick="t"/>
            <v:path o:extrusionok="t" o:connecttype="none"/>
            <o:lock v:ext="edit" text="t"/>
          </v:shape>
          <v:rect id="_x0000_s2054" style="position:absolute;left:1155;top:305;width:10446;height:16189" stroked="f"/>
          <v:rect id="_x0000_s2055" style="position:absolute;left:1155;top:284;width:10446;height:16210" filled="f">
            <v:stroke joinstyle="round" endcap="round"/>
          </v:rect>
          <v:rect id="_x0000_s2056" style="position:absolute;left:1155;top:16212;width:959;height:282" stroked="f"/>
          <v:rect id="_x0000_s2057" style="position:absolute;left:1155;top:16212;width:959;height:282" filled="f">
            <v:stroke joinstyle="round" endcap="round"/>
          </v:rect>
          <v:rect id="_x0000_s2058" style="position:absolute;left:1241;top:16250;width:292;height:383;mso-wrap-style:none" filled="f" stroked="f">
            <v:textbox style="mso-next-textbox:#_x0000_s2058;mso-rotate-with-shape:t;mso-fit-shape-to-text:t" inset="0,0,0,0">
              <w:txbxContent>
                <w:p w:rsidR="00882D3A" w:rsidRDefault="00882D3A">
                  <w:r>
                    <w:rPr>
                      <w:rFonts w:ascii="Times New Roman" w:hAnsi="Times New Roman" w:cs="Times New Roman"/>
                      <w:color w:val="000000"/>
                      <w:sz w:val="18"/>
                      <w:szCs w:val="18"/>
                      <w:lang w:val="en-US"/>
                    </w:rPr>
                    <w:t>Утв</w:t>
                  </w:r>
                </w:p>
              </w:txbxContent>
            </v:textbox>
          </v:rect>
          <v:rect id="_x0000_s2059" style="position:absolute;left:1531;top:16250;width:46;height:383;mso-wrap-style:none" filled="f" stroked="f">
            <v:textbox style="mso-next-textbox:#_x0000_s2059;mso-rotate-with-shape:t;mso-fit-shape-to-text:t" inset="0,0,0,0">
              <w:txbxContent>
                <w:p w:rsidR="00882D3A" w:rsidRDefault="00882D3A">
                  <w:r>
                    <w:rPr>
                      <w:rFonts w:ascii="Times New Roman" w:hAnsi="Times New Roman" w:cs="Times New Roman"/>
                      <w:color w:val="000000"/>
                      <w:sz w:val="18"/>
                      <w:szCs w:val="18"/>
                      <w:lang w:val="en-US"/>
                    </w:rPr>
                    <w:t>.</w:t>
                  </w:r>
                </w:p>
              </w:txbxContent>
            </v:textbox>
          </v:rect>
          <v:rect id="_x0000_s2060" style="position:absolute;left:1155;top:15930;width:959;height:282" stroked="f"/>
          <v:rect id="_x0000_s2061" style="position:absolute;left:1155;top:15930;width:959;height:282" filled="f">
            <v:stroke joinstyle="round" endcap="round"/>
          </v:rect>
          <v:rect id="_x0000_s2062" style="position:absolute;left:1241;top:15968;width:130;height:383;mso-wrap-style:none" filled="f" stroked="f">
            <v:textbox style="mso-next-textbox:#_x0000_s2062;mso-rotate-with-shape:t;mso-fit-shape-to-text:t" inset="0,0,0,0">
              <w:txbxContent>
                <w:p w:rsidR="00882D3A" w:rsidRDefault="00882D3A">
                  <w:r>
                    <w:rPr>
                      <w:rFonts w:ascii="Times New Roman" w:hAnsi="Times New Roman" w:cs="Times New Roman"/>
                      <w:color w:val="000000"/>
                      <w:sz w:val="18"/>
                      <w:szCs w:val="18"/>
                      <w:lang w:val="en-US"/>
                    </w:rPr>
                    <w:t>Н</w:t>
                  </w:r>
                </w:p>
              </w:txbxContent>
            </v:textbox>
          </v:rect>
          <v:rect id="_x0000_s2063" style="position:absolute;left:1371;top:15968;width:46;height:383;mso-wrap-style:none" filled="f" stroked="f">
            <v:textbox style="mso-next-textbox:#_x0000_s2063;mso-rotate-with-shape:t;mso-fit-shape-to-text:t" inset="0,0,0,0">
              <w:txbxContent>
                <w:p w:rsidR="00882D3A" w:rsidRDefault="00882D3A">
                  <w:r>
                    <w:rPr>
                      <w:rFonts w:ascii="Times New Roman" w:hAnsi="Times New Roman" w:cs="Times New Roman"/>
                      <w:color w:val="000000"/>
                      <w:sz w:val="18"/>
                      <w:szCs w:val="18"/>
                      <w:lang w:val="en-US"/>
                    </w:rPr>
                    <w:t xml:space="preserve">. </w:t>
                  </w:r>
                </w:p>
              </w:txbxContent>
            </v:textbox>
          </v:rect>
          <v:rect id="_x0000_s2064" style="position:absolute;left:1460;top:15968;width:443;height:383;mso-wrap-style:none" filled="f" stroked="f">
            <v:textbox style="mso-next-textbox:#_x0000_s2064;mso-rotate-with-shape:t;mso-fit-shape-to-text:t" inset="0,0,0,0">
              <w:txbxContent>
                <w:p w:rsidR="00882D3A" w:rsidRDefault="00882D3A">
                  <w:r>
                    <w:rPr>
                      <w:rFonts w:ascii="Times New Roman" w:hAnsi="Times New Roman" w:cs="Times New Roman"/>
                      <w:color w:val="000000"/>
                      <w:sz w:val="18"/>
                      <w:szCs w:val="18"/>
                      <w:lang w:val="en-US"/>
                    </w:rPr>
                    <w:t>контр</w:t>
                  </w:r>
                </w:p>
              </w:txbxContent>
            </v:textbox>
          </v:rect>
          <v:rect id="_x0000_s2065" style="position:absolute;left:1901;top:15968;width:46;height:383;mso-wrap-style:none" filled="f" stroked="f">
            <v:textbox style="mso-next-textbox:#_x0000_s2065;mso-rotate-with-shape:t;mso-fit-shape-to-text:t" inset="0,0,0,0">
              <w:txbxContent>
                <w:p w:rsidR="00882D3A" w:rsidRDefault="00882D3A">
                  <w:r>
                    <w:rPr>
                      <w:rFonts w:ascii="Times New Roman" w:hAnsi="Times New Roman" w:cs="Times New Roman"/>
                      <w:color w:val="000000"/>
                      <w:sz w:val="18"/>
                      <w:szCs w:val="18"/>
                      <w:lang w:val="en-US"/>
                    </w:rPr>
                    <w:t>.</w:t>
                  </w:r>
                </w:p>
              </w:txbxContent>
            </v:textbox>
          </v:rect>
          <v:rect id="_x0000_s2066" style="position:absolute;left:1155;top:15648;width:959;height:282" stroked="f"/>
          <v:rect id="_x0000_s2067" style="position:absolute;left:1155;top:15648;width:959;height:282" filled="f">
            <v:stroke joinstyle="round" endcap="round"/>
          </v:rect>
          <v:rect id="_x0000_s2068" style="position:absolute;left:1241;top:15686;width:524;height:383;mso-wrap-style:none" filled="f" stroked="f">
            <v:textbox style="mso-next-textbox:#_x0000_s2068;mso-rotate-with-shape:t;mso-fit-shape-to-text:t" inset="0,0,0,0">
              <w:txbxContent>
                <w:p w:rsidR="00882D3A" w:rsidRDefault="00882D3A">
                  <w:r>
                    <w:rPr>
                      <w:rFonts w:ascii="Times New Roman" w:hAnsi="Times New Roman" w:cs="Times New Roman"/>
                      <w:color w:val="000000"/>
                      <w:sz w:val="18"/>
                      <w:szCs w:val="18"/>
                      <w:lang w:val="en-US"/>
                    </w:rPr>
                    <w:t>Реценз</w:t>
                  </w:r>
                </w:p>
              </w:txbxContent>
            </v:textbox>
          </v:rect>
          <v:rect id="_x0000_s2069" style="position:absolute;left:1763;top:15686;width:46;height:383;mso-wrap-style:none" filled="f" stroked="f">
            <v:textbox style="mso-next-textbox:#_x0000_s2069;mso-rotate-with-shape:t;mso-fit-shape-to-text:t" inset="0,0,0,0">
              <w:txbxContent>
                <w:p w:rsidR="00882D3A" w:rsidRDefault="00882D3A">
                  <w:r>
                    <w:rPr>
                      <w:rFonts w:ascii="Times New Roman" w:hAnsi="Times New Roman" w:cs="Times New Roman"/>
                      <w:color w:val="000000"/>
                      <w:sz w:val="18"/>
                      <w:szCs w:val="18"/>
                      <w:lang w:val="en-US"/>
                    </w:rPr>
                    <w:t>.</w:t>
                  </w:r>
                </w:p>
              </w:txbxContent>
            </v:textbox>
          </v:rect>
          <v:rect id="_x0000_s2070" style="position:absolute;left:1155;top:15366;width:959;height:282" stroked="f"/>
          <v:rect id="_x0000_s2071" style="position:absolute;left:1155;top:15366;width:959;height:282" filled="f">
            <v:stroke joinstyle="round" endcap="round"/>
          </v:rect>
          <v:rect id="_x0000_s2072" style="position:absolute;left:1241;top:15404;width:395;height:383;mso-wrap-style:none" filled="f" stroked="f">
            <v:textbox style="mso-next-textbox:#_x0000_s2072;mso-rotate-with-shape:t;mso-fit-shape-to-text:t" inset="0,0,0,0">
              <w:txbxContent>
                <w:p w:rsidR="00882D3A" w:rsidRDefault="00882D3A">
                  <w:r>
                    <w:rPr>
                      <w:rFonts w:ascii="Times New Roman" w:hAnsi="Times New Roman" w:cs="Times New Roman"/>
                      <w:color w:val="000000"/>
                      <w:sz w:val="18"/>
                      <w:szCs w:val="18"/>
                      <w:lang w:val="en-US"/>
                    </w:rPr>
                    <w:t>Пров</w:t>
                  </w:r>
                </w:p>
              </w:txbxContent>
            </v:textbox>
          </v:rect>
          <v:rect id="_x0000_s2073" style="position:absolute;left:1635;top:15404;width:46;height:383;mso-wrap-style:none" filled="f" stroked="f">
            <v:textbox style="mso-next-textbox:#_x0000_s2073;mso-rotate-with-shape:t;mso-fit-shape-to-text:t" inset="0,0,0,0">
              <w:txbxContent>
                <w:p w:rsidR="00882D3A" w:rsidRDefault="00882D3A">
                  <w:r>
                    <w:rPr>
                      <w:rFonts w:ascii="Times New Roman" w:hAnsi="Times New Roman" w:cs="Times New Roman"/>
                      <w:color w:val="000000"/>
                      <w:sz w:val="18"/>
                      <w:szCs w:val="18"/>
                      <w:lang w:val="en-US"/>
                    </w:rPr>
                    <w:t>.</w:t>
                  </w:r>
                </w:p>
              </w:txbxContent>
            </v:textbox>
          </v:rect>
          <v:rect id="_x0000_s2074" style="position:absolute;left:1155;top:15084;width:959;height:282" stroked="f"/>
          <v:rect id="_x0000_s2075" style="position:absolute;left:1155;top:15084;width:959;height:282" filled="f">
            <v:stroke joinstyle="round" endcap="round"/>
          </v:rect>
          <v:rect id="_x0000_s2076" style="position:absolute;left:1241;top:15120;width:513;height:383;mso-wrap-style:none" filled="f" stroked="f">
            <v:textbox style="mso-next-textbox:#_x0000_s2076;mso-rotate-with-shape:t;mso-fit-shape-to-text:t" inset="0,0,0,0">
              <w:txbxContent>
                <w:p w:rsidR="00882D3A" w:rsidRDefault="00882D3A">
                  <w:r>
                    <w:rPr>
                      <w:rFonts w:ascii="Times New Roman" w:hAnsi="Times New Roman" w:cs="Times New Roman"/>
                      <w:color w:val="000000"/>
                      <w:sz w:val="18"/>
                      <w:szCs w:val="18"/>
                      <w:lang w:val="en-US"/>
                    </w:rPr>
                    <w:t>Разраб</w:t>
                  </w:r>
                </w:p>
              </w:txbxContent>
            </v:textbox>
          </v:rect>
          <v:rect id="_x0000_s2077" style="position:absolute;left:1752;top:15120;width:46;height:383;mso-wrap-style:none" filled="f" stroked="f">
            <v:textbox style="mso-next-textbox:#_x0000_s2077;mso-rotate-with-shape:t;mso-fit-shape-to-text:t" inset="0,0,0,0">
              <w:txbxContent>
                <w:p w:rsidR="00882D3A" w:rsidRDefault="00882D3A">
                  <w:r>
                    <w:rPr>
                      <w:rFonts w:ascii="Times New Roman" w:hAnsi="Times New Roman" w:cs="Times New Roman"/>
                      <w:color w:val="000000"/>
                      <w:sz w:val="18"/>
                      <w:szCs w:val="18"/>
                      <w:lang w:val="en-US"/>
                    </w:rPr>
                    <w:t>.</w:t>
                  </w:r>
                </w:p>
              </w:txbxContent>
            </v:textbox>
          </v:rect>
          <v:rect id="_x0000_s2078" style="position:absolute;left:1550;top:14801;width:564;height:283" stroked="f"/>
          <v:rect id="_x0000_s2079" style="position:absolute;left:1550;top:14801;width:564;height:283" filled="f">
            <v:stroke joinstyle="round" endcap="round"/>
          </v:rect>
          <v:rect id="_x0000_s2080" style="position:absolute;left:1651;top:14838;width:377;height:383;mso-wrap-style:none" filled="f" stroked="f">
            <v:textbox style="mso-next-textbox:#_x0000_s2080;mso-rotate-with-shape:t;mso-fit-shape-to-text:t" inset="0,0,0,0">
              <w:txbxContent>
                <w:p w:rsidR="00882D3A" w:rsidRDefault="00882D3A">
                  <w:r>
                    <w:rPr>
                      <w:rFonts w:ascii="Times New Roman" w:hAnsi="Times New Roman" w:cs="Times New Roman"/>
                      <w:color w:val="000000"/>
                      <w:sz w:val="18"/>
                      <w:szCs w:val="18"/>
                      <w:lang w:val="en-US"/>
                    </w:rPr>
                    <w:t>Лист</w:t>
                  </w:r>
                </w:p>
              </w:txbxContent>
            </v:textbox>
          </v:rect>
          <v:rect id="_x0000_s2081" style="position:absolute;left:1155;top:14520;width:395;height:281" stroked="f"/>
          <v:rect id="_x0000_s2082" style="position:absolute;left:1155;top:14520;width:395;height:281" filled="f">
            <v:stroke joinstyle="round" endcap="round"/>
          </v:rect>
          <v:rect id="_x0000_s2083" style="position:absolute;left:1550;top:14520;width:564;height:281" stroked="f"/>
          <v:rect id="_x0000_s2084" style="position:absolute;left:1550;top:14520;width:564;height:281" filled="f">
            <v:stroke joinstyle="round" endcap="round"/>
          </v:rect>
          <v:rect id="_x0000_s2085" style="position:absolute;left:1155;top:14237;width:395;height:283" stroked="f"/>
          <v:rect id="_x0000_s2086" style="position:absolute;left:1155;top:14237;width:395;height:283" filled="f">
            <v:stroke joinstyle="round" endcap="round"/>
          </v:rect>
          <v:rect id="_x0000_s2087" style="position:absolute;left:1550;top:14237;width:564;height:283" stroked="f"/>
          <v:rect id="_x0000_s2088" style="position:absolute;left:1550;top:14237;width:564;height:283" filled="f">
            <v:stroke joinstyle="round" endcap="round"/>
          </v:rect>
          <v:rect id="_x0000_s2089" style="position:absolute;left:2114;top:16212;width:1299;height:282" stroked="f"/>
          <v:rect id="_x0000_s2090" style="position:absolute;left:2114;top:16212;width:1299;height:282" filled="f">
            <v:stroke joinstyle="round" endcap="round"/>
          </v:rect>
          <v:rect id="_x0000_s2091" style="position:absolute;left:2114;top:15930;width:1299;height:282" stroked="f"/>
          <v:rect id="_x0000_s2092" style="position:absolute;left:2114;top:15930;width:1299;height:282" filled="f">
            <v:stroke joinstyle="round" endcap="round"/>
          </v:rect>
          <v:rect id="_x0000_s2093" style="position:absolute;left:2114;top:15648;width:1299;height:282" stroked="f"/>
          <v:rect id="_x0000_s2094" style="position:absolute;left:2114;top:15648;width:1299;height:282" filled="f">
            <v:stroke joinstyle="round" endcap="round"/>
          </v:rect>
          <v:rect id="_x0000_s2095" style="position:absolute;left:2114;top:15084;width:1299;height:282" stroked="f"/>
          <v:rect id="_x0000_s2096" style="position:absolute;left:2114;top:15084;width:1299;height:282" filled="f">
            <v:stroke joinstyle="round" endcap="round"/>
          </v:rect>
          <v:rect id="_x0000_s2097" style="position:absolute;left:2201;top:15131;width:930;height:359;mso-wrap-style:none" filled="f" stroked="f">
            <v:textbox style="mso-next-textbox:#_x0000_s2097;mso-rotate-with-shape:t;mso-fit-shape-to-text:t" inset="0,0,0,0">
              <w:txbxContent>
                <w:p w:rsidR="00882D3A" w:rsidRPr="009A3448" w:rsidRDefault="00882D3A">
                  <w:pPr>
                    <w:rPr>
                      <w:rFonts w:ascii="Times New Roman" w:hAnsi="Times New Roman" w:cs="Times New Roman"/>
                      <w:color w:val="000000"/>
                      <w:sz w:val="16"/>
                      <w:szCs w:val="16"/>
                    </w:rPr>
                  </w:pPr>
                  <w:r>
                    <w:rPr>
                      <w:rFonts w:ascii="Times New Roman" w:hAnsi="Times New Roman" w:cs="Times New Roman"/>
                      <w:color w:val="000000"/>
                      <w:sz w:val="16"/>
                      <w:szCs w:val="16"/>
                    </w:rPr>
                    <w:t>Такшеев К.А.</w:t>
                  </w:r>
                </w:p>
              </w:txbxContent>
            </v:textbox>
          </v:rect>
          <v:rect id="_x0000_s2098" style="position:absolute;left:2764;top:15131;width:41;height:359;mso-wrap-style:none" filled="f" stroked="f">
            <v:textbox style="mso-next-textbox:#_x0000_s2098;mso-rotate-with-shape:t;mso-fit-shape-to-text:t" inset="0,0,0,0">
              <w:txbxContent>
                <w:p w:rsidR="00882D3A" w:rsidRDefault="00882D3A">
                  <w:r>
                    <w:rPr>
                      <w:rFonts w:ascii="Times New Roman" w:hAnsi="Times New Roman" w:cs="Times New Roman"/>
                      <w:color w:val="000000"/>
                      <w:sz w:val="16"/>
                      <w:szCs w:val="16"/>
                      <w:lang w:val="en-US"/>
                    </w:rPr>
                    <w:t>.</w:t>
                  </w:r>
                </w:p>
              </w:txbxContent>
            </v:textbox>
          </v:rect>
          <v:rect id="_x0000_s2100" style="position:absolute;left:2919;top:15131;width:41;height:359;mso-wrap-style:none" filled="f" stroked="f">
            <v:textbox style="mso-next-textbox:#_x0000_s2100;mso-rotate-with-shape:t;mso-fit-shape-to-text:t" inset="0,0,0,0">
              <w:txbxContent>
                <w:p w:rsidR="00882D3A" w:rsidRDefault="00882D3A">
                  <w:r>
                    <w:rPr>
                      <w:rFonts w:ascii="Times New Roman" w:hAnsi="Times New Roman" w:cs="Times New Roman"/>
                      <w:color w:val="000000"/>
                      <w:sz w:val="16"/>
                      <w:szCs w:val="16"/>
                      <w:lang w:val="en-US"/>
                    </w:rPr>
                    <w:t>.</w:t>
                  </w:r>
                </w:p>
              </w:txbxContent>
            </v:textbox>
          </v:rect>
          <v:rect id="_x0000_s2101" style="position:absolute;left:2114;top:14801;width:1299;height:283" stroked="f"/>
          <v:rect id="_x0000_s2102" style="position:absolute;left:2114;top:14801;width:1299;height:283" filled="f">
            <v:stroke joinstyle="round" endcap="round"/>
          </v:rect>
          <v:rect id="_x0000_s2103" style="position:absolute;left:2405;top:14838;width:172;height:383;mso-wrap-style:none" filled="f" stroked="f">
            <v:textbox style="mso-next-textbox:#_x0000_s2103;mso-rotate-with-shape:t;mso-fit-shape-to-text:t" inset="0,0,0,0">
              <w:txbxContent>
                <w:p w:rsidR="00882D3A" w:rsidRPr="009A3448" w:rsidRDefault="00882D3A">
                  <w:r>
                    <w:rPr>
                      <w:rFonts w:ascii="Times New Roman" w:hAnsi="Times New Roman" w:cs="Times New Roman"/>
                      <w:color w:val="000000"/>
                      <w:sz w:val="18"/>
                      <w:szCs w:val="18"/>
                    </w:rPr>
                    <w:t>№</w:t>
                  </w:r>
                </w:p>
              </w:txbxContent>
            </v:textbox>
          </v:rect>
          <v:rect id="_x0000_s2104" style="position:absolute;left:2621;top:14838;width:473;height:383;mso-wrap-style:none" filled="f" stroked="f">
            <v:textbox style="mso-next-textbox:#_x0000_s2104;mso-rotate-with-shape:t;mso-fit-shape-to-text:t" inset="0,0,0,0">
              <w:txbxContent>
                <w:p w:rsidR="00882D3A" w:rsidRDefault="00882D3A">
                  <w:r>
                    <w:rPr>
                      <w:rFonts w:ascii="Times New Roman" w:hAnsi="Times New Roman" w:cs="Times New Roman"/>
                      <w:color w:val="000000"/>
                      <w:sz w:val="18"/>
                      <w:szCs w:val="18"/>
                      <w:lang w:val="en-US"/>
                    </w:rPr>
                    <w:t>докум</w:t>
                  </w:r>
                </w:p>
              </w:txbxContent>
            </v:textbox>
          </v:rect>
          <v:rect id="_x0000_s2105" style="position:absolute;left:3092;top:14838;width:46;height:383;mso-wrap-style:none" filled="f" stroked="f">
            <v:textbox style="mso-next-textbox:#_x0000_s2105;mso-rotate-with-shape:t;mso-fit-shape-to-text:t" inset="0,0,0,0">
              <w:txbxContent>
                <w:p w:rsidR="00882D3A" w:rsidRDefault="00882D3A">
                  <w:r>
                    <w:rPr>
                      <w:rFonts w:ascii="Times New Roman" w:hAnsi="Times New Roman" w:cs="Times New Roman"/>
                      <w:color w:val="000000"/>
                      <w:sz w:val="18"/>
                      <w:szCs w:val="18"/>
                      <w:lang w:val="en-US"/>
                    </w:rPr>
                    <w:t>.</w:t>
                  </w:r>
                </w:p>
              </w:txbxContent>
            </v:textbox>
          </v:rect>
          <v:rect id="_x0000_s2106" style="position:absolute;left:2114;top:14520;width:1299;height:281" stroked="f"/>
          <v:rect id="_x0000_s2107" style="position:absolute;left:2114;top:14520;width:1299;height:281" filled="f">
            <v:stroke joinstyle="round" endcap="round"/>
          </v:rect>
          <v:rect id="_x0000_s2108" style="position:absolute;left:2114;top:14237;width:1299;height:283" stroked="f"/>
          <v:rect id="_x0000_s2109" style="position:absolute;left:2114;top:14237;width:1299;height:283" filled="f">
            <v:stroke joinstyle="round" endcap="round"/>
          </v:rect>
          <v:rect id="_x0000_s2110" style="position:absolute;left:3413;top:16212;width:847;height:282" stroked="f"/>
          <v:rect id="_x0000_s2111" style="position:absolute;left:3413;top:16212;width:847;height:282" filled="f">
            <v:stroke joinstyle="round" endcap="round"/>
          </v:rect>
          <v:rect id="_x0000_s2112" style="position:absolute;left:3413;top:15930;width:847;height:282" stroked="f"/>
          <v:rect id="_x0000_s2113" style="position:absolute;left:3413;top:15930;width:847;height:282" filled="f">
            <v:stroke joinstyle="round" endcap="round"/>
          </v:rect>
          <v:rect id="_x0000_s2114" style="position:absolute;left:3413;top:15648;width:847;height:282" stroked="f"/>
          <v:rect id="_x0000_s2115" style="position:absolute;left:3413;top:15648;width:847;height:282" filled="f">
            <v:stroke joinstyle="round" endcap="round"/>
          </v:rect>
          <v:rect id="_x0000_s2116" style="position:absolute;left:3413;top:15366;width:847;height:282" stroked="f"/>
          <v:rect id="_x0000_s2117" style="position:absolute;left:3413;top:15366;width:847;height:282" filled="f">
            <v:stroke joinstyle="round" endcap="round"/>
          </v:rect>
          <v:rect id="_x0000_s2118" style="position:absolute;left:3413;top:15084;width:847;height:282" stroked="f"/>
          <v:rect id="_x0000_s2119" style="position:absolute;left:3413;top:15084;width:847;height:282" filled="f">
            <v:stroke joinstyle="round" endcap="round"/>
          </v:rect>
          <v:rect id="_x0000_s2120" style="position:absolute;left:3413;top:14801;width:847;height:283" stroked="f"/>
          <v:rect id="_x0000_s2121" style="position:absolute;left:3413;top:14801;width:847;height:283" filled="f">
            <v:stroke joinstyle="round" endcap="round"/>
          </v:rect>
          <v:rect id="_x0000_s2122" style="position:absolute;left:3512;top:14838;width:667;height:383;mso-wrap-style:none" filled="f" stroked="f">
            <v:textbox style="mso-next-textbox:#_x0000_s2122;mso-rotate-with-shape:t;mso-fit-shape-to-text:t" inset="0,0,0,0">
              <w:txbxContent>
                <w:p w:rsidR="00882D3A" w:rsidRDefault="00882D3A">
                  <w:r>
                    <w:rPr>
                      <w:rFonts w:ascii="Times New Roman" w:hAnsi="Times New Roman" w:cs="Times New Roman"/>
                      <w:color w:val="000000"/>
                      <w:sz w:val="18"/>
                      <w:szCs w:val="18"/>
                      <w:lang w:val="en-US"/>
                    </w:rPr>
                    <w:t>Подпись</w:t>
                  </w:r>
                </w:p>
              </w:txbxContent>
            </v:textbox>
          </v:rect>
          <v:rect id="_x0000_s2123" style="position:absolute;left:3413;top:14520;width:847;height:281" stroked="f"/>
          <v:rect id="_x0000_s2124" style="position:absolute;left:3413;top:14520;width:847;height:281" filled="f">
            <v:stroke joinstyle="round" endcap="round"/>
          </v:rect>
          <v:rect id="_x0000_s2125" style="position:absolute;left:3413;top:14237;width:847;height:283" stroked="f"/>
          <v:rect id="_x0000_s2126" style="position:absolute;left:3413;top:14237;width:847;height:283" filled="f">
            <v:stroke joinstyle="round" endcap="round"/>
          </v:rect>
          <v:rect id="_x0000_s2127" style="position:absolute;left:4260;top:16212;width:565;height:282" stroked="f"/>
          <v:rect id="_x0000_s2128" style="position:absolute;left:4260;top:16212;width:565;height:282" filled="f">
            <v:stroke joinstyle="round" endcap="round"/>
          </v:rect>
          <v:rect id="_x0000_s2129" style="position:absolute;left:4260;top:15930;width:565;height:282" stroked="f"/>
          <v:rect id="_x0000_s2130" style="position:absolute;left:4260;top:15930;width:565;height:282" filled="f">
            <v:stroke joinstyle="round" endcap="round"/>
          </v:rect>
          <v:rect id="_x0000_s2131" style="position:absolute;left:4260;top:15648;width:565;height:282" stroked="f"/>
          <v:rect id="_x0000_s2132" style="position:absolute;left:4260;top:15648;width:565;height:282" filled="f">
            <v:stroke joinstyle="round" endcap="round"/>
          </v:rect>
          <v:rect id="_x0000_s2133" style="position:absolute;left:4260;top:15366;width:565;height:282" stroked="f"/>
          <v:rect id="_x0000_s2134" style="position:absolute;left:4260;top:15366;width:565;height:282" filled="f">
            <v:stroke joinstyle="round" endcap="round"/>
          </v:rect>
          <v:rect id="_x0000_s2135" style="position:absolute;left:4260;top:15084;width:565;height:282" stroked="f"/>
          <v:rect id="_x0000_s2136" style="position:absolute;left:4260;top:15084;width:565;height:282" filled="f">
            <v:stroke joinstyle="round" endcap="round"/>
          </v:rect>
          <v:rect id="_x0000_s2137" style="position:absolute;left:4260;top:14801;width:565;height:283" stroked="f"/>
          <v:rect id="_x0000_s2138" style="position:absolute;left:4260;top:14801;width:565;height:283" filled="f">
            <v:stroke joinstyle="round" endcap="round"/>
          </v:rect>
          <v:rect id="_x0000_s2139" style="position:absolute;left:4370;top:14838;width:362;height:383;mso-wrap-style:none" filled="f" stroked="f">
            <v:textbox style="mso-next-textbox:#_x0000_s2139;mso-rotate-with-shape:t;mso-fit-shape-to-text:t" inset="0,0,0,0">
              <w:txbxContent>
                <w:p w:rsidR="00882D3A" w:rsidRDefault="00882D3A">
                  <w:r>
                    <w:rPr>
                      <w:rFonts w:ascii="Times New Roman" w:hAnsi="Times New Roman" w:cs="Times New Roman"/>
                      <w:color w:val="000000"/>
                      <w:sz w:val="18"/>
                      <w:szCs w:val="18"/>
                      <w:lang w:val="en-US"/>
                    </w:rPr>
                    <w:t>Дата</w:t>
                  </w:r>
                </w:p>
              </w:txbxContent>
            </v:textbox>
          </v:rect>
          <v:rect id="_x0000_s2140" style="position:absolute;left:4260;top:14520;width:565;height:281" stroked="f"/>
          <v:rect id="_x0000_s2141" style="position:absolute;left:4260;top:14520;width:565;height:281" filled="f">
            <v:stroke joinstyle="round" endcap="round"/>
          </v:rect>
          <v:rect id="_x0000_s2142" style="position:absolute;left:4260;top:14237;width:565;height:283" stroked="f"/>
          <v:rect id="_x0000_s2143" style="position:absolute;left:4260;top:14237;width:565;height:283" filled="f">
            <v:stroke joinstyle="round" endcap="round"/>
          </v:rect>
          <v:rect id="_x0000_s2144" style="position:absolute;left:4825;top:15084;width:3953;height:1410" stroked="f">
            <v:textbox style="mso-next-textbox:#_x0000_s2144">
              <w:txbxContent>
                <w:p w:rsidR="00882D3A" w:rsidRPr="00DA5B82" w:rsidRDefault="00882D3A" w:rsidP="001900FC">
                  <w:pPr>
                    <w:spacing w:after="120" w:line="240" w:lineRule="auto"/>
                    <w:jc w:val="center"/>
                    <w:rPr>
                      <w:sz w:val="24"/>
                      <w:szCs w:val="24"/>
                    </w:rPr>
                  </w:pPr>
                  <w:r>
                    <w:rPr>
                      <w:bCs/>
                      <w:sz w:val="24"/>
                      <w:szCs w:val="24"/>
                    </w:rPr>
                    <w:t>Проектирование и расчет параметров сетей передачи данных</w:t>
                  </w:r>
                </w:p>
                <w:p w:rsidR="00882D3A" w:rsidRDefault="00882D3A" w:rsidP="00B62F1C">
                  <w:pPr>
                    <w:spacing w:after="0" w:line="240" w:lineRule="auto"/>
                    <w:jc w:val="center"/>
                  </w:pPr>
                  <w:r>
                    <w:rPr>
                      <w:sz w:val="24"/>
                      <w:szCs w:val="24"/>
                    </w:rPr>
                    <w:t>Курсовой проект</w:t>
                  </w:r>
                </w:p>
              </w:txbxContent>
            </v:textbox>
          </v:rect>
          <v:rect id="_x0000_s2145" style="position:absolute;left:4825;top:15084;width:3953;height:1410" filled="f">
            <v:stroke joinstyle="round" endcap="round"/>
          </v:rect>
          <v:rect id="_x0000_s2149" style="position:absolute;left:8778;top:15648;width:2823;height:846" stroked="f"/>
          <v:rect id="_x0000_s2150" style="position:absolute;left:8778;top:15648;width:2823;height:846" filled="f">
            <v:stroke joinstyle="round" endcap="round"/>
          </v:rect>
          <v:rect id="_x0000_s2151" style="position:absolute;left:8807;top:15968;width:1785;height:383;mso-wrap-style:none" filled="f" stroked="f">
            <v:textbox style="mso-next-textbox:#_x0000_s2151;mso-rotate-with-shape:t;mso-fit-shape-to-text:t" inset="0,0,0,0">
              <w:txbxContent>
                <w:p w:rsidR="00882D3A" w:rsidRDefault="00882D3A">
                  <w:r>
                    <w:rPr>
                      <w:rFonts w:ascii="Times New Roman" w:hAnsi="Times New Roman" w:cs="Times New Roman"/>
                      <w:color w:val="000000"/>
                      <w:sz w:val="18"/>
                      <w:szCs w:val="18"/>
                      <w:lang w:val="en-US"/>
                    </w:rPr>
                    <w:t xml:space="preserve">УрТИСИ ФГОБУ ВПО </w:t>
                  </w:r>
                </w:p>
              </w:txbxContent>
            </v:textbox>
          </v:rect>
          <v:rect id="_x0000_s2152" style="position:absolute;left:10630;top:15968;width:91;height:383;mso-wrap-style:none" filled="f" stroked="f">
            <v:textbox style="mso-next-textbox:#_x0000_s2152;mso-rotate-with-shape:t;mso-fit-shape-to-text:t" inset="0,0,0,0">
              <w:txbxContent>
                <w:p w:rsidR="00882D3A" w:rsidRDefault="00882D3A">
                  <w:r>
                    <w:rPr>
                      <w:rFonts w:ascii="Times New Roman" w:hAnsi="Times New Roman" w:cs="Times New Roman"/>
                      <w:color w:val="000000"/>
                      <w:sz w:val="18"/>
                      <w:szCs w:val="18"/>
                      <w:lang w:val="en-US"/>
                    </w:rPr>
                    <w:t>«</w:t>
                  </w:r>
                </w:p>
              </w:txbxContent>
            </v:textbox>
          </v:rect>
          <v:rect id="_x0000_s2153" style="position:absolute;left:10719;top:15968;width:780;height:383;mso-wrap-style:none" filled="f" stroked="f">
            <v:textbox style="mso-next-textbox:#_x0000_s2153;mso-rotate-with-shape:t;mso-fit-shape-to-text:t" inset="0,0,0,0">
              <w:txbxContent>
                <w:p w:rsidR="00882D3A" w:rsidRDefault="00882D3A">
                  <w:r>
                    <w:rPr>
                      <w:rFonts w:ascii="Times New Roman" w:hAnsi="Times New Roman" w:cs="Times New Roman"/>
                      <w:color w:val="000000"/>
                      <w:sz w:val="18"/>
                      <w:szCs w:val="18"/>
                      <w:lang w:val="en-US"/>
                    </w:rPr>
                    <w:t>СибГУТИ</w:t>
                  </w:r>
                </w:p>
              </w:txbxContent>
            </v:textbox>
          </v:rect>
          <v:rect id="_x0000_s2154" style="position:absolute;left:11496;top:15968;width:91;height:383;mso-wrap-style:none" filled="f" stroked="f">
            <v:textbox style="mso-next-textbox:#_x0000_s2154;mso-rotate-with-shape:t;mso-fit-shape-to-text:t" inset="0,0,0,0">
              <w:txbxContent>
                <w:p w:rsidR="00882D3A" w:rsidRDefault="00882D3A">
                  <w:r>
                    <w:rPr>
                      <w:rFonts w:ascii="Times New Roman" w:hAnsi="Times New Roman" w:cs="Times New Roman"/>
                      <w:color w:val="000000"/>
                      <w:sz w:val="18"/>
                      <w:szCs w:val="18"/>
                      <w:lang w:val="en-US"/>
                    </w:rPr>
                    <w:t>»</w:t>
                  </w:r>
                </w:p>
              </w:txbxContent>
            </v:textbox>
          </v:rect>
          <v:rect id="_x0000_s2155" style="position:absolute;left:8778;top:15366;width:282;height:282" stroked="f"/>
          <v:rect id="_x0000_s2156" style="position:absolute;left:8778;top:15366;width:282;height:282" filled="f">
            <v:stroke joinstyle="round" endcap="round"/>
          </v:rect>
          <v:rect id="_x0000_s2157" style="position:absolute;left:9060;top:15366;width:282;height:282" stroked="f"/>
          <v:rect id="_x0000_s2158" style="position:absolute;left:9060;top:15366;width:282;height:282" filled="f">
            <v:stroke joinstyle="round" endcap="round"/>
          </v:rect>
          <v:rect id="_x0000_s2159" style="position:absolute;left:9342;top:15366;width:283;height:282" stroked="f"/>
          <v:rect id="_x0000_s2160" style="position:absolute;left:9342;top:15366;width:283;height:282" filled="f">
            <v:stroke joinstyle="round" endcap="round"/>
          </v:rect>
          <v:rect id="_x0000_s2161" style="position:absolute;left:8778;top:15084;width:847;height:282" stroked="f"/>
          <v:rect id="_x0000_s2162" style="position:absolute;left:8778;top:15084;width:847;height:282" filled="f">
            <v:stroke joinstyle="round" endcap="round"/>
          </v:rect>
          <v:rect id="_x0000_s2163" style="position:absolute;left:9038;top:15120;width:298;height:383;mso-wrap-style:none" filled="f" stroked="f">
            <v:textbox style="mso-next-textbox:#_x0000_s2163;mso-rotate-with-shape:t;mso-fit-shape-to-text:t" inset="0,0,0,0">
              <w:txbxContent>
                <w:p w:rsidR="00882D3A" w:rsidRDefault="00882D3A">
                  <w:r>
                    <w:rPr>
                      <w:rFonts w:ascii="Times New Roman" w:hAnsi="Times New Roman" w:cs="Times New Roman"/>
                      <w:color w:val="000000"/>
                      <w:sz w:val="18"/>
                      <w:szCs w:val="18"/>
                      <w:lang w:val="en-US"/>
                    </w:rPr>
                    <w:t>Лит</w:t>
                  </w:r>
                </w:p>
              </w:txbxContent>
            </v:textbox>
          </v:rect>
          <v:rect id="_x0000_s2164" style="position:absolute;left:9334;top:15120;width:46;height:383;mso-wrap-style:none" filled="f" stroked="f">
            <v:textbox style="mso-next-textbox:#_x0000_s2164;mso-rotate-with-shape:t;mso-fit-shape-to-text:t" inset="0,0,0,0">
              <w:txbxContent>
                <w:p w:rsidR="00882D3A" w:rsidRDefault="00882D3A">
                  <w:r>
                    <w:rPr>
                      <w:rFonts w:ascii="Times New Roman" w:hAnsi="Times New Roman" w:cs="Times New Roman"/>
                      <w:color w:val="000000"/>
                      <w:sz w:val="18"/>
                      <w:szCs w:val="18"/>
                      <w:lang w:val="en-US"/>
                    </w:rPr>
                    <w:t>.</w:t>
                  </w:r>
                </w:p>
              </w:txbxContent>
            </v:textbox>
          </v:rect>
          <v:rect id="_x0000_s2165" style="position:absolute;left:9625;top:15366;width:847;height:282" stroked="f"/>
          <v:rect id="_x0000_s2166" style="position:absolute;left:9625;top:15366;width:847;height:282" filled="f">
            <v:stroke joinstyle="round" endcap="round"/>
          </v:rect>
          <v:rect id="_x0000_s2167" style="position:absolute;left:10010;top:15404;width:91;height:383;mso-wrap-style:none" filled="f" stroked="f">
            <v:textbox style="mso-next-textbox:#_x0000_s2167;mso-rotate-with-shape:t;mso-fit-shape-to-text:t" inset="0,0,0,0">
              <w:txbxContent>
                <w:p w:rsidR="00882D3A" w:rsidRDefault="00882D3A">
                  <w:r>
                    <w:rPr>
                      <w:rFonts w:ascii="Times New Roman" w:hAnsi="Times New Roman" w:cs="Times New Roman"/>
                      <w:color w:val="000000"/>
                      <w:sz w:val="18"/>
                      <w:szCs w:val="18"/>
                      <w:lang w:val="en-US"/>
                    </w:rPr>
                    <w:t>4</w:t>
                  </w:r>
                </w:p>
              </w:txbxContent>
            </v:textbox>
          </v:rect>
          <v:rect id="_x0000_s2168" style="position:absolute;left:9625;top:15084;width:847;height:282" stroked="f"/>
          <v:rect id="_x0000_s2169" style="position:absolute;left:9625;top:15084;width:847;height:282" filled="f">
            <v:stroke joinstyle="round" endcap="round"/>
          </v:rect>
          <v:rect id="_x0000_s2170" style="position:absolute;left:9867;top:15120;width:377;height:383;mso-wrap-style:none" filled="f" stroked="f">
            <v:textbox style="mso-next-textbox:#_x0000_s2170;mso-rotate-with-shape:t;mso-fit-shape-to-text:t" inset="0,0,0,0">
              <w:txbxContent>
                <w:p w:rsidR="00882D3A" w:rsidRDefault="00882D3A">
                  <w:r>
                    <w:rPr>
                      <w:rFonts w:ascii="Times New Roman" w:hAnsi="Times New Roman" w:cs="Times New Roman"/>
                      <w:color w:val="000000"/>
                      <w:sz w:val="18"/>
                      <w:szCs w:val="18"/>
                      <w:lang w:val="en-US"/>
                    </w:rPr>
                    <w:t>Лист</w:t>
                  </w:r>
                </w:p>
              </w:txbxContent>
            </v:textbox>
          </v:rect>
          <v:rect id="_x0000_s2171" style="position:absolute;left:10472;top:15366;width:1129;height:282" stroked="f"/>
          <v:rect id="_x0000_s2172" style="position:absolute;left:10472;top:15366;width:1129;height:282" filled="f">
            <v:stroke joinstyle="round" endcap="round"/>
          </v:rect>
          <v:rect id="_x0000_s2173" style="position:absolute;left:10954;top:15404;width:181;height:383;mso-wrap-style:none" filled="f" stroked="f">
            <v:textbox style="mso-next-textbox:#_x0000_s2173;mso-rotate-with-shape:t;mso-fit-shape-to-text:t" inset="0,0,0,0">
              <w:txbxContent>
                <w:p w:rsidR="00882D3A" w:rsidRPr="00666CD3" w:rsidRDefault="00882D3A">
                  <w:pPr>
                    <w:rPr>
                      <w:lang w:val="en-US"/>
                    </w:rPr>
                  </w:pPr>
                  <w:r>
                    <w:rPr>
                      <w:rFonts w:ascii="Times New Roman" w:hAnsi="Times New Roman" w:cs="Times New Roman"/>
                      <w:color w:val="000000"/>
                      <w:sz w:val="18"/>
                      <w:szCs w:val="18"/>
                      <w:lang w:val="en-US"/>
                    </w:rPr>
                    <w:t>49</w:t>
                  </w:r>
                </w:p>
              </w:txbxContent>
            </v:textbox>
          </v:rect>
          <v:rect id="_x0000_s2174" style="position:absolute;left:1155;top:14801;width:395;height:283" stroked="f"/>
          <v:rect id="_x0000_s2175" style="position:absolute;left:1155;top:14801;width:395;height:283" filled="f">
            <v:stroke joinstyle="round" endcap="round"/>
          </v:rect>
          <v:rect id="_x0000_s2176" style="position:absolute;left:1180;top:14838;width:316;height:383;mso-wrap-style:none" filled="f" stroked="f">
            <v:textbox style="mso-next-textbox:#_x0000_s2176;mso-rotate-with-shape:t;mso-fit-shape-to-text:t" inset="0,0,0,0">
              <w:txbxContent>
                <w:p w:rsidR="00882D3A" w:rsidRDefault="00882D3A">
                  <w:r>
                    <w:rPr>
                      <w:rFonts w:ascii="Times New Roman" w:hAnsi="Times New Roman" w:cs="Times New Roman"/>
                      <w:color w:val="000000"/>
                      <w:sz w:val="18"/>
                      <w:szCs w:val="18"/>
                      <w:lang w:val="en-US"/>
                    </w:rPr>
                    <w:t>Изм</w:t>
                  </w:r>
                </w:p>
              </w:txbxContent>
            </v:textbox>
          </v:rect>
          <v:rect id="_x0000_s2177" style="position:absolute;left:1494;top:14838;width:46;height:383;mso-wrap-style:none" filled="f" stroked="f">
            <v:textbox style="mso-next-textbox:#_x0000_s2177;mso-rotate-with-shape:t;mso-fit-shape-to-text:t" inset="0,0,0,0">
              <w:txbxContent>
                <w:p w:rsidR="00882D3A" w:rsidRDefault="00882D3A">
                  <w:r>
                    <w:rPr>
                      <w:rFonts w:ascii="Times New Roman" w:hAnsi="Times New Roman" w:cs="Times New Roman"/>
                      <w:color w:val="000000"/>
                      <w:sz w:val="18"/>
                      <w:szCs w:val="18"/>
                      <w:lang w:val="en-US"/>
                    </w:rPr>
                    <w:t>.</w:t>
                  </w:r>
                </w:p>
              </w:txbxContent>
            </v:textbox>
          </v:rect>
          <v:rect id="_x0000_s2178" style="position:absolute;left:10472;top:15084;width:1129;height:282" stroked="f"/>
          <v:rect id="_x0000_s2179" style="position:absolute;left:10472;top:15084;width:1129;height:282" filled="f">
            <v:stroke joinstyle="round" endcap="round"/>
          </v:rect>
          <v:rect id="_x0000_s2180" style="position:absolute;left:10768;top:15120;width:552;height:383;mso-wrap-style:none" filled="f" stroked="f">
            <v:textbox style="mso-next-textbox:#_x0000_s2180;mso-rotate-with-shape:t;mso-fit-shape-to-text:t" inset="0,0,0,0">
              <w:txbxContent>
                <w:p w:rsidR="00882D3A" w:rsidRDefault="00882D3A">
                  <w:r>
                    <w:rPr>
                      <w:rFonts w:ascii="Times New Roman" w:hAnsi="Times New Roman" w:cs="Times New Roman"/>
                      <w:color w:val="000000"/>
                      <w:sz w:val="18"/>
                      <w:szCs w:val="18"/>
                      <w:lang w:val="en-US"/>
                    </w:rPr>
                    <w:t>Листов</w:t>
                  </w:r>
                </w:p>
              </w:txbxContent>
            </v:textbox>
          </v:rect>
          <v:rect id="_x0000_s2181" style="position:absolute;left:4825;top:14237;width:6776;height:847" stroked="f"/>
          <v:rect id="_x0000_s2182" style="position:absolute;left:4825;top:14237;width:6776;height:847" filled="f">
            <v:stroke joinstyle="round" endcap="round"/>
          </v:rect>
          <v:rect id="_x0000_s2183" style="position:absolute;left:6694;top:14497;width:281;height:507;mso-wrap-style:none" filled="f" stroked="f">
            <v:textbox style="mso-next-textbox:#_x0000_s2183;mso-rotate-with-shape:t;mso-fit-shape-to-text:t" inset="0,0,0,0">
              <w:txbxContent>
                <w:p w:rsidR="00882D3A" w:rsidRDefault="00882D3A">
                  <w:r>
                    <w:rPr>
                      <w:rFonts w:ascii="Times New Roman" w:hAnsi="Times New Roman" w:cs="Times New Roman"/>
                      <w:color w:val="000000"/>
                      <w:sz w:val="28"/>
                      <w:szCs w:val="28"/>
                      <w:lang w:val="en-US"/>
                    </w:rPr>
                    <w:t>09</w:t>
                  </w:r>
                </w:p>
              </w:txbxContent>
            </v:textbox>
          </v:rect>
          <v:rect id="_x0000_s2184" style="position:absolute;left:6973;top:14497;width:71;height:507;mso-wrap-style:none" filled="f" stroked="f">
            <v:textbox style="mso-next-textbox:#_x0000_s2184;mso-rotate-with-shape:t;mso-fit-shape-to-text:t" inset="0,0,0,0">
              <w:txbxContent>
                <w:p w:rsidR="00882D3A" w:rsidRDefault="00882D3A">
                  <w:r>
                    <w:rPr>
                      <w:rFonts w:ascii="Times New Roman" w:hAnsi="Times New Roman" w:cs="Times New Roman"/>
                      <w:color w:val="000000"/>
                      <w:sz w:val="28"/>
                      <w:szCs w:val="28"/>
                      <w:lang w:val="en-US"/>
                    </w:rPr>
                    <w:t>.</w:t>
                  </w:r>
                </w:p>
              </w:txbxContent>
            </v:textbox>
          </v:rect>
          <v:rect id="_x0000_s2185" style="position:absolute;left:7042;top:14497;width:281;height:507;mso-wrap-style:none" filled="f" stroked="f">
            <v:textbox style="mso-next-textbox:#_x0000_s2185;mso-rotate-with-shape:t;mso-fit-shape-to-text:t" inset="0,0,0,0">
              <w:txbxContent>
                <w:p w:rsidR="00882D3A" w:rsidRDefault="00882D3A">
                  <w:r>
                    <w:rPr>
                      <w:rFonts w:ascii="Times New Roman" w:hAnsi="Times New Roman" w:cs="Times New Roman"/>
                      <w:color w:val="000000"/>
                      <w:sz w:val="28"/>
                      <w:szCs w:val="28"/>
                      <w:lang w:val="en-US"/>
                    </w:rPr>
                    <w:t>03</w:t>
                  </w:r>
                </w:p>
              </w:txbxContent>
            </v:textbox>
          </v:rect>
          <v:rect id="_x0000_s2186" style="position:absolute;left:7321;top:14497;width:71;height:507;mso-wrap-style:none" filled="f" stroked="f">
            <v:textbox style="mso-next-textbox:#_x0000_s2186;mso-rotate-with-shape:t;mso-fit-shape-to-text:t" inset="0,0,0,0">
              <w:txbxContent>
                <w:p w:rsidR="00882D3A" w:rsidRDefault="00882D3A">
                  <w:r>
                    <w:rPr>
                      <w:rFonts w:ascii="Times New Roman" w:hAnsi="Times New Roman" w:cs="Times New Roman"/>
                      <w:color w:val="000000"/>
                      <w:sz w:val="28"/>
                      <w:szCs w:val="28"/>
                      <w:lang w:val="en-US"/>
                    </w:rPr>
                    <w:t>.</w:t>
                  </w:r>
                </w:p>
              </w:txbxContent>
            </v:textbox>
          </v:rect>
          <v:rect id="_x0000_s2187" style="position:absolute;left:7391;top:14497;width:281;height:507;mso-wrap-style:none" filled="f" stroked="f">
            <v:textbox style="mso-next-textbox:#_x0000_s2187;mso-rotate-with-shape:t;mso-fit-shape-to-text:t" inset="0,0,0,0">
              <w:txbxContent>
                <w:p w:rsidR="00882D3A" w:rsidRDefault="00882D3A">
                  <w:r>
                    <w:rPr>
                      <w:rFonts w:ascii="Times New Roman" w:hAnsi="Times New Roman" w:cs="Times New Roman"/>
                      <w:color w:val="000000"/>
                      <w:sz w:val="28"/>
                      <w:szCs w:val="28"/>
                      <w:lang w:val="en-US"/>
                    </w:rPr>
                    <w:t>01</w:t>
                  </w:r>
                </w:p>
              </w:txbxContent>
            </v:textbox>
          </v:rect>
          <v:rect id="_x0000_s2188" style="position:absolute;left:7670;top:14497;width:71;height:507;mso-wrap-style:none" filled="f" stroked="f">
            <v:textbox style="mso-next-textbox:#_x0000_s2188;mso-rotate-with-shape:t;mso-fit-shape-to-text:t" inset="0,0,0,0">
              <w:txbxContent>
                <w:p w:rsidR="00882D3A" w:rsidRDefault="00882D3A">
                  <w:r>
                    <w:rPr>
                      <w:rFonts w:ascii="Times New Roman" w:hAnsi="Times New Roman" w:cs="Times New Roman"/>
                      <w:color w:val="000000"/>
                      <w:sz w:val="28"/>
                      <w:szCs w:val="28"/>
                      <w:lang w:val="en-US"/>
                    </w:rPr>
                    <w:t>.</w:t>
                  </w:r>
                </w:p>
              </w:txbxContent>
            </v:textbox>
          </v:rect>
          <v:rect id="_x0000_s2189" style="position:absolute;left:7739;top:14497;width:841;height:507;mso-wrap-style:none" filled="f" stroked="f">
            <v:textbox style="mso-next-textbox:#_x0000_s2189;mso-rotate-with-shape:t;mso-fit-shape-to-text:t" inset="0,0,0,0">
              <w:txbxContent>
                <w:p w:rsidR="00882D3A" w:rsidRDefault="00882D3A">
                  <w:r>
                    <w:rPr>
                      <w:rFonts w:ascii="Times New Roman" w:hAnsi="Times New Roman" w:cs="Times New Roman"/>
                      <w:color w:val="000000"/>
                      <w:sz w:val="28"/>
                      <w:szCs w:val="28"/>
                      <w:lang w:val="en-US"/>
                    </w:rPr>
                    <w:t>0000</w:t>
                  </w:r>
                  <w:r>
                    <w:rPr>
                      <w:rFonts w:ascii="Times New Roman" w:hAnsi="Times New Roman" w:cs="Times New Roman"/>
                      <w:color w:val="000000"/>
                      <w:sz w:val="28"/>
                      <w:szCs w:val="28"/>
                    </w:rPr>
                    <w:t>56</w:t>
                  </w:r>
                  <w:r>
                    <w:rPr>
                      <w:rFonts w:ascii="Times New Roman" w:hAnsi="Times New Roman" w:cs="Times New Roman"/>
                      <w:color w:val="000000"/>
                      <w:sz w:val="28"/>
                      <w:szCs w:val="28"/>
                      <w:lang w:val="en-US"/>
                    </w:rPr>
                    <w:t xml:space="preserve"> </w:t>
                  </w:r>
                </w:p>
              </w:txbxContent>
            </v:textbox>
          </v:rect>
          <v:rect id="_x0000_s2190" style="position:absolute;left:8646;top:14497;width:203;height:507;mso-wrap-style:none" filled="f" stroked="f">
            <v:textbox style="mso-next-textbox:#_x0000_s2190;mso-rotate-with-shape:t;mso-fit-shape-to-text:t" inset="0,0,0,0">
              <w:txbxContent>
                <w:p w:rsidR="00882D3A" w:rsidRDefault="00882D3A">
                  <w:r>
                    <w:rPr>
                      <w:rFonts w:ascii="Times New Roman" w:hAnsi="Times New Roman" w:cs="Times New Roman"/>
                      <w:color w:val="000000"/>
                      <w:sz w:val="28"/>
                      <w:szCs w:val="28"/>
                      <w:lang w:val="en-US"/>
                    </w:rPr>
                    <w:t>П</w:t>
                  </w:r>
                </w:p>
              </w:txbxContent>
            </v:textbox>
          </v:rect>
          <v:rect id="_x0000_s2191" style="position:absolute;left:8847;top:14497;width:71;height:507;mso-wrap-style:none" filled="f" stroked="f">
            <v:textbox style="mso-next-textbox:#_x0000_s2191;mso-rotate-with-shape:t;mso-fit-shape-to-text:t" inset="0,0,0,0">
              <w:txbxContent>
                <w:p w:rsidR="00882D3A" w:rsidRDefault="00882D3A">
                  <w:r>
                    <w:rPr>
                      <w:rFonts w:ascii="Times New Roman" w:hAnsi="Times New Roman" w:cs="Times New Roman"/>
                      <w:color w:val="000000"/>
                      <w:sz w:val="28"/>
                      <w:szCs w:val="28"/>
                      <w:lang w:val="en-US"/>
                    </w:rPr>
                    <w:t>.</w:t>
                  </w:r>
                </w:p>
              </w:txbxContent>
            </v:textbox>
          </v:rect>
          <v:rect id="_x0000_s2192" style="position:absolute;left:8917;top:14497;width:421;height:507;mso-wrap-style:none" filled="f" stroked="f">
            <v:textbox style="mso-next-textbox:#_x0000_s2192;mso-rotate-with-shape:t;mso-fit-shape-to-text:t" inset="0,0,0,0">
              <w:txbxContent>
                <w:p w:rsidR="00882D3A" w:rsidRDefault="00882D3A">
                  <w:r>
                    <w:rPr>
                      <w:rFonts w:ascii="Times New Roman" w:hAnsi="Times New Roman" w:cs="Times New Roman"/>
                      <w:color w:val="000000"/>
                      <w:sz w:val="28"/>
                      <w:szCs w:val="28"/>
                    </w:rPr>
                    <w:t>957</w:t>
                  </w:r>
                  <w:r>
                    <w:rPr>
                      <w:rFonts w:ascii="Times New Roman" w:hAnsi="Times New Roman" w:cs="Times New Roman"/>
                      <w:color w:val="000000"/>
                      <w:sz w:val="28"/>
                      <w:szCs w:val="28"/>
                      <w:lang w:val="en-US"/>
                    </w:rPr>
                    <w:t xml:space="preserve"> </w:t>
                  </w:r>
                </w:p>
              </w:txbxContent>
            </v:textbox>
          </v:rect>
          <v:rect id="_x0000_s2193" style="position:absolute;left:9405;top:14497;width:343;height:507;mso-wrap-style:none" filled="f" stroked="f">
            <v:textbox style="mso-next-textbox:#_x0000_s2193;mso-rotate-with-shape:t;mso-fit-shape-to-text:t" inset="0,0,0,0">
              <w:txbxContent>
                <w:p w:rsidR="00882D3A" w:rsidRDefault="00882D3A">
                  <w:r>
                    <w:rPr>
                      <w:rFonts w:ascii="Times New Roman" w:hAnsi="Times New Roman" w:cs="Times New Roman"/>
                      <w:color w:val="000000"/>
                      <w:sz w:val="28"/>
                      <w:szCs w:val="28"/>
                      <w:lang w:val="en-US"/>
                    </w:rPr>
                    <w:t>ПЗ</w:t>
                  </w:r>
                </w:p>
              </w:txbxContent>
            </v:textbox>
          </v:rect>
          <v:rect id="_x0000_s2194" style="position:absolute;left:2114;top:15366;width:1299;height:282" stroked="f"/>
          <v:rect id="_x0000_s2195" style="position:absolute;left:2114;top:15366;width:1299;height:282" filled="f">
            <v:stroke joinstyle="round" endcap="round"/>
          </v:rect>
          <v:rect id="_x0000_s2196" style="position:absolute;left:2201;top:15413;width:920;height:359;mso-wrap-style:none" filled="f" stroked="f">
            <v:textbox style="mso-next-textbox:#_x0000_s2196;mso-rotate-with-shape:t;mso-fit-shape-to-text:t" inset="0,0,0,0">
              <w:txbxContent>
                <w:p w:rsidR="00882D3A" w:rsidRDefault="00882D3A">
                  <w:r>
                    <w:rPr>
                      <w:rFonts w:ascii="Times New Roman" w:hAnsi="Times New Roman" w:cs="Times New Roman"/>
                      <w:color w:val="000000"/>
                      <w:sz w:val="16"/>
                      <w:szCs w:val="16"/>
                      <w:lang w:val="en-US"/>
                    </w:rPr>
                    <w:t>Будылдина Н</w:t>
                  </w:r>
                </w:p>
              </w:txbxContent>
            </v:textbox>
          </v:rect>
          <v:rect id="_x0000_s2197" style="position:absolute;left:3117;top:15413;width:41;height:359;mso-wrap-style:none" filled="f" stroked="f">
            <v:textbox style="mso-next-textbox:#_x0000_s2197;mso-rotate-with-shape:t;mso-fit-shape-to-text:t" inset="0,0,0,0">
              <w:txbxContent>
                <w:p w:rsidR="00882D3A" w:rsidRDefault="00882D3A">
                  <w:r>
                    <w:rPr>
                      <w:rFonts w:ascii="Times New Roman" w:hAnsi="Times New Roman" w:cs="Times New Roman"/>
                      <w:color w:val="000000"/>
                      <w:sz w:val="16"/>
                      <w:szCs w:val="16"/>
                      <w:lang w:val="en-US"/>
                    </w:rPr>
                    <w:t>.</w:t>
                  </w:r>
                </w:p>
              </w:txbxContent>
            </v:textbox>
          </v:rect>
          <v:rect id="_x0000_s2198" style="position:absolute;left:3157;top:15413;width:107;height:359;mso-wrap-style:none" filled="f" stroked="f">
            <v:textbox style="mso-next-textbox:#_x0000_s2198;mso-rotate-with-shape:t;mso-fit-shape-to-text:t" inset="0,0,0,0">
              <w:txbxContent>
                <w:p w:rsidR="00882D3A" w:rsidRDefault="00882D3A">
                  <w:r>
                    <w:rPr>
                      <w:rFonts w:ascii="Times New Roman" w:hAnsi="Times New Roman" w:cs="Times New Roman"/>
                      <w:color w:val="000000"/>
                      <w:sz w:val="16"/>
                      <w:szCs w:val="16"/>
                      <w:lang w:val="en-US"/>
                    </w:rPr>
                    <w:t>В</w:t>
                  </w:r>
                </w:p>
              </w:txbxContent>
            </v:textbox>
          </v:rect>
          <v:rect id="_x0000_s2199" style="position:absolute;left:3263;top:15413;width:41;height:359;mso-wrap-style:none" filled="f" stroked="f">
            <v:textbox style="mso-next-textbox:#_x0000_s2199;mso-rotate-with-shape:t;mso-fit-shape-to-text:t" inset="0,0,0,0">
              <w:txbxContent>
                <w:p w:rsidR="00882D3A" w:rsidRDefault="00882D3A">
                  <w:r>
                    <w:rPr>
                      <w:rFonts w:ascii="Times New Roman" w:hAnsi="Times New Roman" w:cs="Times New Roman"/>
                      <w:color w:val="000000"/>
                      <w:sz w:val="16"/>
                      <w:szCs w:val="16"/>
                      <w:lang w:val="en-US"/>
                    </w:rPr>
                    <w:t>.</w:t>
                  </w:r>
                </w:p>
              </w:txbxContent>
            </v:textbox>
          </v:rect>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D3A" w:rsidRDefault="00882D3A">
    <w:pPr>
      <w:pStyle w:val="a5"/>
    </w:pPr>
    <w:r>
      <w:rPr>
        <w:noProof/>
        <w:lang w:eastAsia="ru-RU"/>
      </w:rPr>
      <mc:AlternateContent>
        <mc:Choice Requires="wps">
          <w:drawing>
            <wp:anchor distT="45720" distB="45720" distL="114300" distR="114300" simplePos="0" relativeHeight="251668480" behindDoc="0" locked="0" layoutInCell="1" allowOverlap="1">
              <wp:simplePos x="0" y="0"/>
              <wp:positionH relativeFrom="column">
                <wp:posOffset>4168937</wp:posOffset>
              </wp:positionH>
              <wp:positionV relativeFrom="paragraph">
                <wp:posOffset>-370205</wp:posOffset>
              </wp:positionV>
              <wp:extent cx="350520" cy="350520"/>
              <wp:effectExtent l="0" t="0" r="11430" b="1143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350520"/>
                      </a:xfrm>
                      <a:prstGeom prst="rect">
                        <a:avLst/>
                      </a:prstGeom>
                      <a:solidFill>
                        <a:srgbClr val="FFFFFF"/>
                      </a:solidFill>
                      <a:ln w="9525">
                        <a:solidFill>
                          <a:srgbClr val="000000"/>
                        </a:solidFill>
                        <a:miter lim="800000"/>
                        <a:headEnd/>
                        <a:tailEnd/>
                      </a:ln>
                    </wps:spPr>
                    <wps:txbx>
                      <w:txbxContent>
                        <w:p w:rsidR="00882D3A" w:rsidRDefault="00882D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328.25pt;margin-top:-29.15pt;width:27.6pt;height:27.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">
              <v:textbox>
                <w:txbxContent>
                  <w:p w:rsidR="00450313" w:rsidRDefault="00450313"/>
                </w:txbxContent>
              </v:textbox>
              <w10:wrap type="square"/>
            </v:shape>
          </w:pict>
        </mc:Fallback>
      </mc:AlternateContent>
    </w:r>
    <w:r>
      <w:rPr>
        <w:noProof/>
      </w:rPr>
      <w:pict>
        <v:group id="_x0000_s2350" editas="canvas" style="position:absolute;margin-left:-16.65pt;margin-top:13.45pt;width:524.95pt;height:822.7pt;z-index:251666432;mso-position-horizontal-relative:text;mso-position-vertical-relative:text" coordorigin="1085,269" coordsize="10499,1645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49" type="#_x0000_t75" style="position:absolute;left:1085;top:269;width:10499;height:16454" o:preferrelative="f">
            <v:fill o:detectmouseclick="t"/>
            <v:path o:extrusionok="t" o:connecttype="none"/>
            <o:lock v:ext="edit" text="t"/>
          </v:shape>
          <v:rect id="_x0000_s2351" style="position:absolute;left:1106;top:290;width:10471;height:16227" stroked="f"/>
          <v:rect id="_x0000_s2352" style="position:absolute;left:1106;top:290;width:10471;height:16227" filled="f">
            <v:stroke joinstyle="round" endcap="round"/>
          </v:rect>
          <v:rect id="_x0000_s2353" style="position:absolute;left:1502;top:16234;width:566;height:283" stroked="f"/>
          <v:rect id="_x0000_s2354" style="position:absolute;left:1502;top:16234;width:566;height:283" filled="f">
            <v:stroke joinstyle="round" endcap="round"/>
          </v:rect>
          <v:rect id="_x0000_s2355" style="position:absolute;left:1604;top:16273;width:377;height:383;mso-wrap-style:none" filled="f" stroked="f">
            <v:textbox style="mso-next-textbox:#_x0000_s2355;mso-rotate-with-shape:t;mso-fit-shape-to-text:t" inset="0,0,0,0">
              <w:txbxContent>
                <w:p w:rsidR="00882D3A" w:rsidRDefault="00882D3A">
                  <w:r>
                    <w:rPr>
                      <w:rFonts w:ascii="Times New Roman" w:hAnsi="Times New Roman" w:cs="Times New Roman"/>
                      <w:color w:val="000000"/>
                      <w:sz w:val="18"/>
                      <w:szCs w:val="18"/>
                      <w:lang w:val="en-US"/>
                    </w:rPr>
                    <w:t>Лист</w:t>
                  </w:r>
                </w:p>
              </w:txbxContent>
            </v:textbox>
          </v:rect>
          <v:rect id="_x0000_s2356" style="position:absolute;left:1106;top:15952;width:396;height:282" stroked="f"/>
          <v:rect id="_x0000_s2357" style="position:absolute;left:1106;top:15952;width:396;height:282" filled="f">
            <v:stroke joinstyle="round" endcap="round"/>
          </v:rect>
          <v:rect id="_x0000_s2358" style="position:absolute;left:1502;top:15952;width:566;height:282" stroked="f"/>
          <v:rect id="_x0000_s2359" style="position:absolute;left:1502;top:15952;width:566;height:282" filled="f">
            <v:stroke joinstyle="round" endcap="round"/>
          </v:rect>
          <v:rect id="_x0000_s2360" style="position:absolute;left:1106;top:15669;width:396;height:283" stroked="f"/>
          <v:rect id="_x0000_s2361" style="position:absolute;left:1106;top:15669;width:396;height:283" filled="f">
            <v:stroke joinstyle="round" endcap="round"/>
          </v:rect>
          <v:rect id="_x0000_s2362" style="position:absolute;left:1502;top:15669;width:566;height:283" stroked="f"/>
          <v:rect id="_x0000_s2363" style="position:absolute;left:1502;top:15669;width:566;height:283" filled="f">
            <v:stroke joinstyle="round" endcap="round"/>
          </v:rect>
          <v:rect id="_x0000_s2364" style="position:absolute;left:2068;top:16234;width:1302;height:283" stroked="f"/>
          <v:rect id="_x0000_s2365" style="position:absolute;left:2068;top:16234;width:1302;height:283" filled="f">
            <v:stroke joinstyle="round" endcap="round"/>
          </v:rect>
          <v:rect id="_x0000_s2366" style="position:absolute;left:2359;top:16273;width:172;height:383;mso-wrap-style:none" filled="f" stroked="f">
            <v:textbox style="mso-next-textbox:#_x0000_s2366;mso-rotate-with-shape:t;mso-fit-shape-to-text:t" inset="0,0,0,0">
              <w:txbxContent>
                <w:p w:rsidR="00882D3A" w:rsidRPr="00E21876" w:rsidRDefault="00882D3A">
                  <w:r>
                    <w:rPr>
                      <w:rFonts w:ascii="Times New Roman" w:hAnsi="Times New Roman" w:cs="Times New Roman"/>
                      <w:color w:val="000000"/>
                      <w:sz w:val="18"/>
                      <w:szCs w:val="18"/>
                    </w:rPr>
                    <w:t>№</w:t>
                  </w:r>
                </w:p>
              </w:txbxContent>
            </v:textbox>
          </v:rect>
          <v:rect id="_x0000_s2367" style="position:absolute;left:2575;top:16273;width:473;height:383;mso-wrap-style:none" filled="f" stroked="f">
            <v:textbox style="mso-next-textbox:#_x0000_s2367;mso-rotate-with-shape:t;mso-fit-shape-to-text:t" inset="0,0,0,0">
              <w:txbxContent>
                <w:p w:rsidR="00882D3A" w:rsidRDefault="00882D3A">
                  <w:r>
                    <w:rPr>
                      <w:rFonts w:ascii="Times New Roman" w:hAnsi="Times New Roman" w:cs="Times New Roman"/>
                      <w:color w:val="000000"/>
                      <w:sz w:val="18"/>
                      <w:szCs w:val="18"/>
                      <w:lang w:val="en-US"/>
                    </w:rPr>
                    <w:t>докум</w:t>
                  </w:r>
                </w:p>
              </w:txbxContent>
            </v:textbox>
          </v:rect>
          <v:rect id="_x0000_s2368" style="position:absolute;left:3048;top:16273;width:46;height:383;mso-wrap-style:none" filled="f" stroked="f">
            <v:textbox style="mso-next-textbox:#_x0000_s2368;mso-rotate-with-shape:t;mso-fit-shape-to-text:t" inset="0,0,0,0">
              <w:txbxContent>
                <w:p w:rsidR="00882D3A" w:rsidRDefault="00882D3A">
                  <w:r>
                    <w:rPr>
                      <w:rFonts w:ascii="Times New Roman" w:hAnsi="Times New Roman" w:cs="Times New Roman"/>
                      <w:color w:val="000000"/>
                      <w:sz w:val="18"/>
                      <w:szCs w:val="18"/>
                      <w:lang w:val="en-US"/>
                    </w:rPr>
                    <w:t>.</w:t>
                  </w:r>
                </w:p>
              </w:txbxContent>
            </v:textbox>
          </v:rect>
          <v:rect id="_x0000_s2369" style="position:absolute;left:2068;top:15952;width:1302;height:282" stroked="f"/>
          <v:rect id="_x0000_s2370" style="position:absolute;left:2068;top:15952;width:1302;height:282" filled="f">
            <v:stroke joinstyle="round" endcap="round"/>
          </v:rect>
          <v:rect id="_x0000_s2371" style="position:absolute;left:2068;top:15669;width:1302;height:283" stroked="f"/>
          <v:rect id="_x0000_s2372" style="position:absolute;left:2068;top:15669;width:1302;height:283" filled="f">
            <v:stroke joinstyle="round" endcap="round"/>
          </v:rect>
          <v:rect id="_x0000_s2373" style="position:absolute;left:3370;top:16234;width:849;height:283" stroked="f"/>
          <v:rect id="_x0000_s2374" style="position:absolute;left:3370;top:16234;width:849;height:283" filled="f">
            <v:stroke joinstyle="round" endcap="round"/>
          </v:rect>
          <v:rect id="_x0000_s2375" style="position:absolute;left:3469;top:16273;width:667;height:383;mso-wrap-style:none" filled="f" stroked="f">
            <v:textbox style="mso-next-textbox:#_x0000_s2375;mso-rotate-with-shape:t;mso-fit-shape-to-text:t" inset="0,0,0,0">
              <w:txbxContent>
                <w:p w:rsidR="00882D3A" w:rsidRDefault="00882D3A">
                  <w:r>
                    <w:rPr>
                      <w:rFonts w:ascii="Times New Roman" w:hAnsi="Times New Roman" w:cs="Times New Roman"/>
                      <w:color w:val="000000"/>
                      <w:sz w:val="18"/>
                      <w:szCs w:val="18"/>
                      <w:lang w:val="en-US"/>
                    </w:rPr>
                    <w:t>Подпись</w:t>
                  </w:r>
                </w:p>
              </w:txbxContent>
            </v:textbox>
          </v:rect>
          <v:rect id="_x0000_s2376" style="position:absolute;left:3370;top:15952;width:849;height:282" stroked="f"/>
          <v:rect id="_x0000_s2377" style="position:absolute;left:3370;top:15952;width:849;height:282" filled="f">
            <v:stroke joinstyle="round" endcap="round"/>
          </v:rect>
          <v:rect id="_x0000_s2378" style="position:absolute;left:3370;top:15669;width:849;height:283" stroked="f"/>
          <v:rect id="_x0000_s2379" style="position:absolute;left:3370;top:15669;width:849;height:283" filled="f">
            <v:stroke joinstyle="round" endcap="round"/>
          </v:rect>
          <v:rect id="_x0000_s2380" style="position:absolute;left:4219;top:16234;width:566;height:283" stroked="f"/>
          <v:rect id="_x0000_s2381" style="position:absolute;left:4219;top:16234;width:566;height:283" filled="f">
            <v:stroke joinstyle="round" endcap="round"/>
          </v:rect>
          <v:rect id="_x0000_s2382" style="position:absolute;left:4329;top:16273;width:362;height:383;mso-wrap-style:none" filled="f" stroked="f">
            <v:textbox style="mso-next-textbox:#_x0000_s2382;mso-rotate-with-shape:t;mso-fit-shape-to-text:t" inset="0,0,0,0">
              <w:txbxContent>
                <w:p w:rsidR="00882D3A" w:rsidRDefault="00882D3A">
                  <w:r>
                    <w:rPr>
                      <w:rFonts w:ascii="Times New Roman" w:hAnsi="Times New Roman" w:cs="Times New Roman"/>
                      <w:color w:val="000000"/>
                      <w:sz w:val="18"/>
                      <w:szCs w:val="18"/>
                      <w:lang w:val="en-US"/>
                    </w:rPr>
                    <w:t>Дата</w:t>
                  </w:r>
                </w:p>
              </w:txbxContent>
            </v:textbox>
          </v:rect>
          <v:rect id="_x0000_s2383" style="position:absolute;left:4219;top:15952;width:566;height:282" stroked="f"/>
          <v:rect id="_x0000_s2384" style="position:absolute;left:4219;top:15952;width:566;height:282" filled="f">
            <v:stroke joinstyle="round" endcap="round"/>
          </v:rect>
          <v:rect id="_x0000_s2385" style="position:absolute;left:4219;top:15669;width:566;height:283" stroked="f"/>
          <v:rect id="_x0000_s2386" style="position:absolute;left:4219;top:15669;width:566;height:283" filled="f">
            <v:stroke joinstyle="round" endcap="round"/>
          </v:rect>
          <v:rect id="_x0000_s2387" style="position:absolute;left:1106;top:16234;width:396;height:283" stroked="f"/>
          <v:rect id="_x0000_s2388" style="position:absolute;left:1106;top:16234;width:396;height:283" filled="f">
            <v:stroke joinstyle="round" endcap="round"/>
          </v:rect>
          <v:rect id="_x0000_s2389" style="position:absolute;left:1131;top:16273;width:316;height:383;mso-wrap-style:none" filled="f" stroked="f">
            <v:textbox style="mso-next-textbox:#_x0000_s2389;mso-rotate-with-shape:t;mso-fit-shape-to-text:t" inset="0,0,0,0">
              <w:txbxContent>
                <w:p w:rsidR="00882D3A" w:rsidRDefault="00882D3A">
                  <w:r>
                    <w:rPr>
                      <w:rFonts w:ascii="Times New Roman" w:hAnsi="Times New Roman" w:cs="Times New Roman"/>
                      <w:color w:val="000000"/>
                      <w:sz w:val="18"/>
                      <w:szCs w:val="18"/>
                      <w:lang w:val="en-US"/>
                    </w:rPr>
                    <w:t>Изм</w:t>
                  </w:r>
                </w:p>
              </w:txbxContent>
            </v:textbox>
          </v:rect>
          <v:rect id="_x0000_s2390" style="position:absolute;left:1445;top:16273;width:46;height:383;mso-wrap-style:none" filled="f" stroked="f">
            <v:textbox style="mso-next-textbox:#_x0000_s2390;mso-rotate-with-shape:t;mso-fit-shape-to-text:t" inset="0,0,0,0">
              <w:txbxContent>
                <w:p w:rsidR="00882D3A" w:rsidRDefault="00882D3A">
                  <w:r>
                    <w:rPr>
                      <w:rFonts w:ascii="Times New Roman" w:hAnsi="Times New Roman" w:cs="Times New Roman"/>
                      <w:color w:val="000000"/>
                      <w:sz w:val="18"/>
                      <w:szCs w:val="18"/>
                      <w:lang w:val="en-US"/>
                    </w:rPr>
                    <w:t>.</w:t>
                  </w:r>
                </w:p>
              </w:txbxContent>
            </v:textbox>
          </v:rect>
          <v:rect id="_x0000_s2391" style="position:absolute;left:4785;top:15669;width:6226;height:848" stroked="f"/>
          <v:rect id="_x0000_s2392" style="position:absolute;left:4785;top:15669;width:6226;height:848" filled="f">
            <v:stroke joinstyle="round" endcap="round"/>
          </v:rect>
          <v:rect id="_x0000_s2393" style="position:absolute;left:6375;top:15930;width:281;height:507;mso-wrap-style:none" filled="f" stroked="f">
            <v:textbox style="mso-next-textbox:#_x0000_s2393;mso-rotate-with-shape:t;mso-fit-shape-to-text:t" inset="0,0,0,0">
              <w:txbxContent>
                <w:p w:rsidR="00882D3A" w:rsidRDefault="00882D3A">
                  <w:r>
                    <w:rPr>
                      <w:rFonts w:ascii="Times New Roman" w:hAnsi="Times New Roman" w:cs="Times New Roman"/>
                      <w:color w:val="000000"/>
                      <w:sz w:val="28"/>
                      <w:szCs w:val="28"/>
                      <w:lang w:val="en-US"/>
                    </w:rPr>
                    <w:t>09</w:t>
                  </w:r>
                </w:p>
              </w:txbxContent>
            </v:textbox>
          </v:rect>
          <v:rect id="_x0000_s2394" style="position:absolute;left:6655;top:15930;width:71;height:507;mso-wrap-style:none" filled="f" stroked="f">
            <v:textbox style="mso-next-textbox:#_x0000_s2394;mso-rotate-with-shape:t;mso-fit-shape-to-text:t" inset="0,0,0,0">
              <w:txbxContent>
                <w:p w:rsidR="00882D3A" w:rsidRDefault="00882D3A">
                  <w:r>
                    <w:rPr>
                      <w:rFonts w:ascii="Times New Roman" w:hAnsi="Times New Roman" w:cs="Times New Roman"/>
                      <w:color w:val="000000"/>
                      <w:sz w:val="28"/>
                      <w:szCs w:val="28"/>
                      <w:lang w:val="en-US"/>
                    </w:rPr>
                    <w:t>.</w:t>
                  </w:r>
                </w:p>
              </w:txbxContent>
            </v:textbox>
          </v:rect>
          <v:rect id="_x0000_s2395" style="position:absolute;left:6725;top:15930;width:281;height:507;mso-wrap-style:none" filled="f" stroked="f">
            <v:textbox style="mso-next-textbox:#_x0000_s2395;mso-rotate-with-shape:t;mso-fit-shape-to-text:t" inset="0,0,0,0">
              <w:txbxContent>
                <w:p w:rsidR="00882D3A" w:rsidRDefault="00882D3A">
                  <w:r>
                    <w:rPr>
                      <w:rFonts w:ascii="Times New Roman" w:hAnsi="Times New Roman" w:cs="Times New Roman"/>
                      <w:color w:val="000000"/>
                      <w:sz w:val="28"/>
                      <w:szCs w:val="28"/>
                      <w:lang w:val="en-US"/>
                    </w:rPr>
                    <w:t>03</w:t>
                  </w:r>
                </w:p>
              </w:txbxContent>
            </v:textbox>
          </v:rect>
          <v:rect id="_x0000_s2396" style="position:absolute;left:7004;top:15930;width:71;height:507;mso-wrap-style:none" filled="f" stroked="f">
            <v:textbox style="mso-next-textbox:#_x0000_s2396;mso-rotate-with-shape:t;mso-fit-shape-to-text:t" inset="0,0,0,0">
              <w:txbxContent>
                <w:p w:rsidR="00882D3A" w:rsidRDefault="00882D3A">
                  <w:r>
                    <w:rPr>
                      <w:rFonts w:ascii="Times New Roman" w:hAnsi="Times New Roman" w:cs="Times New Roman"/>
                      <w:color w:val="000000"/>
                      <w:sz w:val="28"/>
                      <w:szCs w:val="28"/>
                      <w:lang w:val="en-US"/>
                    </w:rPr>
                    <w:t>.</w:t>
                  </w:r>
                </w:p>
              </w:txbxContent>
            </v:textbox>
          </v:rect>
          <v:rect id="_x0000_s2397" style="position:absolute;left:7074;top:15930;width:281;height:507;mso-wrap-style:none" filled="f" stroked="f">
            <v:textbox style="mso-next-textbox:#_x0000_s2397;mso-rotate-with-shape:t;mso-fit-shape-to-text:t" inset="0,0,0,0">
              <w:txbxContent>
                <w:p w:rsidR="00882D3A" w:rsidRDefault="00882D3A">
                  <w:r>
                    <w:rPr>
                      <w:rFonts w:ascii="Times New Roman" w:hAnsi="Times New Roman" w:cs="Times New Roman"/>
                      <w:color w:val="000000"/>
                      <w:sz w:val="28"/>
                      <w:szCs w:val="28"/>
                      <w:lang w:val="en-US"/>
                    </w:rPr>
                    <w:t>01</w:t>
                  </w:r>
                </w:p>
              </w:txbxContent>
            </v:textbox>
          </v:rect>
          <v:rect id="_x0000_s2398" style="position:absolute;left:7354;top:15930;width:71;height:507;mso-wrap-style:none" filled="f" stroked="f">
            <v:textbox style="mso-next-textbox:#_x0000_s2398;mso-rotate-with-shape:t;mso-fit-shape-to-text:t" inset="0,0,0,0">
              <w:txbxContent>
                <w:p w:rsidR="00882D3A" w:rsidRDefault="00882D3A">
                  <w:r>
                    <w:rPr>
                      <w:rFonts w:ascii="Times New Roman" w:hAnsi="Times New Roman" w:cs="Times New Roman"/>
                      <w:color w:val="000000"/>
                      <w:sz w:val="28"/>
                      <w:szCs w:val="28"/>
                      <w:lang w:val="en-US"/>
                    </w:rPr>
                    <w:t>.</w:t>
                  </w:r>
                </w:p>
              </w:txbxContent>
            </v:textbox>
          </v:rect>
          <v:rect id="_x0000_s2399" style="position:absolute;left:7424;top:15930;width:841;height:507;mso-wrap-style:none" filled="f" stroked="f">
            <v:textbox style="mso-next-textbox:#_x0000_s2399;mso-rotate-with-shape:t;mso-fit-shape-to-text:t" inset="0,0,0,0">
              <w:txbxContent>
                <w:p w:rsidR="00882D3A" w:rsidRDefault="00882D3A">
                  <w:r>
                    <w:rPr>
                      <w:rFonts w:ascii="Times New Roman" w:hAnsi="Times New Roman" w:cs="Times New Roman"/>
                      <w:color w:val="000000"/>
                      <w:sz w:val="28"/>
                      <w:szCs w:val="28"/>
                      <w:lang w:val="en-US"/>
                    </w:rPr>
                    <w:t>0000</w:t>
                  </w:r>
                  <w:r>
                    <w:rPr>
                      <w:rFonts w:ascii="Times New Roman" w:hAnsi="Times New Roman" w:cs="Times New Roman"/>
                      <w:color w:val="000000"/>
                      <w:sz w:val="28"/>
                      <w:szCs w:val="28"/>
                    </w:rPr>
                    <w:t>56</w:t>
                  </w:r>
                  <w:r>
                    <w:rPr>
                      <w:rFonts w:ascii="Times New Roman" w:hAnsi="Times New Roman" w:cs="Times New Roman"/>
                      <w:color w:val="000000"/>
                      <w:sz w:val="28"/>
                      <w:szCs w:val="28"/>
                      <w:lang w:val="en-US"/>
                    </w:rPr>
                    <w:t xml:space="preserve"> </w:t>
                  </w:r>
                </w:p>
              </w:txbxContent>
            </v:textbox>
          </v:rect>
          <v:rect id="_x0000_s2400" style="position:absolute;left:8332;top:15930;width:203;height:507;mso-wrap-style:none" filled="f" stroked="f">
            <v:textbox style="mso-next-textbox:#_x0000_s2400;mso-rotate-with-shape:t;mso-fit-shape-to-text:t" inset="0,0,0,0">
              <w:txbxContent>
                <w:p w:rsidR="00882D3A" w:rsidRDefault="00882D3A">
                  <w:r>
                    <w:rPr>
                      <w:rFonts w:ascii="Times New Roman" w:hAnsi="Times New Roman" w:cs="Times New Roman"/>
                      <w:color w:val="000000"/>
                      <w:sz w:val="28"/>
                      <w:szCs w:val="28"/>
                      <w:lang w:val="en-US"/>
                    </w:rPr>
                    <w:t>П</w:t>
                  </w:r>
                </w:p>
              </w:txbxContent>
            </v:textbox>
          </v:rect>
          <v:rect id="_x0000_s2401" style="position:absolute;left:8534;top:15930;width:71;height:507;mso-wrap-style:none" filled="f" stroked="f">
            <v:textbox style="mso-next-textbox:#_x0000_s2401;mso-rotate-with-shape:t;mso-fit-shape-to-text:t" inset="0,0,0,0">
              <w:txbxContent>
                <w:p w:rsidR="00882D3A" w:rsidRDefault="00882D3A">
                  <w:r>
                    <w:rPr>
                      <w:rFonts w:ascii="Times New Roman" w:hAnsi="Times New Roman" w:cs="Times New Roman"/>
                      <w:color w:val="000000"/>
                      <w:sz w:val="28"/>
                      <w:szCs w:val="28"/>
                      <w:lang w:val="en-US"/>
                    </w:rPr>
                    <w:t>.</w:t>
                  </w:r>
                </w:p>
              </w:txbxContent>
            </v:textbox>
          </v:rect>
          <v:rect id="_x0000_s2402" style="position:absolute;left:8604;top:15930;width:421;height:507;mso-wrap-style:none" filled="f" stroked="f">
            <v:textbox style="mso-next-textbox:#_x0000_s2402;mso-rotate-with-shape:t;mso-fit-shape-to-text:t" inset="0,0,0,0">
              <w:txbxContent>
                <w:p w:rsidR="00882D3A" w:rsidRDefault="00882D3A">
                  <w:r>
                    <w:rPr>
                      <w:rFonts w:ascii="Times New Roman" w:hAnsi="Times New Roman" w:cs="Times New Roman"/>
                      <w:color w:val="000000"/>
                      <w:sz w:val="28"/>
                      <w:szCs w:val="28"/>
                    </w:rPr>
                    <w:t>95</w:t>
                  </w:r>
                  <w:r>
                    <w:rPr>
                      <w:rFonts w:ascii="Times New Roman" w:hAnsi="Times New Roman" w:cs="Times New Roman"/>
                      <w:color w:val="000000"/>
                      <w:sz w:val="28"/>
                      <w:szCs w:val="28"/>
                      <w:lang w:val="en-US"/>
                    </w:rPr>
                    <w:t xml:space="preserve">7 </w:t>
                  </w:r>
                </w:p>
              </w:txbxContent>
            </v:textbox>
          </v:rect>
          <v:rect id="_x0000_s2403" style="position:absolute;left:9093;top:15930;width:343;height:507;mso-wrap-style:none" filled="f" stroked="f">
            <v:textbox style="mso-next-textbox:#_x0000_s2403;mso-rotate-with-shape:t;mso-fit-shape-to-text:t" inset="0,0,0,0">
              <w:txbxContent>
                <w:p w:rsidR="00882D3A" w:rsidRDefault="00882D3A">
                  <w:r>
                    <w:rPr>
                      <w:rFonts w:ascii="Times New Roman" w:hAnsi="Times New Roman" w:cs="Times New Roman"/>
                      <w:color w:val="000000"/>
                      <w:sz w:val="28"/>
                      <w:szCs w:val="28"/>
                      <w:lang w:val="en-US"/>
                    </w:rPr>
                    <w:t>ПЗ</w:t>
                  </w:r>
                </w:p>
              </w:txbxContent>
            </v:textbox>
          </v:rect>
          <v:rect id="_x0000_s2404" style="position:absolute;left:11011;top:15669;width:566;height:396" stroked="f"/>
          <v:rect id="_x0000_s2405" style="position:absolute;left:11011;top:15669;width:566;height:396" filled="f">
            <v:stroke joinstyle="round" endcap="round"/>
          </v:rect>
          <v:rect id="_x0000_s2406" style="position:absolute;left:11099;top:15764;width:377;height:383;mso-wrap-style:none" filled="f" stroked="f">
            <v:textbox style="mso-next-textbox:#_x0000_s2406;mso-rotate-with-shape:t;mso-fit-shape-to-text:t" inset="0,0,0,0">
              <w:txbxContent>
                <w:p w:rsidR="00882D3A" w:rsidRDefault="00882D3A">
                  <w:r>
                    <w:rPr>
                      <w:rFonts w:ascii="Times New Roman" w:hAnsi="Times New Roman" w:cs="Times New Roman"/>
                      <w:color w:val="000000"/>
                      <w:sz w:val="18"/>
                      <w:szCs w:val="18"/>
                      <w:lang w:val="en-US"/>
                    </w:rPr>
                    <w:t>Лист</w:t>
                  </w:r>
                </w:p>
              </w:txbxContent>
            </v:textbox>
          </v:rect>
          <v:rect id="_x0000_s2407" style="position:absolute;left:11011;top:16065;width:566;height:452" stroked="f">
            <v:textbox>
              <w:txbxContent>
                <w:p w:rsidR="00882D3A" w:rsidRPr="001900FC" w:rsidRDefault="00882D3A" w:rsidP="001900FC">
                  <w:pPr>
                    <w:jc w:val="center"/>
                    <w:rPr>
                      <w:sz w:val="24"/>
                      <w:lang w:val="en-US"/>
                    </w:rPr>
                  </w:pPr>
                  <w:r w:rsidRPr="001900FC">
                    <w:rPr>
                      <w:sz w:val="24"/>
                      <w:lang w:val="en-US"/>
                    </w:rPr>
                    <w:fldChar w:fldCharType="begin"/>
                  </w:r>
                  <w:r w:rsidRPr="001900FC">
                    <w:rPr>
                      <w:sz w:val="24"/>
                      <w:lang w:val="en-US"/>
                    </w:rPr>
                    <w:instrText xml:space="preserve"> PAGE  \* Arabic  \* MERGEFORMAT </w:instrText>
                  </w:r>
                  <w:r w:rsidRPr="001900FC">
                    <w:rPr>
                      <w:sz w:val="24"/>
                      <w:lang w:val="en-US"/>
                    </w:rPr>
                    <w:fldChar w:fldCharType="separate"/>
                  </w:r>
                  <w:r>
                    <w:rPr>
                      <w:noProof/>
                      <w:sz w:val="24"/>
                      <w:lang w:val="en-US"/>
                    </w:rPr>
                    <w:t>20</w:t>
                  </w:r>
                  <w:r w:rsidRPr="001900FC">
                    <w:rPr>
                      <w:sz w:val="24"/>
                      <w:lang w:val="en-US"/>
                    </w:rPr>
                    <w:fldChar w:fldCharType="end"/>
                  </w:r>
                </w:p>
              </w:txbxContent>
            </v:textbox>
          </v:rect>
          <v:rect id="_x0000_s2408" style="position:absolute;left:11011;top:16065;width:566;height:452" filled="f">
            <v:stroke joinstyle="round" endcap="round"/>
          </v:rect>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82D1B"/>
    <w:multiLevelType w:val="hybridMultilevel"/>
    <w:tmpl w:val="3A4E4D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A1216A6"/>
    <w:multiLevelType w:val="multilevel"/>
    <w:tmpl w:val="4CDE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17FC0"/>
    <w:multiLevelType w:val="hybridMultilevel"/>
    <w:tmpl w:val="FCD4FB8C"/>
    <w:lvl w:ilvl="0" w:tplc="F52C253E">
      <w:start w:val="1"/>
      <w:numFmt w:val="bullet"/>
      <w:pStyle w:val="a"/>
      <w:suff w:val="space"/>
      <w:lvlText w:val=""/>
      <w:lvlJc w:val="left"/>
      <w:pPr>
        <w:ind w:left="0" w:firstLine="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D9828EB"/>
    <w:multiLevelType w:val="multilevel"/>
    <w:tmpl w:val="DB02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966EE"/>
    <w:multiLevelType w:val="multilevel"/>
    <w:tmpl w:val="09A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B3685"/>
    <w:multiLevelType w:val="multilevel"/>
    <w:tmpl w:val="9154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E618E"/>
    <w:multiLevelType w:val="multilevel"/>
    <w:tmpl w:val="B1DE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062C8"/>
    <w:multiLevelType w:val="multilevel"/>
    <w:tmpl w:val="B0AE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D1F67"/>
    <w:multiLevelType w:val="multilevel"/>
    <w:tmpl w:val="E5F6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04BFE"/>
    <w:multiLevelType w:val="hybridMultilevel"/>
    <w:tmpl w:val="33BC3FDA"/>
    <w:lvl w:ilvl="0" w:tplc="9E14EB64">
      <w:start w:val="1"/>
      <w:numFmt w:val="bullet"/>
      <w:lvlText w:val=""/>
      <w:lvlJc w:val="left"/>
      <w:pPr>
        <w:ind w:left="1571" w:hanging="360"/>
      </w:pPr>
      <w:rPr>
        <w:rFonts w:ascii="Symbol" w:hAnsi="Symbol" w:hint="default"/>
      </w:rPr>
    </w:lvl>
    <w:lvl w:ilvl="1" w:tplc="9E14EB6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1A60CDA"/>
    <w:multiLevelType w:val="multilevel"/>
    <w:tmpl w:val="8B44254C"/>
    <w:lvl w:ilvl="0">
      <w:start w:val="1"/>
      <w:numFmt w:val="bullet"/>
      <w:pStyle w:val="111"/>
      <w:suff w:val="space"/>
      <w:lvlText w:val=""/>
      <w:lvlJc w:val="left"/>
      <w:pPr>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A2601"/>
    <w:multiLevelType w:val="multilevel"/>
    <w:tmpl w:val="59FC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C184A"/>
    <w:multiLevelType w:val="hybridMultilevel"/>
    <w:tmpl w:val="2D42C6AA"/>
    <w:lvl w:ilvl="0" w:tplc="9E14EB6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A344B3B"/>
    <w:multiLevelType w:val="multilevel"/>
    <w:tmpl w:val="CDFE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43A19"/>
    <w:multiLevelType w:val="multilevel"/>
    <w:tmpl w:val="0D0C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25891"/>
    <w:multiLevelType w:val="multilevel"/>
    <w:tmpl w:val="E43C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174B9"/>
    <w:multiLevelType w:val="multilevel"/>
    <w:tmpl w:val="656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B2183"/>
    <w:multiLevelType w:val="hybridMultilevel"/>
    <w:tmpl w:val="099AAEC2"/>
    <w:lvl w:ilvl="0" w:tplc="83828EC8">
      <w:start w:val="1"/>
      <w:numFmt w:val="decimal"/>
      <w:lvlText w:val="%1)"/>
      <w:lvlJc w:val="left"/>
      <w:pPr>
        <w:tabs>
          <w:tab w:val="num" w:pos="786"/>
        </w:tabs>
        <w:ind w:left="786"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 w15:restartNumberingAfterBreak="0">
    <w:nsid w:val="3AE10480"/>
    <w:multiLevelType w:val="multilevel"/>
    <w:tmpl w:val="94A63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356AE0"/>
    <w:multiLevelType w:val="multilevel"/>
    <w:tmpl w:val="BA46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37B09"/>
    <w:multiLevelType w:val="multilevel"/>
    <w:tmpl w:val="D91C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C1081"/>
    <w:multiLevelType w:val="hybridMultilevel"/>
    <w:tmpl w:val="C4EE7390"/>
    <w:lvl w:ilvl="0" w:tplc="DD8857E0">
      <w:start w:val="1"/>
      <w:numFmt w:val="bullet"/>
      <w:suff w:val="space"/>
      <w:lvlText w:val=""/>
      <w:lvlJc w:val="left"/>
      <w:pPr>
        <w:ind w:left="360" w:hanging="360"/>
      </w:pPr>
      <w:rPr>
        <w:rFonts w:ascii="Symbol" w:hAnsi="Symbol" w:hint="default"/>
      </w:rPr>
    </w:lvl>
    <w:lvl w:ilvl="1" w:tplc="9E14EB6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6C70D22"/>
    <w:multiLevelType w:val="multilevel"/>
    <w:tmpl w:val="ED7E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54361"/>
    <w:multiLevelType w:val="multilevel"/>
    <w:tmpl w:val="8F26489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15:restartNumberingAfterBreak="0">
    <w:nsid w:val="4BC163B6"/>
    <w:multiLevelType w:val="hybridMultilevel"/>
    <w:tmpl w:val="A34293D0"/>
    <w:lvl w:ilvl="0" w:tplc="21C84AEA">
      <w:start w:val="1"/>
      <w:numFmt w:val="bullet"/>
      <w:suff w:val="space"/>
      <w:lvlText w:val="-"/>
      <w:lvlJc w:val="left"/>
      <w:pPr>
        <w:ind w:left="1571"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5514264D"/>
    <w:multiLevelType w:val="hybridMultilevel"/>
    <w:tmpl w:val="431620AA"/>
    <w:lvl w:ilvl="0" w:tplc="045812FC">
      <w:start w:val="1"/>
      <w:numFmt w:val="bullet"/>
      <w:suff w:val="space"/>
      <w:lvlText w:val="-"/>
      <w:lvlJc w:val="left"/>
      <w:pPr>
        <w:ind w:left="1571"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9A30F40"/>
    <w:multiLevelType w:val="hybridMultilevel"/>
    <w:tmpl w:val="9222A86E"/>
    <w:lvl w:ilvl="0" w:tplc="9E14EB6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5F60244A"/>
    <w:multiLevelType w:val="hybridMultilevel"/>
    <w:tmpl w:val="4648CFBE"/>
    <w:lvl w:ilvl="0" w:tplc="AAB223C6">
      <w:start w:val="1"/>
      <w:numFmt w:val="decimal"/>
      <w:suff w:val="space"/>
      <w:lvlText w:val="%1"/>
      <w:lvlJc w:val="left"/>
      <w:pPr>
        <w:ind w:left="121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3D825E1"/>
    <w:multiLevelType w:val="hybridMultilevel"/>
    <w:tmpl w:val="053E87BE"/>
    <w:lvl w:ilvl="0" w:tplc="EB105DCE">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65DC65D0"/>
    <w:multiLevelType w:val="hybridMultilevel"/>
    <w:tmpl w:val="6CAA11BA"/>
    <w:lvl w:ilvl="0" w:tplc="34DAE8B4">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679B6756"/>
    <w:multiLevelType w:val="multilevel"/>
    <w:tmpl w:val="327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565B02"/>
    <w:multiLevelType w:val="multilevel"/>
    <w:tmpl w:val="54025FE6"/>
    <w:lvl w:ilvl="0">
      <w:start w:val="1"/>
      <w:numFmt w:val="decimal"/>
      <w:lvlText w:val="%1."/>
      <w:lvlJc w:val="left"/>
      <w:pPr>
        <w:tabs>
          <w:tab w:val="num" w:pos="360"/>
        </w:tabs>
        <w:ind w:left="360" w:hanging="360"/>
      </w:pPr>
    </w:lvl>
    <w:lvl w:ilvl="1">
      <w:start w:val="1"/>
      <w:numFmt w:val="decimal"/>
      <w:pStyle w:val="a0"/>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6DA527AC"/>
    <w:multiLevelType w:val="multilevel"/>
    <w:tmpl w:val="6468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23110D"/>
    <w:multiLevelType w:val="hybridMultilevel"/>
    <w:tmpl w:val="CAC8F434"/>
    <w:lvl w:ilvl="0" w:tplc="9E14EB64">
      <w:start w:val="1"/>
      <w:numFmt w:val="bullet"/>
      <w:lvlText w:val=""/>
      <w:lvlJc w:val="left"/>
      <w:pPr>
        <w:ind w:left="1571"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20C017E"/>
    <w:multiLevelType w:val="multilevel"/>
    <w:tmpl w:val="CE90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4760B2"/>
    <w:multiLevelType w:val="multilevel"/>
    <w:tmpl w:val="D148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D00348"/>
    <w:multiLevelType w:val="multilevel"/>
    <w:tmpl w:val="06A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C34142"/>
    <w:multiLevelType w:val="multilevel"/>
    <w:tmpl w:val="76C2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F942F9"/>
    <w:multiLevelType w:val="hybridMultilevel"/>
    <w:tmpl w:val="1CA0AD80"/>
    <w:lvl w:ilvl="0" w:tplc="04190001">
      <w:start w:val="1"/>
      <w:numFmt w:val="bullet"/>
      <w:lvlText w:val=""/>
      <w:lvlJc w:val="left"/>
      <w:pPr>
        <w:tabs>
          <w:tab w:val="num" w:pos="927"/>
        </w:tabs>
        <w:ind w:left="92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2"/>
  </w:num>
  <w:num w:numId="2">
    <w:abstractNumId w:val="31"/>
  </w:num>
  <w:num w:numId="3">
    <w:abstractNumId w:val="33"/>
  </w:num>
  <w:num w:numId="4">
    <w:abstractNumId w:val="9"/>
  </w:num>
  <w:num w:numId="5">
    <w:abstractNumId w:val="21"/>
  </w:num>
  <w:num w:numId="6">
    <w:abstractNumId w:val="23"/>
  </w:num>
  <w:num w:numId="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6"/>
  </w:num>
  <w:num w:numId="11">
    <w:abstractNumId w:val="29"/>
  </w:num>
  <w:num w:numId="12">
    <w:abstractNumId w:val="28"/>
  </w:num>
  <w:num w:numId="13">
    <w:abstractNumId w:val="6"/>
  </w:num>
  <w:num w:numId="14">
    <w:abstractNumId w:val="36"/>
  </w:num>
  <w:num w:numId="15">
    <w:abstractNumId w:val="30"/>
  </w:num>
  <w:num w:numId="16">
    <w:abstractNumId w:val="8"/>
  </w:num>
  <w:num w:numId="17">
    <w:abstractNumId w:val="22"/>
  </w:num>
  <w:num w:numId="18">
    <w:abstractNumId w:val="14"/>
  </w:num>
  <w:num w:numId="19">
    <w:abstractNumId w:val="15"/>
  </w:num>
  <w:num w:numId="20">
    <w:abstractNumId w:val="1"/>
  </w:num>
  <w:num w:numId="21">
    <w:abstractNumId w:val="13"/>
  </w:num>
  <w:num w:numId="22">
    <w:abstractNumId w:val="7"/>
  </w:num>
  <w:num w:numId="23">
    <w:abstractNumId w:val="3"/>
  </w:num>
  <w:num w:numId="24">
    <w:abstractNumId w:val="19"/>
  </w:num>
  <w:num w:numId="25">
    <w:abstractNumId w:val="4"/>
  </w:num>
  <w:num w:numId="26">
    <w:abstractNumId w:val="37"/>
  </w:num>
  <w:num w:numId="27">
    <w:abstractNumId w:val="11"/>
  </w:num>
  <w:num w:numId="28">
    <w:abstractNumId w:val="5"/>
  </w:num>
  <w:num w:numId="29">
    <w:abstractNumId w:val="18"/>
  </w:num>
  <w:num w:numId="30">
    <w:abstractNumId w:val="20"/>
  </w:num>
  <w:num w:numId="31">
    <w:abstractNumId w:val="10"/>
  </w:num>
  <w:num w:numId="32">
    <w:abstractNumId w:val="12"/>
  </w:num>
  <w:num w:numId="33">
    <w:abstractNumId w:val="16"/>
  </w:num>
  <w:num w:numId="34">
    <w:abstractNumId w:val="34"/>
  </w:num>
  <w:num w:numId="35">
    <w:abstractNumId w:val="35"/>
  </w:num>
  <w:num w:numId="36">
    <w:abstractNumId w:val="32"/>
  </w:num>
  <w:num w:numId="37">
    <w:abstractNumId w:val="24"/>
  </w:num>
  <w:num w:numId="38">
    <w:abstractNumId w:val="25"/>
  </w:num>
  <w:num w:numId="39">
    <w:abstractNumId w:val="27"/>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40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D90"/>
    <w:rsid w:val="0002046A"/>
    <w:rsid w:val="00032BBE"/>
    <w:rsid w:val="00037163"/>
    <w:rsid w:val="00045C1C"/>
    <w:rsid w:val="00050D90"/>
    <w:rsid w:val="00053572"/>
    <w:rsid w:val="0005644C"/>
    <w:rsid w:val="00061ABC"/>
    <w:rsid w:val="00064BB1"/>
    <w:rsid w:val="00067E93"/>
    <w:rsid w:val="00074CC6"/>
    <w:rsid w:val="00075296"/>
    <w:rsid w:val="00076932"/>
    <w:rsid w:val="00085406"/>
    <w:rsid w:val="00086864"/>
    <w:rsid w:val="000872E7"/>
    <w:rsid w:val="000B15F9"/>
    <w:rsid w:val="000B17C4"/>
    <w:rsid w:val="000B1EAF"/>
    <w:rsid w:val="000C05A9"/>
    <w:rsid w:val="000C4DD8"/>
    <w:rsid w:val="000D48F6"/>
    <w:rsid w:val="000F1B8D"/>
    <w:rsid w:val="00103F67"/>
    <w:rsid w:val="001123C9"/>
    <w:rsid w:val="00120486"/>
    <w:rsid w:val="00150433"/>
    <w:rsid w:val="001900FC"/>
    <w:rsid w:val="001A180F"/>
    <w:rsid w:val="001A213F"/>
    <w:rsid w:val="001A271F"/>
    <w:rsid w:val="001A33BF"/>
    <w:rsid w:val="001A3825"/>
    <w:rsid w:val="001C4CE3"/>
    <w:rsid w:val="001C62FA"/>
    <w:rsid w:val="001D1F8A"/>
    <w:rsid w:val="001D46B2"/>
    <w:rsid w:val="001D5CFB"/>
    <w:rsid w:val="001D7326"/>
    <w:rsid w:val="001F6799"/>
    <w:rsid w:val="002113B8"/>
    <w:rsid w:val="00236CF2"/>
    <w:rsid w:val="00242A30"/>
    <w:rsid w:val="00255C51"/>
    <w:rsid w:val="00257B0C"/>
    <w:rsid w:val="00266F36"/>
    <w:rsid w:val="0028212F"/>
    <w:rsid w:val="002836FE"/>
    <w:rsid w:val="00296D93"/>
    <w:rsid w:val="00296DA0"/>
    <w:rsid w:val="002A3698"/>
    <w:rsid w:val="002B0774"/>
    <w:rsid w:val="002B5700"/>
    <w:rsid w:val="002C1E94"/>
    <w:rsid w:val="002D2486"/>
    <w:rsid w:val="002D3E80"/>
    <w:rsid w:val="002E2C17"/>
    <w:rsid w:val="002E41AF"/>
    <w:rsid w:val="002F0785"/>
    <w:rsid w:val="002F15E3"/>
    <w:rsid w:val="002F463D"/>
    <w:rsid w:val="002F5E74"/>
    <w:rsid w:val="00317220"/>
    <w:rsid w:val="003176ED"/>
    <w:rsid w:val="00333901"/>
    <w:rsid w:val="00352CEF"/>
    <w:rsid w:val="0035345C"/>
    <w:rsid w:val="003551CA"/>
    <w:rsid w:val="00373149"/>
    <w:rsid w:val="003815B5"/>
    <w:rsid w:val="003B6843"/>
    <w:rsid w:val="003E73D1"/>
    <w:rsid w:val="00402D30"/>
    <w:rsid w:val="00413250"/>
    <w:rsid w:val="00415FF1"/>
    <w:rsid w:val="00417A2B"/>
    <w:rsid w:val="004457FC"/>
    <w:rsid w:val="00450272"/>
    <w:rsid w:val="00450313"/>
    <w:rsid w:val="00471123"/>
    <w:rsid w:val="00471C47"/>
    <w:rsid w:val="00493A86"/>
    <w:rsid w:val="004A079A"/>
    <w:rsid w:val="004B628F"/>
    <w:rsid w:val="004C299E"/>
    <w:rsid w:val="004C34C3"/>
    <w:rsid w:val="004D0FF4"/>
    <w:rsid w:val="004D3435"/>
    <w:rsid w:val="004E2250"/>
    <w:rsid w:val="004E4806"/>
    <w:rsid w:val="004E4C8F"/>
    <w:rsid w:val="004E5600"/>
    <w:rsid w:val="004F57C8"/>
    <w:rsid w:val="00500DC6"/>
    <w:rsid w:val="005011DE"/>
    <w:rsid w:val="00510389"/>
    <w:rsid w:val="00511EA7"/>
    <w:rsid w:val="00513E3E"/>
    <w:rsid w:val="00536C9C"/>
    <w:rsid w:val="00545339"/>
    <w:rsid w:val="005527C7"/>
    <w:rsid w:val="00584FED"/>
    <w:rsid w:val="005927DC"/>
    <w:rsid w:val="005A21F8"/>
    <w:rsid w:val="005A3FC3"/>
    <w:rsid w:val="005B3B41"/>
    <w:rsid w:val="005D0D12"/>
    <w:rsid w:val="005D6ABC"/>
    <w:rsid w:val="0061019F"/>
    <w:rsid w:val="00617B79"/>
    <w:rsid w:val="00651FB0"/>
    <w:rsid w:val="006578DA"/>
    <w:rsid w:val="00660432"/>
    <w:rsid w:val="00666CD3"/>
    <w:rsid w:val="006772E8"/>
    <w:rsid w:val="006A16C7"/>
    <w:rsid w:val="006A2F3B"/>
    <w:rsid w:val="006B5518"/>
    <w:rsid w:val="006E4D10"/>
    <w:rsid w:val="006F3638"/>
    <w:rsid w:val="006F6487"/>
    <w:rsid w:val="007111B1"/>
    <w:rsid w:val="0072092A"/>
    <w:rsid w:val="0072753A"/>
    <w:rsid w:val="0073430D"/>
    <w:rsid w:val="00741675"/>
    <w:rsid w:val="00746874"/>
    <w:rsid w:val="00762139"/>
    <w:rsid w:val="0077185E"/>
    <w:rsid w:val="007A12C9"/>
    <w:rsid w:val="007B11A0"/>
    <w:rsid w:val="007C2D20"/>
    <w:rsid w:val="007C451A"/>
    <w:rsid w:val="007C6F0C"/>
    <w:rsid w:val="007F6C26"/>
    <w:rsid w:val="007F78BD"/>
    <w:rsid w:val="0080144B"/>
    <w:rsid w:val="0080449B"/>
    <w:rsid w:val="008079D7"/>
    <w:rsid w:val="008238B1"/>
    <w:rsid w:val="00830B2F"/>
    <w:rsid w:val="00832376"/>
    <w:rsid w:val="0083239F"/>
    <w:rsid w:val="00836C69"/>
    <w:rsid w:val="00846A65"/>
    <w:rsid w:val="008476CB"/>
    <w:rsid w:val="00850A7F"/>
    <w:rsid w:val="00854CC3"/>
    <w:rsid w:val="00855B68"/>
    <w:rsid w:val="00855D7A"/>
    <w:rsid w:val="00863D73"/>
    <w:rsid w:val="00864158"/>
    <w:rsid w:val="00871949"/>
    <w:rsid w:val="00882D3A"/>
    <w:rsid w:val="00883A98"/>
    <w:rsid w:val="00884AD6"/>
    <w:rsid w:val="00885B00"/>
    <w:rsid w:val="008A3FB4"/>
    <w:rsid w:val="008B149D"/>
    <w:rsid w:val="008C2C29"/>
    <w:rsid w:val="008C610A"/>
    <w:rsid w:val="008C66BB"/>
    <w:rsid w:val="008E298F"/>
    <w:rsid w:val="008F6BA2"/>
    <w:rsid w:val="009054D0"/>
    <w:rsid w:val="009116EC"/>
    <w:rsid w:val="00911F2F"/>
    <w:rsid w:val="0091379E"/>
    <w:rsid w:val="009305D6"/>
    <w:rsid w:val="00936682"/>
    <w:rsid w:val="009572BF"/>
    <w:rsid w:val="009631A9"/>
    <w:rsid w:val="009716A3"/>
    <w:rsid w:val="009830EB"/>
    <w:rsid w:val="00985191"/>
    <w:rsid w:val="009855C0"/>
    <w:rsid w:val="00990952"/>
    <w:rsid w:val="009A3448"/>
    <w:rsid w:val="009A4BB5"/>
    <w:rsid w:val="009C3B42"/>
    <w:rsid w:val="009E2EAC"/>
    <w:rsid w:val="009E3239"/>
    <w:rsid w:val="009F14E6"/>
    <w:rsid w:val="00A01457"/>
    <w:rsid w:val="00A033B8"/>
    <w:rsid w:val="00A057EA"/>
    <w:rsid w:val="00A120ED"/>
    <w:rsid w:val="00A13311"/>
    <w:rsid w:val="00A20423"/>
    <w:rsid w:val="00A2472C"/>
    <w:rsid w:val="00A605CB"/>
    <w:rsid w:val="00A62CD4"/>
    <w:rsid w:val="00A655FE"/>
    <w:rsid w:val="00A822A9"/>
    <w:rsid w:val="00A841DB"/>
    <w:rsid w:val="00A923B2"/>
    <w:rsid w:val="00AB3F4F"/>
    <w:rsid w:val="00AB6012"/>
    <w:rsid w:val="00AC1B95"/>
    <w:rsid w:val="00AC425F"/>
    <w:rsid w:val="00AC6033"/>
    <w:rsid w:val="00AE4705"/>
    <w:rsid w:val="00AF53F9"/>
    <w:rsid w:val="00B00B4B"/>
    <w:rsid w:val="00B12C16"/>
    <w:rsid w:val="00B23146"/>
    <w:rsid w:val="00B31B26"/>
    <w:rsid w:val="00B32C66"/>
    <w:rsid w:val="00B3598B"/>
    <w:rsid w:val="00B40B74"/>
    <w:rsid w:val="00B435E3"/>
    <w:rsid w:val="00B62233"/>
    <w:rsid w:val="00B62F1C"/>
    <w:rsid w:val="00B97B99"/>
    <w:rsid w:val="00BC6A8E"/>
    <w:rsid w:val="00BD75BA"/>
    <w:rsid w:val="00BE0C47"/>
    <w:rsid w:val="00BE36EE"/>
    <w:rsid w:val="00BE3C76"/>
    <w:rsid w:val="00C04CD2"/>
    <w:rsid w:val="00C07958"/>
    <w:rsid w:val="00C23779"/>
    <w:rsid w:val="00C2769A"/>
    <w:rsid w:val="00C608B3"/>
    <w:rsid w:val="00C66FEC"/>
    <w:rsid w:val="00C713A6"/>
    <w:rsid w:val="00C71DE7"/>
    <w:rsid w:val="00C73C6A"/>
    <w:rsid w:val="00C80A32"/>
    <w:rsid w:val="00C92C8F"/>
    <w:rsid w:val="00CA3371"/>
    <w:rsid w:val="00CB5DF8"/>
    <w:rsid w:val="00CC30B9"/>
    <w:rsid w:val="00CC6783"/>
    <w:rsid w:val="00CD013A"/>
    <w:rsid w:val="00CD077A"/>
    <w:rsid w:val="00CF40B0"/>
    <w:rsid w:val="00CF4E60"/>
    <w:rsid w:val="00CF7DA0"/>
    <w:rsid w:val="00D01E82"/>
    <w:rsid w:val="00D14FD3"/>
    <w:rsid w:val="00D51D10"/>
    <w:rsid w:val="00D6010E"/>
    <w:rsid w:val="00D82087"/>
    <w:rsid w:val="00D87D16"/>
    <w:rsid w:val="00D93B75"/>
    <w:rsid w:val="00DA35F8"/>
    <w:rsid w:val="00DB0D50"/>
    <w:rsid w:val="00DB38E3"/>
    <w:rsid w:val="00DB3FC1"/>
    <w:rsid w:val="00DB7B79"/>
    <w:rsid w:val="00DC35A5"/>
    <w:rsid w:val="00DC6B24"/>
    <w:rsid w:val="00DE7C50"/>
    <w:rsid w:val="00E02E17"/>
    <w:rsid w:val="00E21876"/>
    <w:rsid w:val="00E224E3"/>
    <w:rsid w:val="00E27594"/>
    <w:rsid w:val="00E36B78"/>
    <w:rsid w:val="00E428A7"/>
    <w:rsid w:val="00E42D97"/>
    <w:rsid w:val="00E50476"/>
    <w:rsid w:val="00E7715F"/>
    <w:rsid w:val="00E905A2"/>
    <w:rsid w:val="00E9779B"/>
    <w:rsid w:val="00EA0E76"/>
    <w:rsid w:val="00ED4FEF"/>
    <w:rsid w:val="00ED5497"/>
    <w:rsid w:val="00EE243F"/>
    <w:rsid w:val="00EE3C5F"/>
    <w:rsid w:val="00EE7746"/>
    <w:rsid w:val="00EF06AD"/>
    <w:rsid w:val="00F046C1"/>
    <w:rsid w:val="00F05A8B"/>
    <w:rsid w:val="00F367C8"/>
    <w:rsid w:val="00F73A98"/>
    <w:rsid w:val="00F80017"/>
    <w:rsid w:val="00F83757"/>
    <w:rsid w:val="00F86D6A"/>
    <w:rsid w:val="00F97413"/>
    <w:rsid w:val="00FA3EB9"/>
    <w:rsid w:val="00FB7A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09"/>
    <o:shapelayout v:ext="edit">
      <o:idmap v:ext="edit" data="1"/>
    </o:shapelayout>
  </w:shapeDefaults>
  <w:decimalSymbol w:val=","/>
  <w:listSeparator w:val=";"/>
  <w14:docId w14:val="08AE5992"/>
  <w15:chartTrackingRefBased/>
  <w15:docId w15:val="{16606011-C314-4155-A5A7-965E3673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8C66BB"/>
  </w:style>
  <w:style w:type="paragraph" w:styleId="1">
    <w:name w:val="heading 1"/>
    <w:basedOn w:val="a1"/>
    <w:next w:val="a1"/>
    <w:link w:val="10"/>
    <w:uiPriority w:val="9"/>
    <w:qFormat/>
    <w:rsid w:val="00F04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0"/>
    <w:qFormat/>
    <w:rsid w:val="00D93B75"/>
    <w:pPr>
      <w:keepNext/>
      <w:widowControl w:val="0"/>
      <w:spacing w:after="0" w:line="240" w:lineRule="auto"/>
      <w:jc w:val="center"/>
      <w:outlineLvl w:val="1"/>
    </w:pPr>
    <w:rPr>
      <w:rFonts w:ascii="Arial" w:eastAsia="Times New Roman" w:hAnsi="Arial" w:cs="Arial"/>
      <w:b/>
      <w:bCs/>
      <w:iCs/>
      <w:sz w:val="20"/>
      <w:szCs w:val="20"/>
      <w:lang w:eastAsia="ru-RU"/>
    </w:rPr>
  </w:style>
  <w:style w:type="paragraph" w:styleId="3">
    <w:name w:val="heading 3"/>
    <w:basedOn w:val="a1"/>
    <w:next w:val="a1"/>
    <w:link w:val="30"/>
    <w:uiPriority w:val="9"/>
    <w:semiHidden/>
    <w:unhideWhenUsed/>
    <w:qFormat/>
    <w:rsid w:val="00CD01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1"/>
    <w:next w:val="a1"/>
    <w:link w:val="50"/>
    <w:qFormat/>
    <w:rsid w:val="00D93B75"/>
    <w:pPr>
      <w:keepNext/>
      <w:widowControl w:val="0"/>
      <w:tabs>
        <w:tab w:val="left" w:pos="1800"/>
        <w:tab w:val="left" w:pos="2184"/>
        <w:tab w:val="left" w:pos="2424"/>
        <w:tab w:val="left" w:pos="2760"/>
      </w:tabs>
      <w:spacing w:after="0" w:line="240" w:lineRule="auto"/>
      <w:jc w:val="center"/>
      <w:outlineLvl w:val="4"/>
    </w:pPr>
    <w:rPr>
      <w:rFonts w:ascii="Arial" w:eastAsia="Times New Roman" w:hAnsi="Arial" w:cs="Arial"/>
      <w:b/>
      <w:bCs/>
      <w:i/>
      <w:noProof/>
      <w:sz w:val="20"/>
      <w:szCs w:val="20"/>
      <w:lang w:eastAsia="ru-RU"/>
    </w:rPr>
  </w:style>
  <w:style w:type="paragraph" w:styleId="7">
    <w:name w:val="heading 7"/>
    <w:basedOn w:val="a1"/>
    <w:next w:val="a1"/>
    <w:link w:val="70"/>
    <w:qFormat/>
    <w:rsid w:val="00D93B75"/>
    <w:pPr>
      <w:keepNext/>
      <w:spacing w:after="0" w:line="240" w:lineRule="auto"/>
      <w:jc w:val="center"/>
      <w:outlineLvl w:val="6"/>
    </w:pPr>
    <w:rPr>
      <w:rFonts w:ascii="Times New Roman" w:eastAsia="Times New Roman" w:hAnsi="Times New Roman" w:cs="Times New Roman"/>
      <w:b/>
      <w:sz w:val="24"/>
      <w:szCs w:val="20"/>
      <w:lang w:val="en-US" w:eastAsia="ru-RU"/>
    </w:rPr>
  </w:style>
  <w:style w:type="paragraph" w:styleId="9">
    <w:name w:val="heading 9"/>
    <w:basedOn w:val="a1"/>
    <w:next w:val="a1"/>
    <w:link w:val="90"/>
    <w:uiPriority w:val="9"/>
    <w:semiHidden/>
    <w:unhideWhenUsed/>
    <w:qFormat/>
    <w:rsid w:val="004C299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1.Обычный текст"/>
    <w:basedOn w:val="a1"/>
    <w:link w:val="12"/>
    <w:qFormat/>
    <w:rsid w:val="006A16C7"/>
    <w:pPr>
      <w:spacing w:after="0" w:line="240" w:lineRule="auto"/>
      <w:ind w:firstLine="851"/>
      <w:jc w:val="both"/>
    </w:pPr>
    <w:rPr>
      <w:rFonts w:ascii="Times New Roman" w:eastAsia="Times New Roman" w:hAnsi="Times New Roman" w:cs="Times New Roman"/>
      <w:sz w:val="28"/>
      <w:szCs w:val="28"/>
      <w:lang w:eastAsia="ru-RU"/>
    </w:rPr>
  </w:style>
  <w:style w:type="character" w:customStyle="1" w:styleId="12">
    <w:name w:val="1.Обычный текст Знак"/>
    <w:basedOn w:val="a2"/>
    <w:link w:val="11"/>
    <w:rsid w:val="006A16C7"/>
    <w:rPr>
      <w:rFonts w:ascii="Times New Roman" w:eastAsia="Times New Roman" w:hAnsi="Times New Roman" w:cs="Times New Roman"/>
      <w:sz w:val="28"/>
      <w:szCs w:val="28"/>
      <w:lang w:eastAsia="ru-RU"/>
    </w:rPr>
  </w:style>
  <w:style w:type="paragraph" w:styleId="a5">
    <w:name w:val="header"/>
    <w:basedOn w:val="a1"/>
    <w:link w:val="a6"/>
    <w:unhideWhenUsed/>
    <w:rsid w:val="008C66B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8C66BB"/>
  </w:style>
  <w:style w:type="paragraph" w:styleId="a7">
    <w:name w:val="footer"/>
    <w:basedOn w:val="a1"/>
    <w:link w:val="a8"/>
    <w:uiPriority w:val="99"/>
    <w:unhideWhenUsed/>
    <w:rsid w:val="008C66BB"/>
    <w:pPr>
      <w:tabs>
        <w:tab w:val="center" w:pos="4677"/>
        <w:tab w:val="right" w:pos="9355"/>
      </w:tabs>
      <w:spacing w:after="0" w:line="240" w:lineRule="auto"/>
    </w:pPr>
  </w:style>
  <w:style w:type="character" w:customStyle="1" w:styleId="a8">
    <w:name w:val="Нижний колонтитул Знак"/>
    <w:basedOn w:val="a2"/>
    <w:link w:val="a7"/>
    <w:uiPriority w:val="99"/>
    <w:rsid w:val="008C66BB"/>
  </w:style>
  <w:style w:type="paragraph" w:customStyle="1" w:styleId="a9">
    <w:name w:val="Основной"/>
    <w:link w:val="aa"/>
    <w:qFormat/>
    <w:rsid w:val="008C66BB"/>
    <w:pPr>
      <w:spacing w:after="0" w:line="240" w:lineRule="auto"/>
      <w:ind w:firstLine="851"/>
      <w:jc w:val="both"/>
    </w:pPr>
    <w:rPr>
      <w:rFonts w:ascii="Times New Roman" w:hAnsi="Times New Roman"/>
      <w:sz w:val="28"/>
    </w:rPr>
  </w:style>
  <w:style w:type="character" w:customStyle="1" w:styleId="aa">
    <w:name w:val="Основной Знак"/>
    <w:basedOn w:val="a2"/>
    <w:link w:val="a9"/>
    <w:rsid w:val="008C66BB"/>
    <w:rPr>
      <w:rFonts w:ascii="Times New Roman" w:hAnsi="Times New Roman"/>
      <w:sz w:val="28"/>
    </w:rPr>
  </w:style>
  <w:style w:type="paragraph" w:customStyle="1" w:styleId="225">
    <w:name w:val="Интервал 2.25"/>
    <w:basedOn w:val="a9"/>
    <w:next w:val="a9"/>
    <w:link w:val="2250"/>
    <w:qFormat/>
    <w:rsid w:val="008C66BB"/>
    <w:pPr>
      <w:spacing w:line="540" w:lineRule="auto"/>
    </w:pPr>
  </w:style>
  <w:style w:type="character" w:customStyle="1" w:styleId="2250">
    <w:name w:val="Интервал 2.25 Знак"/>
    <w:basedOn w:val="aa"/>
    <w:link w:val="225"/>
    <w:rsid w:val="008C66BB"/>
    <w:rPr>
      <w:rFonts w:ascii="Times New Roman" w:hAnsi="Times New Roman"/>
      <w:sz w:val="28"/>
    </w:rPr>
  </w:style>
  <w:style w:type="paragraph" w:customStyle="1" w:styleId="a">
    <w:name w:val="Список маркированный"/>
    <w:basedOn w:val="a9"/>
    <w:link w:val="ab"/>
    <w:qFormat/>
    <w:rsid w:val="008C66BB"/>
    <w:pPr>
      <w:numPr>
        <w:numId w:val="1"/>
      </w:numPr>
      <w:ind w:firstLine="851"/>
    </w:pPr>
  </w:style>
  <w:style w:type="character" w:customStyle="1" w:styleId="ab">
    <w:name w:val="Список маркированный Знак"/>
    <w:basedOn w:val="aa"/>
    <w:link w:val="a"/>
    <w:rsid w:val="008C66BB"/>
    <w:rPr>
      <w:rFonts w:ascii="Times New Roman" w:hAnsi="Times New Roman"/>
      <w:sz w:val="28"/>
    </w:rPr>
  </w:style>
  <w:style w:type="paragraph" w:customStyle="1" w:styleId="ac">
    <w:name w:val="Курсач"/>
    <w:basedOn w:val="a1"/>
    <w:rsid w:val="00EF06AD"/>
    <w:pPr>
      <w:spacing w:after="0" w:line="240" w:lineRule="auto"/>
      <w:ind w:firstLine="851"/>
      <w:jc w:val="both"/>
    </w:pPr>
    <w:rPr>
      <w:rFonts w:ascii="Times New Roman" w:eastAsia="Times New Roman" w:hAnsi="Times New Roman" w:cs="Times New Roman"/>
      <w:sz w:val="28"/>
      <w:szCs w:val="20"/>
      <w:lang w:eastAsia="ru-RU"/>
    </w:rPr>
  </w:style>
  <w:style w:type="character" w:styleId="ad">
    <w:name w:val="Hyperlink"/>
    <w:basedOn w:val="a2"/>
    <w:uiPriority w:val="99"/>
    <w:unhideWhenUsed/>
    <w:rsid w:val="00EF06AD"/>
    <w:rPr>
      <w:color w:val="0000FF"/>
      <w:u w:val="single"/>
    </w:rPr>
  </w:style>
  <w:style w:type="table" w:customStyle="1" w:styleId="31">
    <w:name w:val="Сетка таблицы3"/>
    <w:basedOn w:val="a3"/>
    <w:next w:val="ae"/>
    <w:uiPriority w:val="39"/>
    <w:rsid w:val="0002046A"/>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e">
    <w:name w:val="Table Grid"/>
    <w:basedOn w:val="a3"/>
    <w:uiPriority w:val="39"/>
    <w:rsid w:val="00020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E3C7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2"/>
    <w:link w:val="2"/>
    <w:rsid w:val="00D93B75"/>
    <w:rPr>
      <w:rFonts w:ascii="Arial" w:eastAsia="Times New Roman" w:hAnsi="Arial" w:cs="Arial"/>
      <w:b/>
      <w:bCs/>
      <w:iCs/>
      <w:sz w:val="20"/>
      <w:szCs w:val="20"/>
      <w:lang w:eastAsia="ru-RU"/>
    </w:rPr>
  </w:style>
  <w:style w:type="character" w:customStyle="1" w:styleId="50">
    <w:name w:val="Заголовок 5 Знак"/>
    <w:basedOn w:val="a2"/>
    <w:link w:val="5"/>
    <w:rsid w:val="00D93B75"/>
    <w:rPr>
      <w:rFonts w:ascii="Arial" w:eastAsia="Times New Roman" w:hAnsi="Arial" w:cs="Arial"/>
      <w:b/>
      <w:bCs/>
      <w:i/>
      <w:noProof/>
      <w:sz w:val="20"/>
      <w:szCs w:val="20"/>
      <w:lang w:eastAsia="ru-RU"/>
    </w:rPr>
  </w:style>
  <w:style w:type="character" w:customStyle="1" w:styleId="70">
    <w:name w:val="Заголовок 7 Знак"/>
    <w:basedOn w:val="a2"/>
    <w:link w:val="7"/>
    <w:rsid w:val="00D93B75"/>
    <w:rPr>
      <w:rFonts w:ascii="Times New Roman" w:eastAsia="Times New Roman" w:hAnsi="Times New Roman" w:cs="Times New Roman"/>
      <w:b/>
      <w:sz w:val="24"/>
      <w:szCs w:val="20"/>
      <w:lang w:val="en-US" w:eastAsia="ru-RU"/>
    </w:rPr>
  </w:style>
  <w:style w:type="paragraph" w:styleId="32">
    <w:name w:val="Body Text 3"/>
    <w:basedOn w:val="a1"/>
    <w:link w:val="33"/>
    <w:semiHidden/>
    <w:rsid w:val="00D93B75"/>
    <w:pPr>
      <w:spacing w:after="0" w:line="240" w:lineRule="auto"/>
    </w:pPr>
    <w:rPr>
      <w:rFonts w:ascii="Times New Roman" w:eastAsia="Times New Roman" w:hAnsi="Times New Roman" w:cs="Times New Roman"/>
      <w:sz w:val="24"/>
      <w:szCs w:val="20"/>
      <w:lang w:eastAsia="ru-RU"/>
    </w:rPr>
  </w:style>
  <w:style w:type="character" w:customStyle="1" w:styleId="33">
    <w:name w:val="Основной текст 3 Знак"/>
    <w:basedOn w:val="a2"/>
    <w:link w:val="32"/>
    <w:semiHidden/>
    <w:rsid w:val="00D93B75"/>
    <w:rPr>
      <w:rFonts w:ascii="Times New Roman" w:eastAsia="Times New Roman" w:hAnsi="Times New Roman" w:cs="Times New Roman"/>
      <w:sz w:val="24"/>
      <w:szCs w:val="20"/>
      <w:lang w:eastAsia="ru-RU"/>
    </w:rPr>
  </w:style>
  <w:style w:type="character" w:customStyle="1" w:styleId="cwcot">
    <w:name w:val="cwcot"/>
    <w:basedOn w:val="a2"/>
    <w:rsid w:val="00DA35F8"/>
  </w:style>
  <w:style w:type="character" w:customStyle="1" w:styleId="10">
    <w:name w:val="Заголовок 1 Знак"/>
    <w:basedOn w:val="a2"/>
    <w:link w:val="1"/>
    <w:uiPriority w:val="9"/>
    <w:rsid w:val="00F046C1"/>
    <w:rPr>
      <w:rFonts w:asciiTheme="majorHAnsi" w:eastAsiaTheme="majorEastAsia" w:hAnsiTheme="majorHAnsi" w:cstheme="majorBidi"/>
      <w:color w:val="2F5496" w:themeColor="accent1" w:themeShade="BF"/>
      <w:sz w:val="32"/>
      <w:szCs w:val="32"/>
    </w:rPr>
  </w:style>
  <w:style w:type="paragraph" w:styleId="af">
    <w:name w:val="TOC Heading"/>
    <w:basedOn w:val="1"/>
    <w:next w:val="a1"/>
    <w:uiPriority w:val="39"/>
    <w:unhideWhenUsed/>
    <w:qFormat/>
    <w:rsid w:val="00F046C1"/>
    <w:pPr>
      <w:outlineLvl w:val="9"/>
    </w:pPr>
    <w:rPr>
      <w:lang w:eastAsia="ru-RU"/>
    </w:rPr>
  </w:style>
  <w:style w:type="paragraph" w:styleId="21">
    <w:name w:val="toc 2"/>
    <w:basedOn w:val="a1"/>
    <w:next w:val="a1"/>
    <w:autoRedefine/>
    <w:uiPriority w:val="39"/>
    <w:unhideWhenUsed/>
    <w:rsid w:val="00F046C1"/>
    <w:pPr>
      <w:spacing w:after="100"/>
      <w:ind w:left="220"/>
    </w:pPr>
  </w:style>
  <w:style w:type="character" w:customStyle="1" w:styleId="90">
    <w:name w:val="Заголовок 9 Знак"/>
    <w:basedOn w:val="a2"/>
    <w:link w:val="9"/>
    <w:uiPriority w:val="9"/>
    <w:semiHidden/>
    <w:rsid w:val="004C299E"/>
    <w:rPr>
      <w:rFonts w:asciiTheme="majorHAnsi" w:eastAsiaTheme="majorEastAsia" w:hAnsiTheme="majorHAnsi" w:cstheme="majorBidi"/>
      <w:i/>
      <w:iCs/>
      <w:color w:val="272727" w:themeColor="text1" w:themeTint="D8"/>
      <w:sz w:val="21"/>
      <w:szCs w:val="21"/>
    </w:rPr>
  </w:style>
  <w:style w:type="paragraph" w:customStyle="1" w:styleId="a0">
    <w:name w:val="Пункт"/>
    <w:basedOn w:val="a1"/>
    <w:qFormat/>
    <w:rsid w:val="004C299E"/>
    <w:pPr>
      <w:keepNext/>
      <w:widowControl w:val="0"/>
      <w:numPr>
        <w:ilvl w:val="1"/>
        <w:numId w:val="2"/>
      </w:numPr>
      <w:tabs>
        <w:tab w:val="left" w:pos="907"/>
      </w:tabs>
      <w:suppressAutoHyphens/>
      <w:spacing w:before="360" w:after="240" w:line="240" w:lineRule="auto"/>
    </w:pPr>
    <w:rPr>
      <w:rFonts w:ascii="Times New Roman" w:eastAsia="Times New Roman" w:hAnsi="Times New Roman" w:cs="Arial"/>
      <w:b/>
      <w:iCs/>
      <w:noProof/>
      <w:sz w:val="24"/>
      <w:szCs w:val="20"/>
      <w:lang w:eastAsia="ru-RU"/>
    </w:rPr>
  </w:style>
  <w:style w:type="paragraph" w:styleId="af0">
    <w:name w:val="caption"/>
    <w:basedOn w:val="a1"/>
    <w:next w:val="a1"/>
    <w:uiPriority w:val="35"/>
    <w:qFormat/>
    <w:rsid w:val="004C299E"/>
    <w:pPr>
      <w:spacing w:after="0" w:line="240" w:lineRule="auto"/>
      <w:ind w:firstLine="720"/>
    </w:pPr>
    <w:rPr>
      <w:rFonts w:ascii="Times New Roman" w:eastAsia="Times New Roman" w:hAnsi="Times New Roman" w:cs="Times New Roman"/>
      <w:sz w:val="24"/>
      <w:szCs w:val="20"/>
      <w:lang w:eastAsia="ru-RU"/>
    </w:rPr>
  </w:style>
  <w:style w:type="paragraph" w:customStyle="1" w:styleId="13">
    <w:name w:val="Обычный1"/>
    <w:rsid w:val="008E298F"/>
    <w:pPr>
      <w:widowControl w:val="0"/>
      <w:spacing w:after="0" w:line="320" w:lineRule="auto"/>
      <w:jc w:val="both"/>
    </w:pPr>
    <w:rPr>
      <w:rFonts w:ascii="Times New Roman" w:eastAsia="Times New Roman" w:hAnsi="Times New Roman" w:cs="Times New Roman"/>
      <w:snapToGrid w:val="0"/>
      <w:sz w:val="18"/>
      <w:szCs w:val="20"/>
      <w:lang w:eastAsia="ru-RU"/>
    </w:rPr>
  </w:style>
  <w:style w:type="paragraph" w:customStyle="1" w:styleId="af1">
    <w:name w:val="!!!!!!!!!!!!!"/>
    <w:basedOn w:val="a1"/>
    <w:link w:val="af2"/>
    <w:qFormat/>
    <w:rsid w:val="007B11A0"/>
    <w:pPr>
      <w:spacing w:after="0" w:line="240" w:lineRule="auto"/>
      <w:ind w:left="-57" w:right="57" w:firstLine="851"/>
      <w:jc w:val="both"/>
    </w:pPr>
    <w:rPr>
      <w:rFonts w:ascii="Times New Roman" w:eastAsia="Times New Roman" w:hAnsi="Times New Roman" w:cs="Times New Roman"/>
      <w:sz w:val="28"/>
      <w:szCs w:val="28"/>
    </w:rPr>
  </w:style>
  <w:style w:type="character" w:customStyle="1" w:styleId="af2">
    <w:name w:val="!!!!!!!!!!!!! Знак"/>
    <w:link w:val="af1"/>
    <w:rsid w:val="007B11A0"/>
    <w:rPr>
      <w:rFonts w:ascii="Times New Roman" w:eastAsia="Times New Roman" w:hAnsi="Times New Roman" w:cs="Times New Roman"/>
      <w:sz w:val="28"/>
      <w:szCs w:val="28"/>
    </w:rPr>
  </w:style>
  <w:style w:type="paragraph" w:customStyle="1" w:styleId="af3">
    <w:name w:val="Раздел"/>
    <w:basedOn w:val="a9"/>
    <w:next w:val="a9"/>
    <w:qFormat/>
    <w:rsid w:val="005927DC"/>
    <w:pPr>
      <w:ind w:left="851" w:firstLine="0"/>
      <w:outlineLvl w:val="0"/>
    </w:pPr>
  </w:style>
  <w:style w:type="paragraph" w:customStyle="1" w:styleId="af4">
    <w:name w:val="Подраздел"/>
    <w:basedOn w:val="a9"/>
    <w:next w:val="a9"/>
    <w:link w:val="af5"/>
    <w:qFormat/>
    <w:rsid w:val="005927DC"/>
    <w:pPr>
      <w:outlineLvl w:val="1"/>
    </w:pPr>
  </w:style>
  <w:style w:type="character" w:customStyle="1" w:styleId="af5">
    <w:name w:val="Подраздел Знак"/>
    <w:basedOn w:val="aa"/>
    <w:link w:val="af4"/>
    <w:rsid w:val="005927DC"/>
    <w:rPr>
      <w:rFonts w:ascii="Times New Roman" w:hAnsi="Times New Roman"/>
      <w:sz w:val="28"/>
    </w:rPr>
  </w:style>
  <w:style w:type="paragraph" w:customStyle="1" w:styleId="af6">
    <w:name w:val="Подпункт"/>
    <w:basedOn w:val="a9"/>
    <w:next w:val="a9"/>
    <w:qFormat/>
    <w:rsid w:val="005927DC"/>
    <w:pPr>
      <w:ind w:left="851" w:firstLine="0"/>
      <w:outlineLvl w:val="3"/>
    </w:pPr>
  </w:style>
  <w:style w:type="paragraph" w:styleId="af7">
    <w:name w:val="Body Text Indent"/>
    <w:basedOn w:val="a1"/>
    <w:link w:val="af8"/>
    <w:uiPriority w:val="99"/>
    <w:semiHidden/>
    <w:unhideWhenUsed/>
    <w:rsid w:val="001D46B2"/>
    <w:pPr>
      <w:spacing w:after="120"/>
      <w:ind w:left="283"/>
    </w:pPr>
  </w:style>
  <w:style w:type="character" w:customStyle="1" w:styleId="af8">
    <w:name w:val="Основной текст с отступом Знак"/>
    <w:basedOn w:val="a2"/>
    <w:link w:val="af7"/>
    <w:uiPriority w:val="99"/>
    <w:semiHidden/>
    <w:rsid w:val="001D46B2"/>
  </w:style>
  <w:style w:type="paragraph" w:styleId="22">
    <w:name w:val="Body Text Indent 2"/>
    <w:basedOn w:val="a1"/>
    <w:link w:val="23"/>
    <w:uiPriority w:val="99"/>
    <w:semiHidden/>
    <w:unhideWhenUsed/>
    <w:rsid w:val="00CC6783"/>
    <w:pPr>
      <w:spacing w:after="120" w:line="480" w:lineRule="auto"/>
      <w:ind w:left="283"/>
    </w:pPr>
  </w:style>
  <w:style w:type="character" w:customStyle="1" w:styleId="23">
    <w:name w:val="Основной текст с отступом 2 Знак"/>
    <w:basedOn w:val="a2"/>
    <w:link w:val="22"/>
    <w:uiPriority w:val="99"/>
    <w:semiHidden/>
    <w:rsid w:val="00CC6783"/>
  </w:style>
  <w:style w:type="paragraph" w:styleId="af9">
    <w:name w:val="List Paragraph"/>
    <w:basedOn w:val="a1"/>
    <w:uiPriority w:val="34"/>
    <w:qFormat/>
    <w:rsid w:val="00CD013A"/>
    <w:pPr>
      <w:ind w:left="720"/>
      <w:contextualSpacing/>
    </w:pPr>
  </w:style>
  <w:style w:type="paragraph" w:customStyle="1" w:styleId="111">
    <w:name w:val="111"/>
    <w:basedOn w:val="a1"/>
    <w:link w:val="1110"/>
    <w:qFormat/>
    <w:rsid w:val="00402D30"/>
    <w:pPr>
      <w:numPr>
        <w:numId w:val="31"/>
      </w:numPr>
      <w:shd w:val="clear" w:color="auto" w:fill="FFFFFF"/>
      <w:spacing w:after="0" w:line="240" w:lineRule="auto"/>
      <w:ind w:left="0" w:firstLine="851"/>
      <w:jc w:val="both"/>
    </w:pPr>
    <w:rPr>
      <w:rFonts w:ascii="Times New Roman" w:eastAsia="Times New Roman" w:hAnsi="Times New Roman" w:cs="Times New Roman"/>
      <w:sz w:val="28"/>
      <w:szCs w:val="28"/>
      <w:lang w:eastAsia="ru-RU"/>
    </w:rPr>
  </w:style>
  <w:style w:type="character" w:customStyle="1" w:styleId="30">
    <w:name w:val="Заголовок 3 Знак"/>
    <w:basedOn w:val="a2"/>
    <w:link w:val="3"/>
    <w:uiPriority w:val="9"/>
    <w:semiHidden/>
    <w:rsid w:val="00CD013A"/>
    <w:rPr>
      <w:rFonts w:asciiTheme="majorHAnsi" w:eastAsiaTheme="majorEastAsia" w:hAnsiTheme="majorHAnsi" w:cstheme="majorBidi"/>
      <w:color w:val="1F3763" w:themeColor="accent1" w:themeShade="7F"/>
      <w:sz w:val="24"/>
      <w:szCs w:val="24"/>
    </w:rPr>
  </w:style>
  <w:style w:type="character" w:customStyle="1" w:styleId="1110">
    <w:name w:val="111 Знак"/>
    <w:basedOn w:val="a2"/>
    <w:link w:val="111"/>
    <w:rsid w:val="00402D30"/>
    <w:rPr>
      <w:rFonts w:ascii="Times New Roman" w:eastAsia="Times New Roman" w:hAnsi="Times New Roman" w:cs="Times New Roman"/>
      <w:sz w:val="28"/>
      <w:szCs w:val="28"/>
      <w:shd w:val="clear" w:color="auto" w:fill="FFFFFF"/>
      <w:lang w:eastAsia="ru-RU"/>
    </w:rPr>
  </w:style>
  <w:style w:type="paragraph" w:styleId="afa">
    <w:name w:val="Normal (Web)"/>
    <w:basedOn w:val="a1"/>
    <w:uiPriority w:val="99"/>
    <w:semiHidden/>
    <w:unhideWhenUsed/>
    <w:rsid w:val="00CD01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product-specname-inner">
    <w:name w:val="n-product-spec__name-inner"/>
    <w:basedOn w:val="a2"/>
    <w:rsid w:val="00CD013A"/>
  </w:style>
  <w:style w:type="character" w:customStyle="1" w:styleId="n-product-specvalue-inner">
    <w:name w:val="n-product-spec__value-inner"/>
    <w:basedOn w:val="a2"/>
    <w:rsid w:val="00CD013A"/>
  </w:style>
  <w:style w:type="paragraph" w:customStyle="1" w:styleId="14">
    <w:name w:val="1_Загаловок"/>
    <w:basedOn w:val="11"/>
    <w:link w:val="15"/>
    <w:qFormat/>
    <w:rsid w:val="00854CC3"/>
    <w:pPr>
      <w:outlineLvl w:val="0"/>
    </w:pPr>
  </w:style>
  <w:style w:type="paragraph" w:styleId="16">
    <w:name w:val="toc 1"/>
    <w:basedOn w:val="a1"/>
    <w:next w:val="a1"/>
    <w:autoRedefine/>
    <w:uiPriority w:val="39"/>
    <w:unhideWhenUsed/>
    <w:rsid w:val="00103F67"/>
    <w:pPr>
      <w:spacing w:after="100"/>
    </w:pPr>
  </w:style>
  <w:style w:type="character" w:customStyle="1" w:styleId="15">
    <w:name w:val="1_Загаловок Знак"/>
    <w:basedOn w:val="12"/>
    <w:link w:val="14"/>
    <w:rsid w:val="00854CC3"/>
    <w:rPr>
      <w:rFonts w:ascii="Times New Roman" w:eastAsia="Times New Roman" w:hAnsi="Times New Roman" w:cs="Times New Roman"/>
      <w:sz w:val="28"/>
      <w:szCs w:val="28"/>
      <w:lang w:eastAsia="ru-RU"/>
    </w:rPr>
  </w:style>
  <w:style w:type="character" w:customStyle="1" w:styleId="29f8feahp-">
    <w:name w:val="_29f8feahp-"/>
    <w:rsid w:val="00E02E17"/>
  </w:style>
  <w:style w:type="character" w:styleId="afb">
    <w:name w:val="Unresolved Mention"/>
    <w:basedOn w:val="a2"/>
    <w:uiPriority w:val="99"/>
    <w:semiHidden/>
    <w:unhideWhenUsed/>
    <w:rsid w:val="00C66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18960">
      <w:bodyDiv w:val="1"/>
      <w:marLeft w:val="0"/>
      <w:marRight w:val="0"/>
      <w:marTop w:val="0"/>
      <w:marBottom w:val="0"/>
      <w:divBdr>
        <w:top w:val="none" w:sz="0" w:space="0" w:color="auto"/>
        <w:left w:val="none" w:sz="0" w:space="0" w:color="auto"/>
        <w:bottom w:val="none" w:sz="0" w:space="0" w:color="auto"/>
        <w:right w:val="none" w:sz="0" w:space="0" w:color="auto"/>
      </w:divBdr>
    </w:div>
    <w:div w:id="528106098">
      <w:bodyDiv w:val="1"/>
      <w:marLeft w:val="0"/>
      <w:marRight w:val="0"/>
      <w:marTop w:val="0"/>
      <w:marBottom w:val="0"/>
      <w:divBdr>
        <w:top w:val="none" w:sz="0" w:space="0" w:color="auto"/>
        <w:left w:val="none" w:sz="0" w:space="0" w:color="auto"/>
        <w:bottom w:val="none" w:sz="0" w:space="0" w:color="auto"/>
        <w:right w:val="none" w:sz="0" w:space="0" w:color="auto"/>
      </w:divBdr>
      <w:divsChild>
        <w:div w:id="895435960">
          <w:marLeft w:val="0"/>
          <w:marRight w:val="0"/>
          <w:marTop w:val="0"/>
          <w:marBottom w:val="0"/>
          <w:divBdr>
            <w:top w:val="none" w:sz="0" w:space="0" w:color="auto"/>
            <w:left w:val="none" w:sz="0" w:space="0" w:color="auto"/>
            <w:bottom w:val="none" w:sz="0" w:space="0" w:color="auto"/>
            <w:right w:val="none" w:sz="0" w:space="0" w:color="auto"/>
          </w:divBdr>
          <w:divsChild>
            <w:div w:id="1597136383">
              <w:marLeft w:val="0"/>
              <w:marRight w:val="0"/>
              <w:marTop w:val="0"/>
              <w:marBottom w:val="0"/>
              <w:divBdr>
                <w:top w:val="none" w:sz="0" w:space="0" w:color="auto"/>
                <w:left w:val="none" w:sz="0" w:space="0" w:color="auto"/>
                <w:bottom w:val="none" w:sz="0" w:space="0" w:color="auto"/>
                <w:right w:val="none" w:sz="0" w:space="0" w:color="auto"/>
              </w:divBdr>
              <w:divsChild>
                <w:div w:id="1814327296">
                  <w:marLeft w:val="0"/>
                  <w:marRight w:val="0"/>
                  <w:marTop w:val="0"/>
                  <w:marBottom w:val="0"/>
                  <w:divBdr>
                    <w:top w:val="none" w:sz="0" w:space="0" w:color="auto"/>
                    <w:left w:val="none" w:sz="0" w:space="0" w:color="auto"/>
                    <w:bottom w:val="none" w:sz="0" w:space="0" w:color="auto"/>
                    <w:right w:val="none" w:sz="0" w:space="0" w:color="auto"/>
                  </w:divBdr>
                  <w:divsChild>
                    <w:div w:id="17299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77266">
      <w:bodyDiv w:val="1"/>
      <w:marLeft w:val="0"/>
      <w:marRight w:val="0"/>
      <w:marTop w:val="0"/>
      <w:marBottom w:val="0"/>
      <w:divBdr>
        <w:top w:val="none" w:sz="0" w:space="0" w:color="auto"/>
        <w:left w:val="none" w:sz="0" w:space="0" w:color="auto"/>
        <w:bottom w:val="none" w:sz="0" w:space="0" w:color="auto"/>
        <w:right w:val="none" w:sz="0" w:space="0" w:color="auto"/>
      </w:divBdr>
    </w:div>
    <w:div w:id="891576624">
      <w:bodyDiv w:val="1"/>
      <w:marLeft w:val="0"/>
      <w:marRight w:val="0"/>
      <w:marTop w:val="0"/>
      <w:marBottom w:val="0"/>
      <w:divBdr>
        <w:top w:val="none" w:sz="0" w:space="0" w:color="auto"/>
        <w:left w:val="none" w:sz="0" w:space="0" w:color="auto"/>
        <w:bottom w:val="none" w:sz="0" w:space="0" w:color="auto"/>
        <w:right w:val="none" w:sz="0" w:space="0" w:color="auto"/>
      </w:divBdr>
    </w:div>
    <w:div w:id="1254165026">
      <w:bodyDiv w:val="1"/>
      <w:marLeft w:val="0"/>
      <w:marRight w:val="0"/>
      <w:marTop w:val="0"/>
      <w:marBottom w:val="0"/>
      <w:divBdr>
        <w:top w:val="none" w:sz="0" w:space="0" w:color="auto"/>
        <w:left w:val="none" w:sz="0" w:space="0" w:color="auto"/>
        <w:bottom w:val="none" w:sz="0" w:space="0" w:color="auto"/>
        <w:right w:val="none" w:sz="0" w:space="0" w:color="auto"/>
      </w:divBdr>
      <w:divsChild>
        <w:div w:id="471797201">
          <w:marLeft w:val="0"/>
          <w:marRight w:val="0"/>
          <w:marTop w:val="0"/>
          <w:marBottom w:val="0"/>
          <w:divBdr>
            <w:top w:val="none" w:sz="0" w:space="0" w:color="auto"/>
            <w:left w:val="none" w:sz="0" w:space="0" w:color="auto"/>
            <w:bottom w:val="none" w:sz="0" w:space="0" w:color="auto"/>
            <w:right w:val="none" w:sz="0" w:space="0" w:color="auto"/>
          </w:divBdr>
          <w:divsChild>
            <w:div w:id="139277094">
              <w:marLeft w:val="0"/>
              <w:marRight w:val="0"/>
              <w:marTop w:val="0"/>
              <w:marBottom w:val="150"/>
              <w:divBdr>
                <w:top w:val="none" w:sz="0" w:space="0" w:color="auto"/>
                <w:left w:val="none" w:sz="0" w:space="0" w:color="auto"/>
                <w:bottom w:val="none" w:sz="0" w:space="0" w:color="auto"/>
                <w:right w:val="none" w:sz="0" w:space="0" w:color="auto"/>
              </w:divBdr>
            </w:div>
            <w:div w:id="1058089627">
              <w:marLeft w:val="0"/>
              <w:marRight w:val="0"/>
              <w:marTop w:val="0"/>
              <w:marBottom w:val="150"/>
              <w:divBdr>
                <w:top w:val="none" w:sz="0" w:space="0" w:color="auto"/>
                <w:left w:val="none" w:sz="0" w:space="0" w:color="auto"/>
                <w:bottom w:val="none" w:sz="0" w:space="0" w:color="auto"/>
                <w:right w:val="none" w:sz="0" w:space="0" w:color="auto"/>
              </w:divBdr>
            </w:div>
            <w:div w:id="1157847140">
              <w:marLeft w:val="0"/>
              <w:marRight w:val="0"/>
              <w:marTop w:val="0"/>
              <w:marBottom w:val="150"/>
              <w:divBdr>
                <w:top w:val="none" w:sz="0" w:space="0" w:color="auto"/>
                <w:left w:val="none" w:sz="0" w:space="0" w:color="auto"/>
                <w:bottom w:val="none" w:sz="0" w:space="0" w:color="auto"/>
                <w:right w:val="none" w:sz="0" w:space="0" w:color="auto"/>
              </w:divBdr>
            </w:div>
            <w:div w:id="1584490152">
              <w:marLeft w:val="0"/>
              <w:marRight w:val="0"/>
              <w:marTop w:val="0"/>
              <w:marBottom w:val="150"/>
              <w:divBdr>
                <w:top w:val="none" w:sz="0" w:space="0" w:color="auto"/>
                <w:left w:val="none" w:sz="0" w:space="0" w:color="auto"/>
                <w:bottom w:val="none" w:sz="0" w:space="0" w:color="auto"/>
                <w:right w:val="none" w:sz="0" w:space="0" w:color="auto"/>
              </w:divBdr>
            </w:div>
            <w:div w:id="1660426734">
              <w:marLeft w:val="0"/>
              <w:marRight w:val="0"/>
              <w:marTop w:val="0"/>
              <w:marBottom w:val="150"/>
              <w:divBdr>
                <w:top w:val="none" w:sz="0" w:space="0" w:color="auto"/>
                <w:left w:val="none" w:sz="0" w:space="0" w:color="auto"/>
                <w:bottom w:val="none" w:sz="0" w:space="0" w:color="auto"/>
                <w:right w:val="none" w:sz="0" w:space="0" w:color="auto"/>
              </w:divBdr>
            </w:div>
          </w:divsChild>
        </w:div>
        <w:div w:id="2036996460">
          <w:marLeft w:val="0"/>
          <w:marRight w:val="0"/>
          <w:marTop w:val="0"/>
          <w:marBottom w:val="0"/>
          <w:divBdr>
            <w:top w:val="none" w:sz="0" w:space="0" w:color="auto"/>
            <w:left w:val="none" w:sz="0" w:space="0" w:color="auto"/>
            <w:bottom w:val="none" w:sz="0" w:space="0" w:color="auto"/>
            <w:right w:val="none" w:sz="0" w:space="0" w:color="auto"/>
          </w:divBdr>
          <w:divsChild>
            <w:div w:id="573930438">
              <w:marLeft w:val="0"/>
              <w:marRight w:val="0"/>
              <w:marTop w:val="0"/>
              <w:marBottom w:val="150"/>
              <w:divBdr>
                <w:top w:val="none" w:sz="0" w:space="0" w:color="auto"/>
                <w:left w:val="none" w:sz="0" w:space="0" w:color="auto"/>
                <w:bottom w:val="none" w:sz="0" w:space="0" w:color="auto"/>
                <w:right w:val="none" w:sz="0" w:space="0" w:color="auto"/>
              </w:divBdr>
            </w:div>
            <w:div w:id="632100410">
              <w:marLeft w:val="0"/>
              <w:marRight w:val="0"/>
              <w:marTop w:val="0"/>
              <w:marBottom w:val="150"/>
              <w:divBdr>
                <w:top w:val="none" w:sz="0" w:space="0" w:color="auto"/>
                <w:left w:val="none" w:sz="0" w:space="0" w:color="auto"/>
                <w:bottom w:val="none" w:sz="0" w:space="0" w:color="auto"/>
                <w:right w:val="none" w:sz="0" w:space="0" w:color="auto"/>
              </w:divBdr>
            </w:div>
            <w:div w:id="954867396">
              <w:marLeft w:val="0"/>
              <w:marRight w:val="0"/>
              <w:marTop w:val="0"/>
              <w:marBottom w:val="150"/>
              <w:divBdr>
                <w:top w:val="none" w:sz="0" w:space="0" w:color="auto"/>
                <w:left w:val="none" w:sz="0" w:space="0" w:color="auto"/>
                <w:bottom w:val="none" w:sz="0" w:space="0" w:color="auto"/>
                <w:right w:val="none" w:sz="0" w:space="0" w:color="auto"/>
              </w:divBdr>
            </w:div>
            <w:div w:id="1127699093">
              <w:marLeft w:val="0"/>
              <w:marRight w:val="0"/>
              <w:marTop w:val="0"/>
              <w:marBottom w:val="150"/>
              <w:divBdr>
                <w:top w:val="none" w:sz="0" w:space="0" w:color="auto"/>
                <w:left w:val="none" w:sz="0" w:space="0" w:color="auto"/>
                <w:bottom w:val="none" w:sz="0" w:space="0" w:color="auto"/>
                <w:right w:val="none" w:sz="0" w:space="0" w:color="auto"/>
              </w:divBdr>
            </w:div>
            <w:div w:id="1553037153">
              <w:marLeft w:val="0"/>
              <w:marRight w:val="0"/>
              <w:marTop w:val="0"/>
              <w:marBottom w:val="150"/>
              <w:divBdr>
                <w:top w:val="none" w:sz="0" w:space="0" w:color="auto"/>
                <w:left w:val="none" w:sz="0" w:space="0" w:color="auto"/>
                <w:bottom w:val="none" w:sz="0" w:space="0" w:color="auto"/>
                <w:right w:val="none" w:sz="0" w:space="0" w:color="auto"/>
              </w:divBdr>
            </w:div>
            <w:div w:id="18647827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03080849">
      <w:bodyDiv w:val="1"/>
      <w:marLeft w:val="0"/>
      <w:marRight w:val="0"/>
      <w:marTop w:val="0"/>
      <w:marBottom w:val="0"/>
      <w:divBdr>
        <w:top w:val="none" w:sz="0" w:space="0" w:color="auto"/>
        <w:left w:val="none" w:sz="0" w:space="0" w:color="auto"/>
        <w:bottom w:val="none" w:sz="0" w:space="0" w:color="auto"/>
        <w:right w:val="none" w:sz="0" w:space="0" w:color="auto"/>
      </w:divBdr>
      <w:divsChild>
        <w:div w:id="1906093">
          <w:marLeft w:val="0"/>
          <w:marRight w:val="0"/>
          <w:marTop w:val="0"/>
          <w:marBottom w:val="450"/>
          <w:divBdr>
            <w:top w:val="none" w:sz="0" w:space="0" w:color="auto"/>
            <w:left w:val="none" w:sz="0" w:space="0" w:color="auto"/>
            <w:bottom w:val="none" w:sz="0" w:space="0" w:color="auto"/>
            <w:right w:val="none" w:sz="0" w:space="0" w:color="auto"/>
          </w:divBdr>
        </w:div>
        <w:div w:id="357122340">
          <w:marLeft w:val="0"/>
          <w:marRight w:val="0"/>
          <w:marTop w:val="0"/>
          <w:marBottom w:val="450"/>
          <w:divBdr>
            <w:top w:val="none" w:sz="0" w:space="0" w:color="auto"/>
            <w:left w:val="none" w:sz="0" w:space="0" w:color="auto"/>
            <w:bottom w:val="none" w:sz="0" w:space="0" w:color="auto"/>
            <w:right w:val="none" w:sz="0" w:space="0" w:color="auto"/>
          </w:divBdr>
        </w:div>
        <w:div w:id="635112735">
          <w:marLeft w:val="0"/>
          <w:marRight w:val="0"/>
          <w:marTop w:val="0"/>
          <w:marBottom w:val="450"/>
          <w:divBdr>
            <w:top w:val="none" w:sz="0" w:space="0" w:color="auto"/>
            <w:left w:val="none" w:sz="0" w:space="0" w:color="auto"/>
            <w:bottom w:val="none" w:sz="0" w:space="0" w:color="auto"/>
            <w:right w:val="none" w:sz="0" w:space="0" w:color="auto"/>
          </w:divBdr>
        </w:div>
        <w:div w:id="650451729">
          <w:marLeft w:val="0"/>
          <w:marRight w:val="0"/>
          <w:marTop w:val="0"/>
          <w:marBottom w:val="450"/>
          <w:divBdr>
            <w:top w:val="none" w:sz="0" w:space="0" w:color="auto"/>
            <w:left w:val="none" w:sz="0" w:space="0" w:color="auto"/>
            <w:bottom w:val="none" w:sz="0" w:space="0" w:color="auto"/>
            <w:right w:val="none" w:sz="0" w:space="0" w:color="auto"/>
          </w:divBdr>
        </w:div>
        <w:div w:id="814221858">
          <w:marLeft w:val="0"/>
          <w:marRight w:val="0"/>
          <w:marTop w:val="0"/>
          <w:marBottom w:val="450"/>
          <w:divBdr>
            <w:top w:val="none" w:sz="0" w:space="0" w:color="auto"/>
            <w:left w:val="none" w:sz="0" w:space="0" w:color="auto"/>
            <w:bottom w:val="none" w:sz="0" w:space="0" w:color="auto"/>
            <w:right w:val="none" w:sz="0" w:space="0" w:color="auto"/>
          </w:divBdr>
        </w:div>
        <w:div w:id="1116828703">
          <w:marLeft w:val="0"/>
          <w:marRight w:val="0"/>
          <w:marTop w:val="0"/>
          <w:marBottom w:val="450"/>
          <w:divBdr>
            <w:top w:val="none" w:sz="0" w:space="0" w:color="auto"/>
            <w:left w:val="none" w:sz="0" w:space="0" w:color="auto"/>
            <w:bottom w:val="none" w:sz="0" w:space="0" w:color="auto"/>
            <w:right w:val="none" w:sz="0" w:space="0" w:color="auto"/>
          </w:divBdr>
        </w:div>
        <w:div w:id="1990596680">
          <w:marLeft w:val="0"/>
          <w:marRight w:val="0"/>
          <w:marTop w:val="0"/>
          <w:marBottom w:val="450"/>
          <w:divBdr>
            <w:top w:val="none" w:sz="0" w:space="0" w:color="auto"/>
            <w:left w:val="none" w:sz="0" w:space="0" w:color="auto"/>
            <w:bottom w:val="none" w:sz="0" w:space="0" w:color="auto"/>
            <w:right w:val="none" w:sz="0" w:space="0" w:color="auto"/>
          </w:divBdr>
        </w:div>
        <w:div w:id="2007398170">
          <w:marLeft w:val="0"/>
          <w:marRight w:val="0"/>
          <w:marTop w:val="0"/>
          <w:marBottom w:val="450"/>
          <w:divBdr>
            <w:top w:val="none" w:sz="0" w:space="0" w:color="auto"/>
            <w:left w:val="none" w:sz="0" w:space="0" w:color="auto"/>
            <w:bottom w:val="none" w:sz="0" w:space="0" w:color="auto"/>
            <w:right w:val="none" w:sz="0" w:space="0" w:color="auto"/>
          </w:divBdr>
        </w:div>
        <w:div w:id="2114591639">
          <w:marLeft w:val="0"/>
          <w:marRight w:val="0"/>
          <w:marTop w:val="0"/>
          <w:marBottom w:val="450"/>
          <w:divBdr>
            <w:top w:val="none" w:sz="0" w:space="0" w:color="auto"/>
            <w:left w:val="none" w:sz="0" w:space="0" w:color="auto"/>
            <w:bottom w:val="none" w:sz="0" w:space="0" w:color="auto"/>
            <w:right w:val="none" w:sz="0" w:space="0" w:color="auto"/>
          </w:divBdr>
        </w:div>
      </w:divsChild>
    </w:div>
    <w:div w:id="1325205333">
      <w:bodyDiv w:val="1"/>
      <w:marLeft w:val="0"/>
      <w:marRight w:val="0"/>
      <w:marTop w:val="0"/>
      <w:marBottom w:val="0"/>
      <w:divBdr>
        <w:top w:val="none" w:sz="0" w:space="0" w:color="auto"/>
        <w:left w:val="none" w:sz="0" w:space="0" w:color="auto"/>
        <w:bottom w:val="none" w:sz="0" w:space="0" w:color="auto"/>
        <w:right w:val="none" w:sz="0" w:space="0" w:color="auto"/>
      </w:divBdr>
    </w:div>
    <w:div w:id="1726444715">
      <w:bodyDiv w:val="1"/>
      <w:marLeft w:val="0"/>
      <w:marRight w:val="0"/>
      <w:marTop w:val="0"/>
      <w:marBottom w:val="0"/>
      <w:divBdr>
        <w:top w:val="none" w:sz="0" w:space="0" w:color="auto"/>
        <w:left w:val="none" w:sz="0" w:space="0" w:color="auto"/>
        <w:bottom w:val="none" w:sz="0" w:space="0" w:color="auto"/>
        <w:right w:val="none" w:sz="0" w:space="0" w:color="auto"/>
      </w:divBdr>
    </w:div>
    <w:div w:id="1830904633">
      <w:bodyDiv w:val="1"/>
      <w:marLeft w:val="0"/>
      <w:marRight w:val="0"/>
      <w:marTop w:val="0"/>
      <w:marBottom w:val="0"/>
      <w:divBdr>
        <w:top w:val="none" w:sz="0" w:space="0" w:color="auto"/>
        <w:left w:val="none" w:sz="0" w:space="0" w:color="auto"/>
        <w:bottom w:val="none" w:sz="0" w:space="0" w:color="auto"/>
        <w:right w:val="none" w:sz="0" w:space="0" w:color="auto"/>
      </w:divBdr>
    </w:div>
    <w:div w:id="2015524592">
      <w:bodyDiv w:val="1"/>
      <w:marLeft w:val="0"/>
      <w:marRight w:val="0"/>
      <w:marTop w:val="0"/>
      <w:marBottom w:val="0"/>
      <w:divBdr>
        <w:top w:val="none" w:sz="0" w:space="0" w:color="auto"/>
        <w:left w:val="none" w:sz="0" w:space="0" w:color="auto"/>
        <w:bottom w:val="none" w:sz="0" w:space="0" w:color="auto"/>
        <w:right w:val="none" w:sz="0" w:space="0" w:color="auto"/>
      </w:divBdr>
      <w:divsChild>
        <w:div w:id="685449149">
          <w:marLeft w:val="0"/>
          <w:marRight w:val="0"/>
          <w:marTop w:val="0"/>
          <w:marBottom w:val="0"/>
          <w:divBdr>
            <w:top w:val="none" w:sz="0" w:space="0" w:color="auto"/>
            <w:left w:val="none" w:sz="0" w:space="0" w:color="auto"/>
            <w:bottom w:val="none" w:sz="0" w:space="0" w:color="auto"/>
            <w:right w:val="none" w:sz="0" w:space="0" w:color="auto"/>
          </w:divBdr>
          <w:divsChild>
            <w:div w:id="1859537769">
              <w:marLeft w:val="0"/>
              <w:marRight w:val="0"/>
              <w:marTop w:val="0"/>
              <w:marBottom w:val="0"/>
              <w:divBdr>
                <w:top w:val="none" w:sz="0" w:space="0" w:color="auto"/>
                <w:left w:val="none" w:sz="0" w:space="0" w:color="auto"/>
                <w:bottom w:val="none" w:sz="0" w:space="0" w:color="auto"/>
                <w:right w:val="none" w:sz="0" w:space="0" w:color="auto"/>
              </w:divBdr>
              <w:divsChild>
                <w:div w:id="647319330">
                  <w:marLeft w:val="0"/>
                  <w:marRight w:val="0"/>
                  <w:marTop w:val="0"/>
                  <w:marBottom w:val="0"/>
                  <w:divBdr>
                    <w:top w:val="none" w:sz="0" w:space="0" w:color="auto"/>
                    <w:left w:val="none" w:sz="0" w:space="0" w:color="auto"/>
                    <w:bottom w:val="none" w:sz="0" w:space="0" w:color="auto"/>
                    <w:right w:val="none" w:sz="0" w:space="0" w:color="auto"/>
                  </w:divBdr>
                  <w:divsChild>
                    <w:div w:id="17853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10-%D0%B3%D0%B8%D0%B3%D0%B0%D0%B1%D0%B8%D1%82%D0%BD%D1%8B%D0%B9_Ethernet" TargetMode="External"/><Relationship Id="rId21" Type="http://schemas.openxmlformats.org/officeDocument/2006/relationships/hyperlink" Target="https://ru.wikipedia.org/wiki/%D0%A1%D0%B5%D1%82%D0%B5%D0%B2%D0%B0%D1%8F_%D0%BF%D0%BB%D0%B0%D1%82%D0%B0" TargetMode="External"/><Relationship Id="rId42" Type="http://schemas.openxmlformats.org/officeDocument/2006/relationships/image" Target="media/image10.jpeg"/><Relationship Id="rId47" Type="http://schemas.openxmlformats.org/officeDocument/2006/relationships/hyperlink" Target="http://v.ladimir.kiev.ua/kmis/kmis.htm" TargetMode="External"/><Relationship Id="rId63" Type="http://schemas.openxmlformats.org/officeDocument/2006/relationships/hyperlink" Target="http://v.ladimir.kiev.ua/kmis/kmis.htm" TargetMode="External"/><Relationship Id="rId68" Type="http://schemas.openxmlformats.org/officeDocument/2006/relationships/hyperlink" Target="https://www.fs.com/ru/products/11774.html"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CSMA/CD" TargetMode="External"/><Relationship Id="rId29" Type="http://schemas.openxmlformats.org/officeDocument/2006/relationships/hyperlink" Target="https://ru.wikipedia.org/wiki/Gigabit_Ethernet" TargetMode="External"/><Relationship Id="rId11" Type="http://schemas.openxmlformats.org/officeDocument/2006/relationships/hyperlink" Target="https://ru.wikipedia.org/w/index.php?title=Ethernet_frame&amp;action=edit&amp;redlink=1" TargetMode="External"/><Relationship Id="rId24" Type="http://schemas.openxmlformats.org/officeDocument/2006/relationships/hyperlink" Target="https://ru.wikipedia.org/wiki/10-%D0%B3%D0%B8%D0%B3%D0%B0%D0%B1%D0%B8%D1%82%D0%BD%D1%8B%D0%B9_Ethernet" TargetMode="External"/><Relationship Id="rId32" Type="http://schemas.openxmlformats.org/officeDocument/2006/relationships/hyperlink" Target="https://ru.wikipedia.org/wiki/%D0%93%D0%BB%D0%BE%D0%B1%D0%B0%D0%BB%D1%8C%D0%BD%D0%B0%D1%8F_%D0%B2%D1%8B%D1%87%D0%B8%D1%81%D0%BB%D0%B8%D1%82%D0%B5%D0%BB%D1%8C%D0%BD%D0%B0%D1%8F_%D1%81%D0%B5%D1%82%D1%8C"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hyperlink" Target="http://v.ladimir.kiev.ua/kmis/kmis.htm" TargetMode="External"/><Relationship Id="rId53" Type="http://schemas.openxmlformats.org/officeDocument/2006/relationships/hyperlink" Target="http://v.ladimir.kiev.ua/kmis/kmis.htm" TargetMode="External"/><Relationship Id="rId58" Type="http://schemas.openxmlformats.org/officeDocument/2006/relationships/hyperlink" Target="http://v.ladimir.kiev.ua/kmis/kmis.htm" TargetMode="External"/><Relationship Id="rId66" Type="http://schemas.openxmlformats.org/officeDocument/2006/relationships/image" Target="media/image12.jpeg"/><Relationship Id="rId5" Type="http://schemas.openxmlformats.org/officeDocument/2006/relationships/webSettings" Target="webSettings.xml"/><Relationship Id="rId61" Type="http://schemas.openxmlformats.org/officeDocument/2006/relationships/hyperlink" Target="http://v.ladimir.kiev.ua/kmis/kmis.htm" TargetMode="External"/><Relationship Id="rId19" Type="http://schemas.openxmlformats.org/officeDocument/2006/relationships/hyperlink" Target="https://ru.wikipedia.org/wiki/10-%D0%B3%D0%B8%D0%B3%D0%B0%D0%B1%D0%B8%D1%82%D0%BD%D1%8B%D0%B9_Ethernet" TargetMode="External"/><Relationship Id="rId14" Type="http://schemas.openxmlformats.org/officeDocument/2006/relationships/hyperlink" Target="https://ru.wikipedia.org/wiki/%D0%94%D1%83%D0%BF%D0%BB%D0%B5%D0%BA%D1%81_(%D1%82%D0%B5%D0%BB%D0%B5%D0%BA%D0%BE%D0%BC%D0%BC%D1%83%D0%BD%D0%B8%D0%BA%D0%B0%D1%86%D0%B8%D0%B8)" TargetMode="External"/><Relationship Id="rId22" Type="http://schemas.openxmlformats.org/officeDocument/2006/relationships/hyperlink" Target="https://ru.wikipedia.org/wiki/SFP" TargetMode="External"/><Relationship Id="rId27" Type="http://schemas.openxmlformats.org/officeDocument/2006/relationships/hyperlink" Target="https://ru.wikipedia.org/wiki/10-%D0%B3%D0%B8%D0%B3%D0%B0%D0%B1%D0%B8%D1%82%D0%BD%D1%8B%D0%B9_Ethernet" TargetMode="External"/><Relationship Id="rId30" Type="http://schemas.openxmlformats.org/officeDocument/2006/relationships/hyperlink" Target="https://ru.wikipedia.org/wiki/10-%D0%B3%D0%B8%D0%B3%D0%B0%D0%B1%D0%B8%D1%82%D0%BD%D1%8B%D0%B9_Ethernet" TargetMode="External"/><Relationship Id="rId35" Type="http://schemas.openxmlformats.org/officeDocument/2006/relationships/image" Target="media/image3.png"/><Relationship Id="rId43" Type="http://schemas.openxmlformats.org/officeDocument/2006/relationships/hyperlink" Target="http://v.ladimir.kiev.ua/kmis/kmis.htm" TargetMode="External"/><Relationship Id="rId48" Type="http://schemas.openxmlformats.org/officeDocument/2006/relationships/hyperlink" Target="http://v.ladimir.kiev.ua/kmis/kmis.htm" TargetMode="External"/><Relationship Id="rId56" Type="http://schemas.openxmlformats.org/officeDocument/2006/relationships/hyperlink" Target="http://v.ladimir.kiev.ua/kmis/kmis.htm" TargetMode="External"/><Relationship Id="rId64" Type="http://schemas.openxmlformats.org/officeDocument/2006/relationships/hyperlink" Target="http://v.ladimir.kiev.ua/kmis/kmis.htm" TargetMode="External"/><Relationship Id="rId69" Type="http://schemas.openxmlformats.org/officeDocument/2006/relationships/header" Target="header3.xml"/><Relationship Id="rId8" Type="http://schemas.openxmlformats.org/officeDocument/2006/relationships/header" Target="header1.xml"/><Relationship Id="rId51" Type="http://schemas.openxmlformats.org/officeDocument/2006/relationships/hyperlink" Target="http://v.ladimir.kiev.ua/kmis/kmis.htm" TargetMode="External"/><Relationship Id="rId3" Type="http://schemas.openxmlformats.org/officeDocument/2006/relationships/styles" Target="styles.xml"/><Relationship Id="rId12" Type="http://schemas.openxmlformats.org/officeDocument/2006/relationships/hyperlink" Target="https://ru.wikipedia.org/wiki/%D0%91%D0%B8%D1%82_%D0%B2_%D1%81%D0%B5%D0%BA%D1%83%D0%BD%D0%B4%D1%83" TargetMode="External"/><Relationship Id="rId17" Type="http://schemas.openxmlformats.org/officeDocument/2006/relationships/hyperlink" Target="https://ru.wikipedia.org/wiki/10-%D0%B3%D0%B8%D0%B3%D0%B0%D0%B1%D0%B8%D1%82%D0%BD%D1%8B%D0%B9_Ethernet" TargetMode="External"/><Relationship Id="rId25" Type="http://schemas.openxmlformats.org/officeDocument/2006/relationships/hyperlink" Target="https://ru.wikipedia.org/wiki/Ethernet" TargetMode="External"/><Relationship Id="rId33" Type="http://schemas.openxmlformats.org/officeDocument/2006/relationships/hyperlink" Target="https://ru.wikipedia.org/wiki/%D0%9B%D0%BE%D0%BA%D0%B0%D0%BB%D1%8C%D0%BD%D0%B0%D1%8F_%D0%B2%D1%8B%D1%87%D0%B8%D1%81%D0%BB%D0%B8%D1%82%D0%B5%D0%BB%D1%8C%D0%BD%D0%B0%D1%8F_%D1%81%D0%B5%D1%82%D1%8C" TargetMode="External"/><Relationship Id="rId38" Type="http://schemas.openxmlformats.org/officeDocument/2006/relationships/image" Target="media/image6.png"/><Relationship Id="rId46" Type="http://schemas.openxmlformats.org/officeDocument/2006/relationships/hyperlink" Target="http://v.ladimir.kiev.ua/kmis/kmis.htm" TargetMode="External"/><Relationship Id="rId59" Type="http://schemas.openxmlformats.org/officeDocument/2006/relationships/hyperlink" Target="http://v.ladimir.kiev.ua/kmis/kmis.htm" TargetMode="External"/><Relationship Id="rId67" Type="http://schemas.openxmlformats.org/officeDocument/2006/relationships/image" Target="media/image13.jpeg"/><Relationship Id="rId20" Type="http://schemas.openxmlformats.org/officeDocument/2006/relationships/hyperlink" Target="https://ru.wikipedia.org/wiki/%D0%A4%D0%B8%D0%B7%D0%B8%D1%87%D0%B5%D1%81%D0%BA%D0%B8%D0%B9_%D1%83%D1%80%D0%BE%D0%B2%D0%B5%D0%BD%D1%8C" TargetMode="External"/><Relationship Id="rId41" Type="http://schemas.openxmlformats.org/officeDocument/2006/relationships/image" Target="media/image9.png"/><Relationship Id="rId54" Type="http://schemas.openxmlformats.org/officeDocument/2006/relationships/hyperlink" Target="http://v.ladimir.kiev.ua/kmis/kmis.htm" TargetMode="External"/><Relationship Id="rId62" Type="http://schemas.openxmlformats.org/officeDocument/2006/relationships/hyperlink" Target="http://v.ladimir.kiev.ua/kmis/kmis.htm"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A1%D0%B5%D1%82%D0%B5%D0%B2%D0%BE%D0%B9_%D0%BA%D0%BE%D0%BC%D0%BC%D1%83%D1%82%D0%B0%D1%82%D0%BE%D1%80" TargetMode="External"/><Relationship Id="rId23" Type="http://schemas.openxmlformats.org/officeDocument/2006/relationships/hyperlink" Target="https://ru.wikipedia.org/wiki/10-%D0%B3%D0%B8%D0%B3%D0%B0%D0%B1%D0%B8%D1%82%D0%BD%D1%8B%D0%B9_Ethernet" TargetMode="External"/><Relationship Id="rId28" Type="http://schemas.openxmlformats.org/officeDocument/2006/relationships/hyperlink" Target="https://ru.wikipedia.org/wiki/10-%D0%B3%D0%B8%D0%B3%D0%B0%D0%B1%D0%B8%D1%82%D0%BD%D1%8B%D0%B9_Ethernet" TargetMode="External"/><Relationship Id="rId36" Type="http://schemas.openxmlformats.org/officeDocument/2006/relationships/image" Target="media/image4.png"/><Relationship Id="rId49" Type="http://schemas.openxmlformats.org/officeDocument/2006/relationships/hyperlink" Target="http://v.ladimir.kiev.ua/kmis/kmis.htm" TargetMode="External"/><Relationship Id="rId57" Type="http://schemas.openxmlformats.org/officeDocument/2006/relationships/hyperlink" Target="http://v.ladimir.kiev.ua/kmis/kmis.htm" TargetMode="External"/><Relationship Id="rId10" Type="http://schemas.openxmlformats.org/officeDocument/2006/relationships/hyperlink" Target="https://ru.wikipedia.org/wiki/%D0%92%D1%8B%D1%87%D0%B8%D1%81%D0%BB%D0%B8%D1%82%D0%B5%D0%BB%D1%8C%D0%BD%D0%B0%D1%8F_%D1%81%D0%B5%D1%82%D1%8C" TargetMode="External"/><Relationship Id="rId31" Type="http://schemas.openxmlformats.org/officeDocument/2006/relationships/hyperlink" Target="https://ru.wikipedia.org/wiki/10-%D0%B3%D0%B8%D0%B3%D0%B0%D0%B1%D0%B8%D1%82%D0%BD%D1%8B%D0%B9_Ethernet" TargetMode="External"/><Relationship Id="rId44" Type="http://schemas.openxmlformats.org/officeDocument/2006/relationships/hyperlink" Target="http://v.ladimir.kiev.ua/kmis/kmis.htm" TargetMode="External"/><Relationship Id="rId52" Type="http://schemas.openxmlformats.org/officeDocument/2006/relationships/hyperlink" Target="http://v.ladimir.kiev.ua/kmis/kmis.htm" TargetMode="External"/><Relationship Id="rId60" Type="http://schemas.openxmlformats.org/officeDocument/2006/relationships/hyperlink" Target="http://v.ladimir.kiev.ua/kmis/kmis.htm" TargetMode="External"/><Relationship Id="rId65"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yperlink" Target="https://ru.wikipedia.org/wiki/IEEE_802.3" TargetMode="External"/><Relationship Id="rId18" Type="http://schemas.openxmlformats.org/officeDocument/2006/relationships/hyperlink" Target="https://ru.wikipedia.org/wiki/%D0%A1%D0%B5%D1%82%D0%B5%D0%B2%D0%BE%D0%B9_%D0%BA%D0%BE%D0%BD%D1%86%D0%B5%D0%BD%D1%82%D1%80%D0%B0%D1%82%D0%BE%D1%80" TargetMode="External"/><Relationship Id="rId39" Type="http://schemas.openxmlformats.org/officeDocument/2006/relationships/image" Target="media/image7.png"/><Relationship Id="rId34" Type="http://schemas.openxmlformats.org/officeDocument/2006/relationships/image" Target="media/image2.png"/><Relationship Id="rId50" Type="http://schemas.openxmlformats.org/officeDocument/2006/relationships/hyperlink" Target="http://v.ladimir.kiev.ua/kmis/kmis.htm" TargetMode="External"/><Relationship Id="rId55" Type="http://schemas.openxmlformats.org/officeDocument/2006/relationships/hyperlink" Target="http://v.ladimir.kiev.ua/kmis/kmis.htm" TargetMode="External"/></Relationships>
</file>

<file path=word/_rels/header1.xml.rels><?xml version="1.0" encoding="UTF-8" standalone="yes"?>
<Relationships xmlns="http://schemas.openxmlformats.org/package/2006/relationships"><Relationship Id="rId2" Type="http://schemas.openxmlformats.org/officeDocument/2006/relationships/package" Target="embeddings/_________Microsoft_Visio.vsdx"/><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7B5F6-7704-4B00-95CB-397318A93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47</Pages>
  <Words>10033</Words>
  <Characters>57190</Characters>
  <Application>Microsoft Office Word</Application>
  <DocSecurity>0</DocSecurity>
  <Lines>476</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m15369</cp:lastModifiedBy>
  <cp:revision>50</cp:revision>
  <dcterms:created xsi:type="dcterms:W3CDTF">2019-12-09T08:37:00Z</dcterms:created>
  <dcterms:modified xsi:type="dcterms:W3CDTF">2020-12-22T03:59:00Z</dcterms:modified>
</cp:coreProperties>
</file>