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GPO</w:t>
      </w:r>
      <w:r w:rsidDel="00000000" w:rsidR="00000000" w:rsidRPr="00000000">
        <w:rPr>
          <w:rtl w:val="0"/>
        </w:rPr>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https://www.tuleap.org/fr/transformation-numerique-agile/transformation-numerique-industries-indispensable-modernisation-chaine-production-logicielle</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Définitions</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I ) Transformation Digitale : (Thibaut)</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Quand on parle de transformation digitale ou encore de transformation numérique, on évoque un phénomène de transition lié au développement informatique et internet. Cette notion à pour but de viser l’influence de cette transformation au sein des organisations (transformation des composantes de l’entreprises comme le processus, métiers, culture, organisation de celle-ci). Mais elle à aussi pour but de mener des réflexions sur les impacts économiques, technologiques et sociétaux d’internet. On vous citera des exemples juste après la définition des termes.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II) Production logicielle (Thibaut)</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La production logicielle représente un outil indispensable pour avoir un avantage concurrentiel. Indispensable car :</w:t>
      </w:r>
    </w:p>
    <w:p w:rsidR="00000000" w:rsidDel="00000000" w:rsidP="00000000" w:rsidRDefault="00000000" w:rsidRPr="00000000" w14:paraId="00000011">
      <w:pPr>
        <w:rPr>
          <w:sz w:val="24"/>
          <w:szCs w:val="24"/>
        </w:rPr>
      </w:pPr>
      <w:r w:rsidDel="00000000" w:rsidR="00000000" w:rsidRPr="00000000">
        <w:rPr>
          <w:sz w:val="24"/>
          <w:szCs w:val="24"/>
          <w:rtl w:val="0"/>
        </w:rPr>
        <w:t xml:space="preserve">Elle a pour but d’automatiser les processus de développement (instruments de pilotage de l’entreprise, outils de gestion, outils de suivi de production, etc).</w:t>
      </w:r>
    </w:p>
    <w:p w:rsidR="00000000" w:rsidDel="00000000" w:rsidP="00000000" w:rsidRDefault="00000000" w:rsidRPr="00000000" w14:paraId="00000012">
      <w:pPr>
        <w:rPr>
          <w:sz w:val="24"/>
          <w:szCs w:val="24"/>
        </w:rPr>
      </w:pPr>
      <w:r w:rsidDel="00000000" w:rsidR="00000000" w:rsidRPr="00000000">
        <w:rPr>
          <w:sz w:val="24"/>
          <w:szCs w:val="24"/>
          <w:rtl w:val="0"/>
        </w:rPr>
        <w:t xml:space="preserve">Elle permet aussi de se différencier de la concurrence et de répondre plus facilement à la demande des clients qui sont les premiers à se digitaliser.</w:t>
      </w:r>
    </w:p>
    <w:p w:rsidR="00000000" w:rsidDel="00000000" w:rsidP="00000000" w:rsidRDefault="00000000" w:rsidRPr="00000000" w14:paraId="00000013">
      <w:pPr>
        <w:rPr>
          <w:sz w:val="24"/>
          <w:szCs w:val="24"/>
        </w:rPr>
      </w:pPr>
      <w:r w:rsidDel="00000000" w:rsidR="00000000" w:rsidRPr="00000000">
        <w:rPr>
          <w:sz w:val="24"/>
          <w:szCs w:val="24"/>
          <w:rtl w:val="0"/>
        </w:rPr>
        <w:t xml:space="preserve">Mais aussi d' assurer la maîtrise, la continuité numérique et l’amélioration des systèmes d’informations d’une entreprise.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color w:val="0000ff"/>
          <w:sz w:val="26"/>
          <w:szCs w:val="26"/>
        </w:rPr>
      </w:pPr>
      <w:r w:rsidDel="00000000" w:rsidR="00000000" w:rsidRPr="00000000">
        <w:rPr>
          <w:color w:val="0000ff"/>
          <w:sz w:val="26"/>
          <w:szCs w:val="26"/>
          <w:rtl w:val="0"/>
        </w:rPr>
        <w:t xml:space="preserve">III) Continues integration (CI) (Mathis)</w:t>
      </w:r>
    </w:p>
    <w:p w:rsidR="00000000" w:rsidDel="00000000" w:rsidP="00000000" w:rsidRDefault="00000000" w:rsidRPr="00000000" w14:paraId="00000016">
      <w:pPr>
        <w:rPr>
          <w:color w:val="0000ff"/>
          <w:sz w:val="26"/>
          <w:szCs w:val="26"/>
        </w:rPr>
      </w:pPr>
      <w:r w:rsidDel="00000000" w:rsidR="00000000" w:rsidRPr="00000000">
        <w:rPr>
          <w:color w:val="0000ff"/>
          <w:sz w:val="26"/>
          <w:szCs w:val="26"/>
          <w:rtl w:val="0"/>
        </w:rPr>
        <w:t xml:space="preserve">“Continues integration” ou en français “</w:t>
      </w:r>
      <w:r w:rsidDel="00000000" w:rsidR="00000000" w:rsidRPr="00000000">
        <w:rPr>
          <w:color w:val="0000ff"/>
          <w:sz w:val="26"/>
          <w:szCs w:val="26"/>
          <w:rtl w:val="0"/>
        </w:rPr>
        <w:t xml:space="preserve">'intégration continue” représente un ensemble de pratiques utilisées en génie logiciel tel que vérifier à chaque modification de code source que le résultat des modifications ne produit pas de régression dans l'application développée. Le but est au final de s’assurer que nos modifications sont pertinentes et optimales, pour améliorer le produit lors de modifications sur le code.</w:t>
      </w:r>
    </w:p>
    <w:p w:rsidR="00000000" w:rsidDel="00000000" w:rsidP="00000000" w:rsidRDefault="00000000" w:rsidRPr="00000000" w14:paraId="00000017">
      <w:pPr>
        <w:rPr>
          <w:color w:val="0000ff"/>
          <w:sz w:val="26"/>
          <w:szCs w:val="26"/>
        </w:rPr>
      </w:pPr>
      <w:r w:rsidDel="00000000" w:rsidR="00000000" w:rsidRPr="00000000">
        <w:rPr>
          <w:rtl w:val="0"/>
        </w:rPr>
      </w:r>
    </w:p>
    <w:p w:rsidR="00000000" w:rsidDel="00000000" w:rsidP="00000000" w:rsidRDefault="00000000" w:rsidRPr="00000000" w14:paraId="00000018">
      <w:pPr>
        <w:rPr>
          <w:color w:val="0000ff"/>
          <w:sz w:val="26"/>
          <w:szCs w:val="26"/>
        </w:rPr>
      </w:pPr>
      <w:r w:rsidDel="00000000" w:rsidR="00000000" w:rsidRPr="00000000">
        <w:rPr>
          <w:color w:val="0000ff"/>
          <w:sz w:val="26"/>
          <w:szCs w:val="26"/>
          <w:rtl w:val="0"/>
        </w:rPr>
        <w:t xml:space="preserve">IV)Continues delivery (CD) (Mathis</w:t>
      </w:r>
    </w:p>
    <w:p w:rsidR="00000000" w:rsidDel="00000000" w:rsidP="00000000" w:rsidRDefault="00000000" w:rsidRPr="00000000" w14:paraId="00000019">
      <w:pPr>
        <w:rPr>
          <w:color w:val="0000ff"/>
          <w:sz w:val="25"/>
          <w:szCs w:val="25"/>
          <w:highlight w:val="white"/>
        </w:rPr>
      </w:pPr>
      <w:r w:rsidDel="00000000" w:rsidR="00000000" w:rsidRPr="00000000">
        <w:rPr>
          <w:color w:val="0000ff"/>
          <w:sz w:val="25"/>
          <w:szCs w:val="25"/>
          <w:highlight w:val="white"/>
          <w:rtl w:val="0"/>
        </w:rPr>
        <w:t xml:space="preserve">“</w:t>
      </w:r>
      <w:r w:rsidDel="00000000" w:rsidR="00000000" w:rsidRPr="00000000">
        <w:rPr>
          <w:color w:val="0000ff"/>
          <w:sz w:val="26"/>
          <w:szCs w:val="26"/>
          <w:rtl w:val="0"/>
        </w:rPr>
        <w:t xml:space="preserve">Continues delivery” ou en français </w:t>
      </w:r>
      <w:r w:rsidDel="00000000" w:rsidR="00000000" w:rsidRPr="00000000">
        <w:rPr>
          <w:color w:val="0000ff"/>
          <w:sz w:val="25"/>
          <w:szCs w:val="25"/>
          <w:highlight w:val="white"/>
          <w:rtl w:val="0"/>
        </w:rPr>
        <w:t xml:space="preserve">“</w:t>
      </w:r>
      <w:r w:rsidDel="00000000" w:rsidR="00000000" w:rsidRPr="00000000">
        <w:rPr>
          <w:color w:val="0000ff"/>
          <w:sz w:val="25"/>
          <w:szCs w:val="25"/>
          <w:highlight w:val="white"/>
          <w:rtl w:val="0"/>
        </w:rPr>
        <w:t xml:space="preserve">livraison continue" représente une approche d’</w:t>
      </w:r>
      <w:hyperlink r:id="rId6">
        <w:r w:rsidDel="00000000" w:rsidR="00000000" w:rsidRPr="00000000">
          <w:rPr>
            <w:color w:val="0000ff"/>
            <w:sz w:val="25"/>
            <w:szCs w:val="25"/>
            <w:highlight w:val="white"/>
            <w:rtl w:val="0"/>
          </w:rPr>
          <w:t xml:space="preserve">ingénierie logicielle</w:t>
        </w:r>
      </w:hyperlink>
      <w:r w:rsidDel="00000000" w:rsidR="00000000" w:rsidRPr="00000000">
        <w:rPr>
          <w:color w:val="0000ff"/>
          <w:sz w:val="25"/>
          <w:szCs w:val="25"/>
          <w:highlight w:val="white"/>
          <w:rtl w:val="0"/>
        </w:rPr>
        <w:t xml:space="preserve"> dans laquelle les équipes produisent des logiciels dans des cycles courts. Ce qui permet de mettre à disposition le projet en cours à n’importe quel moment. Le but de cette approche est de construire, tester et diffuser un logiciel plus rapidement en réalisant plus d’étapes permettant d’analyser chaque détail plus facilement.</w:t>
      </w:r>
    </w:p>
    <w:p w:rsidR="00000000" w:rsidDel="00000000" w:rsidP="00000000" w:rsidRDefault="00000000" w:rsidRPr="00000000" w14:paraId="0000001A">
      <w:pPr>
        <w:rPr>
          <w:sz w:val="21"/>
          <w:szCs w:val="21"/>
          <w:highlight w:val="white"/>
        </w:rPr>
      </w:pPr>
      <w:r w:rsidDel="00000000" w:rsidR="00000000" w:rsidRPr="00000000">
        <w:rPr>
          <w:rtl w:val="0"/>
        </w:rPr>
      </w:r>
    </w:p>
    <w:p w:rsidR="00000000" w:rsidDel="00000000" w:rsidP="00000000" w:rsidRDefault="00000000" w:rsidRPr="00000000" w14:paraId="0000001B">
      <w:pPr>
        <w:rPr>
          <w:sz w:val="21"/>
          <w:szCs w:val="21"/>
          <w:highlight w:val="white"/>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Source : </w:t>
      </w:r>
      <w:hyperlink r:id="rId7">
        <w:r w:rsidDel="00000000" w:rsidR="00000000" w:rsidRPr="00000000">
          <w:rPr>
            <w:color w:val="1155cc"/>
            <w:u w:val="single"/>
            <w:rtl w:val="0"/>
          </w:rPr>
          <w:t xml:space="preserve">Qu'est-ce que DevOps ? | Atlassian</w:t>
        </w:r>
      </w:hyperlink>
      <w:r w:rsidDel="00000000" w:rsidR="00000000" w:rsidRPr="00000000">
        <w:rPr>
          <w:rtl w:val="0"/>
        </w:rPr>
      </w:r>
    </w:p>
    <w:p w:rsidR="00000000" w:rsidDel="00000000" w:rsidP="00000000" w:rsidRDefault="00000000" w:rsidRPr="00000000" w14:paraId="0000001E">
      <w:pPr>
        <w:rPr>
          <w:u w:val="single"/>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b w:val="1"/>
          <w:u w:val="single"/>
          <w:rtl w:val="0"/>
        </w:rPr>
        <w:t xml:space="preserve">DevOps, qui sont-ils et à quoi contribuent-ils ? (Thibaut)</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91e42"/>
          <w:sz w:val="24"/>
          <w:szCs w:val="24"/>
        </w:rPr>
      </w:pPr>
      <w:r w:rsidDel="00000000" w:rsidR="00000000" w:rsidRPr="00000000">
        <w:rPr>
          <w:rFonts w:ascii="Roboto" w:cs="Roboto" w:eastAsia="Roboto" w:hAnsi="Roboto"/>
          <w:color w:val="091e42"/>
          <w:sz w:val="24"/>
          <w:szCs w:val="24"/>
          <w:rtl w:val="0"/>
        </w:rPr>
        <w:t xml:space="preserve">Une équipe DevOps comprend des développeurs et des spécialistes des opérations informatiques qui collaborent tout au long du cycle de vie du produit, afin d'accélérer le déploiement des logiciels et de le rendre plus qualitatif. C'est une nouvelle méthode de travail, un virage culturel, qui a d'importantes répercussions sur les équipes et les organisations qui la pratiquent.</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91e42"/>
          <w:sz w:val="24"/>
          <w:szCs w:val="24"/>
        </w:rPr>
      </w:pPr>
      <w:r w:rsidDel="00000000" w:rsidR="00000000" w:rsidRPr="00000000">
        <w:rPr>
          <w:rFonts w:ascii="Roboto" w:cs="Roboto" w:eastAsia="Roboto" w:hAnsi="Roboto"/>
          <w:color w:val="091e42"/>
          <w:sz w:val="24"/>
          <w:szCs w:val="24"/>
          <w:rtl w:val="0"/>
        </w:rPr>
        <w:t xml:space="preserve">Les équipes DevOps utilisent des outils pour automatiser et accélérer les processus, ce qui contribue à accroître la fiabilité. Une chaîne d'outils DevOps aide les équipes à aborder les principaux fondamentaux de DevOps, notamment l'intégration et la livraison continues, l'automatisation et la collaboration</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b w:val="1"/>
          <w:color w:val="091e42"/>
          <w:sz w:val="24"/>
          <w:szCs w:val="24"/>
          <w:highlight w:val="white"/>
          <w:u w:val="single"/>
        </w:rPr>
      </w:pPr>
      <w:r w:rsidDel="00000000" w:rsidR="00000000" w:rsidRPr="00000000">
        <w:rPr>
          <w:rFonts w:ascii="Roboto" w:cs="Roboto" w:eastAsia="Roboto" w:hAnsi="Roboto"/>
          <w:b w:val="1"/>
          <w:color w:val="091e42"/>
          <w:sz w:val="24"/>
          <w:szCs w:val="24"/>
          <w:highlight w:val="white"/>
          <w:u w:val="single"/>
          <w:rtl w:val="0"/>
        </w:rPr>
        <w:t xml:space="preserve">Outils de devops? (Thibaut)</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91e42"/>
          <w:sz w:val="24"/>
          <w:szCs w:val="24"/>
        </w:rPr>
      </w:pPr>
      <w:r w:rsidDel="00000000" w:rsidR="00000000" w:rsidRPr="00000000">
        <w:rPr>
          <w:rFonts w:ascii="Roboto" w:cs="Roboto" w:eastAsia="Roboto" w:hAnsi="Roboto"/>
          <w:sz w:val="24"/>
          <w:szCs w:val="24"/>
          <w:highlight w:val="white"/>
          <w:rtl w:val="0"/>
        </w:rPr>
        <w:t xml:space="preserve">Les </w:t>
      </w:r>
      <w:hyperlink r:id="rId8">
        <w:r w:rsidDel="00000000" w:rsidR="00000000" w:rsidRPr="00000000">
          <w:rPr>
            <w:rFonts w:ascii="Roboto" w:cs="Roboto" w:eastAsia="Roboto" w:hAnsi="Roboto"/>
            <w:sz w:val="24"/>
            <w:szCs w:val="24"/>
            <w:highlight w:val="white"/>
            <w:rtl w:val="0"/>
          </w:rPr>
          <w:t xml:space="preserve">outils DevOps</w:t>
        </w:r>
      </w:hyperlink>
      <w:r w:rsidDel="00000000" w:rsidR="00000000" w:rsidRPr="00000000">
        <w:rPr>
          <w:rFonts w:ascii="Roboto" w:cs="Roboto" w:eastAsia="Roboto" w:hAnsi="Roboto"/>
          <w:sz w:val="24"/>
          <w:szCs w:val="24"/>
          <w:highlight w:val="white"/>
          <w:rtl w:val="0"/>
        </w:rPr>
        <w:t xml:space="preserve"> correspondent aux phases clés du cycle de vie DevOps. Ils facilitent les pratiques DevOps en aidant à améliorer la collaboration, à réduire les changements de contexte, à introduire l'automatisation, et à assurer l'observabilité et la surveillance.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Une boucle infinie pour les représenter, mais pourquoi ? (Mathis)</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000ff"/>
          <w:sz w:val="24"/>
          <w:szCs w:val="24"/>
          <w:highlight w:val="white"/>
        </w:rPr>
      </w:pPr>
      <w:r w:rsidDel="00000000" w:rsidR="00000000" w:rsidRPr="00000000">
        <w:rPr>
          <w:rFonts w:ascii="Roboto" w:cs="Roboto" w:eastAsia="Roboto" w:hAnsi="Roboto"/>
          <w:color w:val="0000ff"/>
          <w:sz w:val="24"/>
          <w:szCs w:val="24"/>
          <w:highlight w:val="white"/>
          <w:rtl w:val="0"/>
        </w:rPr>
        <w:t xml:space="preserve">En raison de la nature continue de DevOps, les experts utilisent la boucle infinie pour indiquer comment les phases du cycle de vie DevOps sont liées les unes aux autres. Bien qu'elle semble se dérouler de manière séquentielle, la boucle symbolise la nécessité de collaboration constante et d'amélioration itérative tout au long du cycle de vie.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91e42"/>
          <w:sz w:val="24"/>
          <w:szCs w:val="24"/>
          <w:highlight w:val="white"/>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91e42"/>
          <w:sz w:val="24"/>
          <w:szCs w:val="24"/>
          <w:highlight w:val="white"/>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91e42"/>
          <w:sz w:val="24"/>
          <w:szCs w:val="24"/>
          <w:highlight w:val="white"/>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91e42"/>
          <w:sz w:val="24"/>
          <w:szCs w:val="24"/>
          <w:highlight w:val="white"/>
        </w:rPr>
      </w:pPr>
      <w:r w:rsidDel="00000000" w:rsidR="00000000" w:rsidRPr="00000000">
        <w:rPr>
          <w:rtl w:val="0"/>
        </w:rPr>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319.9992" w:lineRule="auto"/>
        <w:rPr>
          <w:rFonts w:ascii="Roboto" w:cs="Roboto" w:eastAsia="Roboto" w:hAnsi="Roboto"/>
          <w:color w:val="091e42"/>
          <w:sz w:val="18"/>
          <w:szCs w:val="18"/>
          <w:highlight w:val="white"/>
          <w:u w:val="single"/>
        </w:rPr>
      </w:pPr>
      <w:bookmarkStart w:colFirst="0" w:colLast="0" w:name="_5y29r2ufz5yi" w:id="0"/>
      <w:bookmarkEnd w:id="0"/>
      <w:r w:rsidDel="00000000" w:rsidR="00000000" w:rsidRPr="00000000">
        <w:rPr>
          <w:rFonts w:ascii="Roboto" w:cs="Roboto" w:eastAsia="Roboto" w:hAnsi="Roboto"/>
          <w:color w:val="253858"/>
          <w:sz w:val="30"/>
          <w:szCs w:val="30"/>
          <w:highlight w:val="white"/>
          <w:u w:val="single"/>
          <w:rtl w:val="0"/>
        </w:rPr>
        <w:t xml:space="preserve">Comment adopter DevOps ? (Mathis)</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color w:val="0000ff"/>
          <w:sz w:val="24"/>
          <w:szCs w:val="24"/>
          <w:highlight w:val="white"/>
        </w:rPr>
      </w:pPr>
      <w:r w:rsidDel="00000000" w:rsidR="00000000" w:rsidRPr="00000000">
        <w:rPr>
          <w:rFonts w:ascii="Roboto" w:cs="Roboto" w:eastAsia="Roboto" w:hAnsi="Roboto"/>
          <w:color w:val="0000ff"/>
          <w:sz w:val="24"/>
          <w:szCs w:val="24"/>
          <w:highlight w:val="white"/>
          <w:rtl w:val="0"/>
        </w:rPr>
        <w:t xml:space="preserve">Pour adopter DevOps, il convient avant tout de s'engager à évaluer et, éventuellement, à modifier ou à supprimer les équipes, les outils ou les processus que votre organisation utilise actuellement. Cela signifie développer l'infrastructure nécessaire pour donner aux équipes l'autonomie nécessaire à la création, au déploiement et à la gestion de leurs produits sans être trop dépendantes d'équipes externes.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color w:val="0000ff"/>
          <w:sz w:val="24"/>
          <w:szCs w:val="24"/>
          <w:highlight w:val="white"/>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Roboto" w:cs="Roboto" w:eastAsia="Roboto" w:hAnsi="Roboto"/>
          <w:color w:val="091e42"/>
          <w:sz w:val="24"/>
          <w:szCs w:val="24"/>
          <w:highlight w:val="white"/>
          <w:u w:val="single"/>
        </w:rPr>
      </w:pPr>
      <w:r w:rsidDel="00000000" w:rsidR="00000000" w:rsidRPr="00000000">
        <w:rPr>
          <w:rFonts w:ascii="Roboto" w:cs="Roboto" w:eastAsia="Roboto" w:hAnsi="Roboto"/>
          <w:color w:val="091e42"/>
          <w:sz w:val="24"/>
          <w:szCs w:val="24"/>
          <w:highlight w:val="white"/>
          <w:u w:val="single"/>
          <w:rtl w:val="0"/>
        </w:rPr>
        <w:t xml:space="preserve">Comment adopter cette méthode ainsi que des stratégies de transformation digitale (Thibaut)</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Roboto" w:cs="Roboto" w:eastAsia="Roboto" w:hAnsi="Roboto"/>
          <w:color w:val="091e42"/>
          <w:sz w:val="24"/>
          <w:szCs w:val="24"/>
          <w:highlight w:val="white"/>
        </w:rPr>
      </w:pPr>
      <w:r w:rsidDel="00000000" w:rsidR="00000000" w:rsidRPr="00000000">
        <w:rPr>
          <w:rFonts w:ascii="Roboto" w:cs="Roboto" w:eastAsia="Roboto" w:hAnsi="Roboto"/>
          <w:color w:val="091e42"/>
          <w:sz w:val="24"/>
          <w:szCs w:val="24"/>
          <w:highlight w:val="white"/>
          <w:rtl w:val="0"/>
        </w:rPr>
        <w:t xml:space="preserve">Prenons exemple sur une entreprise telle que BH Bikes, qui a automatisé le centre logistique à l’aide d’un miniload et de transstockeurs pour palette pour réaliser leur projet de digitalisation en entrepôt et qui pour cela à dû suivre des étapes bien précises :</w:t>
      </w:r>
    </w:p>
    <w:p w:rsidR="00000000" w:rsidDel="00000000" w:rsidP="00000000" w:rsidRDefault="00000000" w:rsidRPr="00000000" w14:paraId="0000003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hanging="360"/>
        <w:rPr>
          <w:rFonts w:ascii="Roboto" w:cs="Roboto" w:eastAsia="Roboto" w:hAnsi="Roboto"/>
          <w:color w:val="091e42"/>
          <w:highlight w:val="white"/>
        </w:rPr>
      </w:pPr>
      <w:r w:rsidDel="00000000" w:rsidR="00000000" w:rsidRPr="00000000">
        <w:rPr>
          <w:b w:val="1"/>
          <w:color w:val="222222"/>
          <w:highlight w:val="white"/>
          <w:rtl w:val="0"/>
        </w:rPr>
        <w:t xml:space="preserve">(Thibaut) Établir un point de départ et fixer des objectifs</w:t>
      </w:r>
      <w:r w:rsidDel="00000000" w:rsidR="00000000" w:rsidRPr="00000000">
        <w:rPr>
          <w:color w:val="222222"/>
          <w:highlight w:val="white"/>
          <w:rtl w:val="0"/>
        </w:rPr>
        <w:t xml:space="preserve"> : L'analyse initiale devrait porter sur l'état actuel des domaines les plus touchés par la transformation digitale : par exemple, la gestion documentaire (abandonner définitivement l'usage du papier), les logiciels et hardware disponibles, l'organisation des processus... Cette étude sera la base nécessaire pour fixer les objectifs du projet de transformation digitale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0000ff"/>
          <w:highlight w:val="white"/>
        </w:rPr>
      </w:pPr>
      <w:r w:rsidDel="00000000" w:rsidR="00000000" w:rsidRPr="00000000">
        <w:rPr>
          <w:rtl w:val="0"/>
        </w:rPr>
      </w:r>
    </w:p>
    <w:p w:rsidR="00000000" w:rsidDel="00000000" w:rsidP="00000000" w:rsidRDefault="00000000" w:rsidRPr="00000000" w14:paraId="0000003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hanging="360"/>
        <w:rPr>
          <w:color w:val="0000ff"/>
          <w:highlight w:val="white"/>
        </w:rPr>
      </w:pPr>
      <w:r w:rsidDel="00000000" w:rsidR="00000000" w:rsidRPr="00000000">
        <w:rPr>
          <w:b w:val="1"/>
          <w:color w:val="0000ff"/>
          <w:highlight w:val="white"/>
          <w:rtl w:val="0"/>
        </w:rPr>
        <w:t xml:space="preserve">(Mathis) Assurer l'approbation rapide des devis </w:t>
      </w:r>
      <w:r w:rsidDel="00000000" w:rsidR="00000000" w:rsidRPr="00000000">
        <w:rPr>
          <w:color w:val="0000ff"/>
          <w:highlight w:val="white"/>
          <w:rtl w:val="0"/>
        </w:rPr>
        <w:t xml:space="preserve">avec </w:t>
      </w:r>
      <w:r w:rsidDel="00000000" w:rsidR="00000000" w:rsidRPr="00000000">
        <w:rPr>
          <w:color w:val="0000ff"/>
          <w:highlight w:val="white"/>
          <w:rtl w:val="0"/>
        </w:rPr>
        <w:t xml:space="preserve">des priorités claires, l’administration interne de l'entreprise ne doit pas ralentir à la réalisation des investissements technologiques nécessaires à la transformation digitale.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0000ff"/>
          <w:highlight w:val="white"/>
        </w:rPr>
      </w:pPr>
      <w:r w:rsidDel="00000000" w:rsidR="00000000" w:rsidRPr="00000000">
        <w:rPr>
          <w:rtl w:val="0"/>
        </w:rPr>
      </w:r>
    </w:p>
    <w:p w:rsidR="00000000" w:rsidDel="00000000" w:rsidP="00000000" w:rsidRDefault="00000000" w:rsidRPr="00000000" w14:paraId="0000003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hanging="360"/>
        <w:rPr>
          <w:color w:val="0000ff"/>
          <w:highlight w:val="white"/>
        </w:rPr>
      </w:pPr>
      <w:r w:rsidDel="00000000" w:rsidR="00000000" w:rsidRPr="00000000">
        <w:rPr>
          <w:color w:val="0000ff"/>
          <w:highlight w:val="white"/>
          <w:rtl w:val="0"/>
        </w:rPr>
        <w:t xml:space="preserve">(Mathis</w:t>
      </w:r>
      <w:r w:rsidDel="00000000" w:rsidR="00000000" w:rsidRPr="00000000">
        <w:rPr>
          <w:b w:val="1"/>
          <w:color w:val="0000ff"/>
          <w:highlight w:val="white"/>
          <w:rtl w:val="0"/>
        </w:rPr>
        <w:t xml:space="preserve">) </w:t>
      </w:r>
      <w:r w:rsidDel="00000000" w:rsidR="00000000" w:rsidRPr="00000000">
        <w:rPr>
          <w:b w:val="1"/>
          <w:color w:val="0000ff"/>
          <w:highlight w:val="white"/>
          <w:rtl w:val="0"/>
        </w:rPr>
        <w:t xml:space="preserve">Atteindre une amélioration continue :</w:t>
      </w:r>
      <w:r w:rsidDel="00000000" w:rsidR="00000000" w:rsidRPr="00000000">
        <w:rPr>
          <w:color w:val="0000ff"/>
          <w:highlight w:val="white"/>
          <w:rtl w:val="0"/>
        </w:rPr>
        <w:t xml:space="preserve"> dans les processus logistiques, il est essentiel d'analyser chaque étape et de mesurer ses résultats (</w:t>
      </w:r>
      <w:hyperlink r:id="rId9">
        <w:r w:rsidDel="00000000" w:rsidR="00000000" w:rsidRPr="00000000">
          <w:rPr>
            <w:color w:val="0000ff"/>
            <w:highlight w:val="white"/>
            <w:rtl w:val="0"/>
          </w:rPr>
          <w:t xml:space="preserve">KPI</w:t>
        </w:r>
      </w:hyperlink>
      <w:r w:rsidDel="00000000" w:rsidR="00000000" w:rsidRPr="00000000">
        <w:rPr>
          <w:color w:val="0000ff"/>
          <w:highlight w:val="white"/>
          <w:rtl w:val="0"/>
        </w:rPr>
        <w:t xml:space="preserve">) pour prendre des décisions qui renforcent l'efficacité.</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highlight w:val="white"/>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0000ff"/>
          <w:sz w:val="20"/>
          <w:szCs w:val="20"/>
        </w:rPr>
      </w:pPr>
      <w:r w:rsidDel="00000000" w:rsidR="00000000" w:rsidRPr="00000000">
        <w:rPr>
          <w:color w:val="0000ff"/>
          <w:highlight w:val="white"/>
          <w:rtl w:val="0"/>
        </w:rPr>
        <w:t xml:space="preserve">(Mathis) Conclusion : Pour conclure, la transformation digitale est bien </w:t>
      </w:r>
      <w:r w:rsidDel="00000000" w:rsidR="00000000" w:rsidRPr="00000000">
        <w:rPr>
          <w:color w:val="0000ff"/>
          <w:rtl w:val="0"/>
        </w:rPr>
        <w:t xml:space="preserve">p</w:t>
      </w:r>
      <w:r w:rsidDel="00000000" w:rsidR="00000000" w:rsidRPr="00000000">
        <w:rPr>
          <w:color w:val="0000ff"/>
          <w:rtl w:val="0"/>
        </w:rPr>
        <w:t xml:space="preserve">lus qu'une recette miracle pour gagner du temps et réduire le papier ,elle va désormais bien au-delà de l'administratif et se répand sur toute la chaîne de valeur de l'entreprise. Le digital s'est construit sa place en passant d'un levier de productivité à un vecteur de performance.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Roboto" w:cs="Roboto" w:eastAsia="Roboto" w:hAnsi="Roboto"/>
          <w:color w:val="091e42"/>
          <w:sz w:val="24"/>
          <w:szCs w:val="24"/>
          <w:highlight w:val="white"/>
          <w:u w:val="single"/>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6834" w:w="11909" w:orient="portrait"/>
      <w:pgMar w:bottom="566.9291338582677"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ecalux.fr/blog/calculer-kpis-logistiques-entrepot" TargetMode="External"/><Relationship Id="rId5" Type="http://schemas.openxmlformats.org/officeDocument/2006/relationships/styles" Target="styles.xml"/><Relationship Id="rId6" Type="http://schemas.openxmlformats.org/officeDocument/2006/relationships/hyperlink" Target="https://fr.wikipedia.org/wiki/Ing%C3%A9nierie_logicielle" TargetMode="External"/><Relationship Id="rId7" Type="http://schemas.openxmlformats.org/officeDocument/2006/relationships/hyperlink" Target="https://www.atlassian.com/fr/devops#:~:text=DevOps%20est%20un%20ensemble%20de,%C3%A9quipes%20de%20d%C3%A9veloppement%20et%20informatiques." TargetMode="External"/><Relationship Id="rId8" Type="http://schemas.openxmlformats.org/officeDocument/2006/relationships/hyperlink" Target="https://www.atlassian.com/fr/devops/devops-too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