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AE449" w14:textId="77777777" w:rsidR="00536725" w:rsidRDefault="00A90511" w:rsidP="00967331">
      <w:pPr>
        <w:pStyle w:val="Heading2"/>
      </w:pPr>
      <w:r w:rsidRPr="00A90511">
        <w:rPr>
          <w:sz w:val="32"/>
          <w:szCs w:val="32"/>
        </w:rPr>
        <w:t>System Center Configuration Manager Solution</w:t>
      </w:r>
      <w:r w:rsidR="00F52A07" w:rsidRPr="00A90511">
        <w:rPr>
          <w:sz w:val="32"/>
          <w:szCs w:val="32"/>
        </w:rPr>
        <w:t xml:space="preserve"> Template</w:t>
      </w:r>
      <w:r w:rsidRPr="00A90511">
        <w:rPr>
          <w:sz w:val="32"/>
          <w:szCs w:val="32"/>
        </w:rPr>
        <w:t xml:space="preserve"> Documentation</w:t>
      </w:r>
      <w:r w:rsidR="00536725">
        <w:br/>
      </w:r>
    </w:p>
    <w:p w14:paraId="45A4907F" w14:textId="77777777" w:rsidR="00536725" w:rsidRDefault="00536725" w:rsidP="00504ED7">
      <w:pPr>
        <w:pStyle w:val="Heading1"/>
      </w:pPr>
      <w:r w:rsidRPr="00A90511">
        <w:t>Introduction</w:t>
      </w:r>
    </w:p>
    <w:p w14:paraId="55483905" w14:textId="77777777" w:rsidR="00536725" w:rsidRDefault="00536725"/>
    <w:p w14:paraId="4EC04956" w14:textId="77777777" w:rsidR="00752EFC" w:rsidRDefault="00752EFC">
      <w:r w:rsidRPr="00752EFC">
        <w:t xml:space="preserve">The </w:t>
      </w:r>
      <w:r>
        <w:t xml:space="preserve">SCCM </w:t>
      </w:r>
      <w:r w:rsidR="00CC650C">
        <w:t xml:space="preserve">solution </w:t>
      </w:r>
      <w:r>
        <w:t>template</w:t>
      </w:r>
      <w:r w:rsidRPr="00752EFC">
        <w:t xml:space="preserve"> provides detailed information of your System Center Configuration Manager including client and server health, malware protection, software updates, and software inventory across your organization. </w:t>
      </w:r>
    </w:p>
    <w:p w14:paraId="41CA3DE3" w14:textId="77777777" w:rsidR="00752EFC" w:rsidRDefault="00752EFC"/>
    <w:p w14:paraId="06B4F88C" w14:textId="77777777" w:rsidR="00752EFC" w:rsidRDefault="00752EFC">
      <w:r>
        <w:t>The template lets you do things like:</w:t>
      </w:r>
    </w:p>
    <w:p w14:paraId="67AFC67C" w14:textId="77777777" w:rsidR="00752EFC" w:rsidRDefault="00752EFC" w:rsidP="00752EFC">
      <w:pPr>
        <w:pStyle w:val="ListParagraph"/>
        <w:numPr>
          <w:ilvl w:val="0"/>
          <w:numId w:val="3"/>
        </w:numPr>
      </w:pPr>
      <w:r>
        <w:t>C</w:t>
      </w:r>
      <w:r w:rsidRPr="00752EFC">
        <w:t>ompare key System Center Configuration Manager metrics to personalized target</w:t>
      </w:r>
      <w:r>
        <w:t xml:space="preserve">s and </w:t>
      </w:r>
      <w:r w:rsidR="000A75CE">
        <w:t xml:space="preserve">see </w:t>
      </w:r>
      <w:r>
        <w:t>how they trend over time</w:t>
      </w:r>
    </w:p>
    <w:p w14:paraId="5D5E62A7" w14:textId="77777777" w:rsidR="00752EFC" w:rsidRDefault="00752EFC" w:rsidP="00752EFC">
      <w:pPr>
        <w:pStyle w:val="ListParagraph"/>
        <w:numPr>
          <w:ilvl w:val="0"/>
          <w:numId w:val="3"/>
        </w:numPr>
      </w:pPr>
      <w:r>
        <w:t>I</w:t>
      </w:r>
      <w:r w:rsidRPr="00752EFC">
        <w:t>dentify trouble spots and get the information you need to u</w:t>
      </w:r>
      <w:r w:rsidR="00C27ECC">
        <w:t>nderstand what needs to be done</w:t>
      </w:r>
    </w:p>
    <w:p w14:paraId="08FB982F" w14:textId="77777777" w:rsidR="00752EFC" w:rsidRDefault="00752EFC" w:rsidP="00752EFC">
      <w:pPr>
        <w:rPr>
          <w:color w:val="A6A6A6" w:themeColor="background1" w:themeShade="A6"/>
        </w:rPr>
      </w:pPr>
    </w:p>
    <w:p w14:paraId="3709EBB0" w14:textId="77777777" w:rsidR="00536725" w:rsidRDefault="00752EFC" w:rsidP="00536725">
      <w:pPr>
        <w:rPr>
          <w:color w:val="A6A6A6" w:themeColor="background1" w:themeShade="A6"/>
        </w:rPr>
      </w:pPr>
      <w:r w:rsidRPr="00752EFC">
        <w:t>The following document provides a walkthrough of the architecture, a dee</w:t>
      </w:r>
      <w:r w:rsidR="00136887">
        <w:t xml:space="preserve">p dive into every component </w:t>
      </w:r>
      <w:r w:rsidRPr="00752EFC">
        <w:t>as well as information o</w:t>
      </w:r>
      <w:r w:rsidR="00C12C1F">
        <w:t>n additional topics like cost</w:t>
      </w:r>
      <w:r w:rsidRPr="00752EFC">
        <w:t xml:space="preserve">. For any questions not covered in this document, please contact the team at </w:t>
      </w:r>
      <w:hyperlink r:id="rId8" w:history="1">
        <w:r w:rsidRPr="00FF3C28">
          <w:rPr>
            <w:rStyle w:val="Hyperlink"/>
          </w:rPr>
          <w:t>PBISolnTemplates@microsoft.com</w:t>
        </w:r>
      </w:hyperlink>
    </w:p>
    <w:p w14:paraId="12A383A6" w14:textId="77777777" w:rsidR="00752EFC" w:rsidRDefault="00752EFC" w:rsidP="00536725"/>
    <w:p w14:paraId="25FE4070" w14:textId="77777777" w:rsidR="00536725" w:rsidRDefault="00504ED7" w:rsidP="00504ED7">
      <w:pPr>
        <w:pStyle w:val="Heading2"/>
      </w:pPr>
      <w:r>
        <w:t>Architecture</w:t>
      </w:r>
      <w:r w:rsidR="00536725">
        <w:t xml:space="preserve"> </w:t>
      </w:r>
    </w:p>
    <w:p w14:paraId="25FAC6F4" w14:textId="77777777" w:rsidR="00EE5E5B" w:rsidRDefault="00EE5E5B" w:rsidP="00EE5E5B">
      <w:pPr>
        <w:rPr>
          <w:color w:val="A6A6A6" w:themeColor="background1" w:themeShade="A6"/>
        </w:rPr>
      </w:pPr>
    </w:p>
    <w:p w14:paraId="20AF564F" w14:textId="77777777" w:rsidR="00EE5E5B" w:rsidRDefault="00EE5E5B" w:rsidP="00EE5E5B">
      <w:pPr>
        <w:rPr>
          <w:color w:val="A6A6A6" w:themeColor="background1" w:themeShade="A6"/>
        </w:rPr>
      </w:pPr>
      <w:r>
        <w:rPr>
          <w:noProof/>
          <w:color w:val="FFFFFF" w:themeColor="background1"/>
          <w:lang w:eastAsia="ko-KR"/>
        </w:rPr>
        <w:drawing>
          <wp:inline distT="0" distB="0" distL="0" distR="0">
            <wp:extent cx="3538626" cy="851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CMArchitectureDiagram.png"/>
                    <pic:cNvPicPr/>
                  </pic:nvPicPr>
                  <pic:blipFill>
                    <a:blip r:embed="rId9">
                      <a:extLst>
                        <a:ext uri="{28A0092B-C50C-407E-A947-70E740481C1C}">
                          <a14:useLocalDpi xmlns:a14="http://schemas.microsoft.com/office/drawing/2010/main" val="0"/>
                        </a:ext>
                      </a:extLst>
                    </a:blip>
                    <a:stretch>
                      <a:fillRect/>
                    </a:stretch>
                  </pic:blipFill>
                  <pic:spPr>
                    <a:xfrm>
                      <a:off x="0" y="0"/>
                      <a:ext cx="3569197" cy="858742"/>
                    </a:xfrm>
                    <a:prstGeom prst="rect">
                      <a:avLst/>
                    </a:prstGeom>
                  </pic:spPr>
                </pic:pic>
              </a:graphicData>
            </a:graphic>
          </wp:inline>
        </w:drawing>
      </w:r>
    </w:p>
    <w:p w14:paraId="018EDC1C" w14:textId="77777777" w:rsidR="00504ED7" w:rsidRPr="00504ED7" w:rsidRDefault="00504ED7" w:rsidP="00EE5E5B">
      <w:pPr>
        <w:rPr>
          <w:rFonts w:asciiTheme="minorHAnsi" w:hAnsiTheme="minorHAnsi" w:cstheme="minorBidi"/>
        </w:rPr>
      </w:pPr>
      <w:r w:rsidRPr="00504ED7">
        <w:rPr>
          <w:rFonts w:asciiTheme="minorHAnsi" w:hAnsiTheme="minorHAnsi" w:cstheme="minorBidi"/>
        </w:rPr>
        <w:t>The flow of the SCCM solution template is as follows:</w:t>
      </w:r>
    </w:p>
    <w:p w14:paraId="609ED59E" w14:textId="77777777" w:rsidR="008D46C9" w:rsidRDefault="008D46C9" w:rsidP="008D46C9"/>
    <w:p w14:paraId="4875F820" w14:textId="77777777" w:rsidR="00752EFC" w:rsidRDefault="00752EFC" w:rsidP="00752EFC">
      <w:pPr>
        <w:pStyle w:val="ListParagraph"/>
        <w:numPr>
          <w:ilvl w:val="0"/>
          <w:numId w:val="3"/>
        </w:numPr>
      </w:pPr>
      <w:r>
        <w:t>Windows task</w:t>
      </w:r>
      <w:r w:rsidR="00E915E2">
        <w:t xml:space="preserve"> scheduler</w:t>
      </w:r>
      <w:r w:rsidR="00EF73CC">
        <w:t xml:space="preserve"> daily</w:t>
      </w:r>
      <w:r>
        <w:t xml:space="preserve"> pulls data from </w:t>
      </w:r>
      <w:r w:rsidR="00332D38">
        <w:t xml:space="preserve">your </w:t>
      </w:r>
      <w:r>
        <w:t>SCCM database</w:t>
      </w:r>
    </w:p>
    <w:p w14:paraId="70BCADE0" w14:textId="77777777" w:rsidR="00752EFC" w:rsidRDefault="00752EFC" w:rsidP="00752EFC">
      <w:pPr>
        <w:pStyle w:val="ListParagraph"/>
        <w:numPr>
          <w:ilvl w:val="0"/>
          <w:numId w:val="3"/>
        </w:numPr>
      </w:pPr>
      <w:r>
        <w:t>The task copies data into Azure SQL</w:t>
      </w:r>
      <w:r w:rsidR="00332D38">
        <w:t xml:space="preserve"> (or SQL server)</w:t>
      </w:r>
    </w:p>
    <w:p w14:paraId="11676ACE" w14:textId="77777777" w:rsidR="00752EFC" w:rsidRDefault="00752EFC" w:rsidP="00752EFC">
      <w:pPr>
        <w:pStyle w:val="ListParagraph"/>
        <w:numPr>
          <w:ilvl w:val="0"/>
          <w:numId w:val="3"/>
        </w:numPr>
      </w:pPr>
      <w:r>
        <w:t>Power BI imports data from Azure SQL</w:t>
      </w:r>
      <w:r w:rsidR="00332D38">
        <w:t xml:space="preserve"> (or SQL server)</w:t>
      </w:r>
      <w:r>
        <w:t xml:space="preserve"> and renders pre-defined reports</w:t>
      </w:r>
    </w:p>
    <w:p w14:paraId="47792133" w14:textId="77777777" w:rsidR="00E915E2" w:rsidRDefault="00E915E2" w:rsidP="00E915E2"/>
    <w:p w14:paraId="0CFB7C7E" w14:textId="77777777" w:rsidR="008D46C9" w:rsidRPr="00A90511" w:rsidRDefault="008D46C9" w:rsidP="00504ED7">
      <w:pPr>
        <w:pStyle w:val="Heading1"/>
      </w:pPr>
      <w:r w:rsidRPr="00A90511">
        <w:t>System Requirements</w:t>
      </w:r>
    </w:p>
    <w:p w14:paraId="26E3B4E2" w14:textId="77777777" w:rsidR="006473ED" w:rsidRDefault="006473ED" w:rsidP="006473ED"/>
    <w:p w14:paraId="089F040B" w14:textId="28042B26" w:rsidR="005542E2" w:rsidRDefault="005542E2" w:rsidP="005542E2">
      <w:pPr>
        <w:pStyle w:val="ListParagraph"/>
        <w:numPr>
          <w:ilvl w:val="0"/>
          <w:numId w:val="4"/>
        </w:numPr>
        <w:spacing w:after="160" w:line="259" w:lineRule="auto"/>
        <w:contextualSpacing/>
      </w:pPr>
      <w:r>
        <w:t xml:space="preserve">System Center 2012 Configuration Manager </w:t>
      </w:r>
      <w:r w:rsidR="000E2B80">
        <w:t>R2 SP1</w:t>
      </w:r>
      <w:r>
        <w:t xml:space="preserve"> </w:t>
      </w:r>
      <w:r w:rsidR="008E31FB">
        <w:t>(5</w:t>
      </w:r>
      <w:bookmarkStart w:id="0" w:name="_GoBack"/>
      <w:bookmarkEnd w:id="0"/>
      <w:r w:rsidR="008E31FB">
        <w:t xml:space="preserve">.00.8239.1000) </w:t>
      </w:r>
      <w:r>
        <w:t xml:space="preserve">or </w:t>
      </w:r>
      <w:r w:rsidR="004D0625">
        <w:t>later</w:t>
      </w:r>
      <w:r>
        <w:t xml:space="preserve">. </w:t>
      </w:r>
      <w:r w:rsidRPr="00F45927">
        <w:t>Read access to System Center Configuration Manager database</w:t>
      </w:r>
      <w:r w:rsidR="000E2B80">
        <w:t xml:space="preserve"> is required</w:t>
      </w:r>
      <w:r>
        <w:t>.</w:t>
      </w:r>
    </w:p>
    <w:p w14:paraId="576AC77A" w14:textId="77777777" w:rsidR="006473ED" w:rsidRPr="00F45927" w:rsidRDefault="006473ED" w:rsidP="006473ED">
      <w:pPr>
        <w:pStyle w:val="ListParagraph"/>
        <w:numPr>
          <w:ilvl w:val="0"/>
          <w:numId w:val="4"/>
        </w:numPr>
        <w:spacing w:after="160" w:line="259" w:lineRule="auto"/>
        <w:contextualSpacing/>
      </w:pPr>
      <w:r w:rsidRPr="00F45927">
        <w:rPr>
          <w:lang w:val="en"/>
        </w:rPr>
        <w:t>Destination database: Azure SQL database or SQL Server database</w:t>
      </w:r>
      <w:r w:rsidR="005542E2">
        <w:rPr>
          <w:lang w:val="en"/>
        </w:rPr>
        <w:t xml:space="preserve"> (</w:t>
      </w:r>
      <w:r w:rsidR="005542E2">
        <w:t xml:space="preserve">SQL Server 2008 R2 SP3 or later). </w:t>
      </w:r>
    </w:p>
    <w:p w14:paraId="367376FA" w14:textId="77777777" w:rsidR="005542E2" w:rsidRDefault="005542E2" w:rsidP="006473ED">
      <w:pPr>
        <w:pStyle w:val="ListParagraph"/>
        <w:numPr>
          <w:ilvl w:val="0"/>
          <w:numId w:val="4"/>
        </w:numPr>
        <w:spacing w:after="160" w:line="259" w:lineRule="auto"/>
        <w:contextualSpacing/>
      </w:pPr>
      <w:r>
        <w:t xml:space="preserve">For </w:t>
      </w:r>
      <w:r w:rsidRPr="00F45927">
        <w:t>the machine where the installation is run</w:t>
      </w:r>
      <w:r>
        <w:t>,</w:t>
      </w:r>
      <w:r w:rsidRPr="00F45927">
        <w:t xml:space="preserve"> </w:t>
      </w:r>
    </w:p>
    <w:p w14:paraId="06A81EA1" w14:textId="77777777" w:rsidR="00DF5DA6" w:rsidRPr="00F45927" w:rsidRDefault="00DF5DA6" w:rsidP="005542E2">
      <w:pPr>
        <w:pStyle w:val="ListParagraph"/>
        <w:numPr>
          <w:ilvl w:val="1"/>
          <w:numId w:val="7"/>
        </w:numPr>
        <w:spacing w:after="160" w:line="259" w:lineRule="auto"/>
        <w:contextualSpacing/>
      </w:pPr>
      <w:r>
        <w:t xml:space="preserve">Microsoft .NET Framework 4.5 or </w:t>
      </w:r>
      <w:r w:rsidR="005542E2">
        <w:t>later</w:t>
      </w:r>
      <w:r>
        <w:t>.</w:t>
      </w:r>
    </w:p>
    <w:p w14:paraId="7AABB6BD" w14:textId="77777777" w:rsidR="005542E2" w:rsidRDefault="006473ED" w:rsidP="005542E2">
      <w:pPr>
        <w:pStyle w:val="ListParagraph"/>
        <w:numPr>
          <w:ilvl w:val="1"/>
          <w:numId w:val="7"/>
        </w:numPr>
        <w:spacing w:after="160" w:line="259" w:lineRule="auto"/>
        <w:contextualSpacing/>
      </w:pPr>
      <w:r w:rsidRPr="00F45927">
        <w:t xml:space="preserve">PowerShell version 3.0 or </w:t>
      </w:r>
      <w:r w:rsidR="005542E2">
        <w:t>later</w:t>
      </w:r>
      <w:r w:rsidRPr="00F45927">
        <w:t>.</w:t>
      </w:r>
    </w:p>
    <w:p w14:paraId="288E6FF7" w14:textId="74E40EBE" w:rsidR="006473ED" w:rsidRDefault="00F67118" w:rsidP="005542E2">
      <w:pPr>
        <w:pStyle w:val="ListParagraph"/>
        <w:numPr>
          <w:ilvl w:val="1"/>
          <w:numId w:val="7"/>
        </w:numPr>
        <w:spacing w:after="160" w:line="259" w:lineRule="auto"/>
        <w:contextualSpacing/>
      </w:pPr>
      <w:r>
        <w:t xml:space="preserve">For </w:t>
      </w:r>
      <w:r w:rsidR="006473ED" w:rsidRPr="00F45927">
        <w:t>Operating System:</w:t>
      </w:r>
      <w:r w:rsidR="006473ED">
        <w:t xml:space="preserve"> </w:t>
      </w:r>
      <w:r>
        <w:t>Windows Server 2008 R2 SP1, or later</w:t>
      </w:r>
      <w:r w:rsidR="005542E2">
        <w:t>.</w:t>
      </w:r>
      <w:r>
        <w:t xml:space="preserve"> Windows 7 Professional, Enterprise, or later</w:t>
      </w:r>
      <w:r w:rsidR="00CD1A14">
        <w:t>.</w:t>
      </w:r>
      <w:r w:rsidR="00080693">
        <w:t xml:space="preserve"> </w:t>
      </w:r>
      <w:r w:rsidR="00D27AF1">
        <w:t>Note that Windows 10 anniversary update (1607 or later) is not supported because of a bug in credential guard.</w:t>
      </w:r>
    </w:p>
    <w:p w14:paraId="7B6A2195" w14:textId="77777777" w:rsidR="002B64B1" w:rsidRDefault="002B64B1" w:rsidP="00536725"/>
    <w:p w14:paraId="31973C94" w14:textId="77777777" w:rsidR="002B64B1" w:rsidRPr="00A90511" w:rsidRDefault="00A90511" w:rsidP="00504ED7">
      <w:pPr>
        <w:pStyle w:val="Heading1"/>
      </w:pPr>
      <w:r w:rsidRPr="00A90511">
        <w:t>How to Install</w:t>
      </w:r>
    </w:p>
    <w:p w14:paraId="11FBBF87" w14:textId="77777777" w:rsidR="006473ED" w:rsidRDefault="006473ED" w:rsidP="006473ED"/>
    <w:p w14:paraId="01EF55A5" w14:textId="77777777" w:rsidR="006473ED" w:rsidRDefault="006473ED" w:rsidP="006473ED">
      <w:r>
        <w:rPr>
          <w:noProof/>
          <w:lang w:eastAsia="ko-KR"/>
        </w:rPr>
        <w:drawing>
          <wp:inline distT="0" distB="0" distL="0" distR="0" wp14:anchorId="5DED3C2C" wp14:editId="712A52CD">
            <wp:extent cx="59436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9890"/>
                    </a:xfrm>
                    <a:prstGeom prst="rect">
                      <a:avLst/>
                    </a:prstGeom>
                  </pic:spPr>
                </pic:pic>
              </a:graphicData>
            </a:graphic>
          </wp:inline>
        </w:drawing>
      </w:r>
    </w:p>
    <w:p w14:paraId="55B545E0" w14:textId="77777777" w:rsidR="006473ED" w:rsidRDefault="006473ED" w:rsidP="006473ED"/>
    <w:p w14:paraId="26467F4A" w14:textId="77777777" w:rsidR="006473ED" w:rsidRDefault="006473ED" w:rsidP="006473ED">
      <w:pPr>
        <w:rPr>
          <w:b/>
        </w:rPr>
      </w:pPr>
      <w:r w:rsidRPr="006E3A0E">
        <w:rPr>
          <w:b/>
        </w:rPr>
        <w:t>Step 1: Connect to SCCM database</w:t>
      </w:r>
    </w:p>
    <w:p w14:paraId="798E0D5A" w14:textId="77777777" w:rsidR="009F463A" w:rsidRPr="006E3A0E" w:rsidRDefault="009F463A" w:rsidP="006473ED">
      <w:pPr>
        <w:rPr>
          <w:b/>
        </w:rPr>
      </w:pPr>
    </w:p>
    <w:p w14:paraId="59A31CDF" w14:textId="77777777" w:rsidR="006473ED" w:rsidRDefault="006473ED" w:rsidP="006473ED">
      <w:r>
        <w:t xml:space="preserve">Enter </w:t>
      </w:r>
      <w:r w:rsidR="003C28F8">
        <w:t>a</w:t>
      </w:r>
      <w:r>
        <w:t xml:space="preserve"> server name for </w:t>
      </w:r>
      <w:r w:rsidR="003C28F8">
        <w:t xml:space="preserve">your </w:t>
      </w:r>
      <w:r>
        <w:t xml:space="preserve">SCCM database, provide a credential to the server, validate a connection to the server, and choose your SCCM database. </w:t>
      </w:r>
      <w:r w:rsidR="00E36A05">
        <w:t>Note that the template supports System Center 2012 Configuration Manager R2 SP1 (</w:t>
      </w:r>
      <w:r w:rsidR="00E36A05" w:rsidRPr="00E36A05">
        <w:t>5.00.8239.1000</w:t>
      </w:r>
      <w:r w:rsidR="00E36A05">
        <w:t xml:space="preserve">) or later. </w:t>
      </w:r>
      <w:r>
        <w:t xml:space="preserve">The credential used to connect to SCCM will be used to create a scheduled task to pull data from SCCM. </w:t>
      </w:r>
    </w:p>
    <w:p w14:paraId="6197757F" w14:textId="77777777" w:rsidR="002A344C" w:rsidRDefault="002A344C" w:rsidP="006473ED"/>
    <w:p w14:paraId="0A8364DA" w14:textId="77777777" w:rsidR="006473ED" w:rsidRDefault="006473ED" w:rsidP="006473ED">
      <w:r>
        <w:rPr>
          <w:noProof/>
          <w:lang w:eastAsia="ko-KR"/>
        </w:rPr>
        <w:drawing>
          <wp:inline distT="0" distB="0" distL="0" distR="0" wp14:anchorId="7FB7751C" wp14:editId="3C14B014">
            <wp:extent cx="5943600" cy="2985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5770"/>
                    </a:xfrm>
                    <a:prstGeom prst="rect">
                      <a:avLst/>
                    </a:prstGeom>
                  </pic:spPr>
                </pic:pic>
              </a:graphicData>
            </a:graphic>
          </wp:inline>
        </w:drawing>
      </w:r>
    </w:p>
    <w:p w14:paraId="6DC0BF42" w14:textId="77777777" w:rsidR="006473ED" w:rsidRDefault="006473ED" w:rsidP="006473ED"/>
    <w:p w14:paraId="16762C6F" w14:textId="77777777" w:rsidR="006473ED" w:rsidRDefault="006473ED" w:rsidP="006473ED">
      <w:pPr>
        <w:rPr>
          <w:b/>
        </w:rPr>
      </w:pPr>
      <w:r w:rsidRPr="006E3A0E">
        <w:rPr>
          <w:b/>
        </w:rPr>
        <w:lastRenderedPageBreak/>
        <w:t xml:space="preserve">Step </w:t>
      </w:r>
      <w:r>
        <w:rPr>
          <w:b/>
        </w:rPr>
        <w:t>2</w:t>
      </w:r>
      <w:r w:rsidRPr="006E3A0E">
        <w:rPr>
          <w:b/>
        </w:rPr>
        <w:t xml:space="preserve">: Connect to </w:t>
      </w:r>
      <w:r>
        <w:rPr>
          <w:b/>
        </w:rPr>
        <w:t xml:space="preserve">your destination </w:t>
      </w:r>
      <w:r w:rsidRPr="006E3A0E">
        <w:rPr>
          <w:b/>
        </w:rPr>
        <w:t>database</w:t>
      </w:r>
    </w:p>
    <w:p w14:paraId="4E934FB4" w14:textId="77777777" w:rsidR="009F463A" w:rsidRPr="006E3A0E" w:rsidRDefault="009F463A" w:rsidP="006473ED">
      <w:pPr>
        <w:rPr>
          <w:b/>
        </w:rPr>
      </w:pPr>
    </w:p>
    <w:p w14:paraId="04657AC5" w14:textId="77777777" w:rsidR="006473ED" w:rsidRDefault="006473ED" w:rsidP="006473ED">
      <w:r>
        <w:t xml:space="preserve">Enter </w:t>
      </w:r>
      <w:r w:rsidR="00E91098">
        <w:t>a</w:t>
      </w:r>
      <w:r>
        <w:t xml:space="preserve"> server name for </w:t>
      </w:r>
      <w:r w:rsidR="00E91098">
        <w:t xml:space="preserve">your </w:t>
      </w:r>
      <w:r>
        <w:t>destination database, validate a connection to the server, and choose your database.</w:t>
      </w:r>
    </w:p>
    <w:p w14:paraId="44238AE4" w14:textId="77777777" w:rsidR="006473ED" w:rsidRDefault="006473ED" w:rsidP="00EE5E5B">
      <w:pPr>
        <w:pStyle w:val="ListParagraph"/>
        <w:numPr>
          <w:ilvl w:val="0"/>
          <w:numId w:val="6"/>
        </w:numPr>
      </w:pPr>
      <w:r>
        <w:t>Option 1 (Azure SQL): SQL user name and password is required.</w:t>
      </w:r>
    </w:p>
    <w:p w14:paraId="229436EE" w14:textId="77777777" w:rsidR="006473ED" w:rsidRDefault="006473ED" w:rsidP="00EE5E5B">
      <w:pPr>
        <w:pStyle w:val="ListParagraph"/>
        <w:numPr>
          <w:ilvl w:val="0"/>
          <w:numId w:val="6"/>
        </w:numPr>
      </w:pPr>
      <w:r>
        <w:t xml:space="preserve">Option 2 (SQL server): </w:t>
      </w:r>
      <w:r w:rsidR="00E91098">
        <w:t>either</w:t>
      </w:r>
      <w:r>
        <w:t xml:space="preserve"> Windows authentication </w:t>
      </w:r>
      <w:r w:rsidR="00E91098">
        <w:t>or</w:t>
      </w:r>
      <w:r>
        <w:t xml:space="preserve"> SQL authentication.</w:t>
      </w:r>
    </w:p>
    <w:p w14:paraId="2B0C03BB" w14:textId="77777777" w:rsidR="006473ED" w:rsidRDefault="006473ED" w:rsidP="006473ED"/>
    <w:p w14:paraId="06F7EA6A" w14:textId="77777777" w:rsidR="00BE4887" w:rsidRDefault="00BE4887" w:rsidP="006473ED">
      <w:r>
        <w:t>Note that</w:t>
      </w:r>
      <w:r w:rsidRPr="00F45927">
        <w:rPr>
          <w:lang w:val="en"/>
        </w:rPr>
        <w:t xml:space="preserve"> database owner role is required to create tables and execute stored procedures.</w:t>
      </w:r>
    </w:p>
    <w:p w14:paraId="6FE890F0" w14:textId="77777777" w:rsidR="00BE4887" w:rsidRDefault="00BE4887" w:rsidP="006473ED"/>
    <w:p w14:paraId="480D3C60" w14:textId="77777777" w:rsidR="006473ED" w:rsidRDefault="006473ED" w:rsidP="006473ED">
      <w:r>
        <w:rPr>
          <w:noProof/>
          <w:lang w:eastAsia="ko-KR"/>
        </w:rPr>
        <w:drawing>
          <wp:inline distT="0" distB="0" distL="0" distR="0" wp14:anchorId="00B3C151" wp14:editId="0B0BEFEF">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3ED20C03" w14:textId="77777777" w:rsidR="006473ED" w:rsidRDefault="006473ED" w:rsidP="006473ED"/>
    <w:p w14:paraId="1B23A077" w14:textId="77777777" w:rsidR="006473ED" w:rsidRDefault="006473ED" w:rsidP="006473ED">
      <w:pPr>
        <w:rPr>
          <w:b/>
        </w:rPr>
      </w:pPr>
      <w:r w:rsidRPr="006E3A0E">
        <w:rPr>
          <w:b/>
        </w:rPr>
        <w:t xml:space="preserve">Step </w:t>
      </w:r>
      <w:r>
        <w:rPr>
          <w:b/>
        </w:rPr>
        <w:t>3</w:t>
      </w:r>
      <w:r w:rsidRPr="006E3A0E">
        <w:rPr>
          <w:b/>
        </w:rPr>
        <w:t>: C</w:t>
      </w:r>
      <w:r>
        <w:rPr>
          <w:b/>
        </w:rPr>
        <w:t>ustomize your settings</w:t>
      </w:r>
    </w:p>
    <w:p w14:paraId="40CFB2BF" w14:textId="77777777" w:rsidR="009F463A" w:rsidRDefault="009F463A" w:rsidP="006473ED">
      <w:pPr>
        <w:rPr>
          <w:b/>
        </w:rPr>
      </w:pPr>
    </w:p>
    <w:p w14:paraId="7B092818" w14:textId="77777777" w:rsidR="00185D71" w:rsidRDefault="00185D71" w:rsidP="006473ED">
      <w:r w:rsidRPr="00185D71">
        <w:t>Configure t</w:t>
      </w:r>
      <w:r>
        <w:t xml:space="preserve">he following parameters and click </w:t>
      </w:r>
      <w:r w:rsidR="00E1728D">
        <w:t>“</w:t>
      </w:r>
      <w:r>
        <w:t>Validate</w:t>
      </w:r>
      <w:r w:rsidR="00E1728D">
        <w:t>”</w:t>
      </w:r>
      <w:r>
        <w:t>.</w:t>
      </w:r>
    </w:p>
    <w:p w14:paraId="29541156" w14:textId="77777777" w:rsidR="00185D71" w:rsidRPr="00185D71" w:rsidRDefault="00185D71" w:rsidP="006473ED"/>
    <w:p w14:paraId="1929EA62" w14:textId="77777777" w:rsidR="006473ED" w:rsidRDefault="006473ED" w:rsidP="00EE5E5B">
      <w:pPr>
        <w:pStyle w:val="ListParagraph"/>
        <w:numPr>
          <w:ilvl w:val="0"/>
          <w:numId w:val="5"/>
        </w:numPr>
      </w:pPr>
      <w:r>
        <w:t>Daily Trigger Time: specify the condition that will trigger the daily task. (at 2:00 AM by default)</w:t>
      </w:r>
    </w:p>
    <w:p w14:paraId="781178C8" w14:textId="77777777" w:rsidR="006473ED" w:rsidRDefault="006473ED" w:rsidP="00EE5E5B">
      <w:pPr>
        <w:pStyle w:val="ListParagraph"/>
        <w:numPr>
          <w:ilvl w:val="0"/>
          <w:numId w:val="5"/>
        </w:numPr>
      </w:pPr>
      <w:r>
        <w:t>Data Retention Days: between 1 and 365</w:t>
      </w:r>
    </w:p>
    <w:p w14:paraId="51537FED" w14:textId="77777777" w:rsidR="006473ED" w:rsidRDefault="006473ED" w:rsidP="00EE5E5B">
      <w:pPr>
        <w:pStyle w:val="ListParagraph"/>
        <w:numPr>
          <w:ilvl w:val="0"/>
          <w:numId w:val="5"/>
        </w:numPr>
      </w:pPr>
      <w:r>
        <w:t>Endpoint Compliance Target: between 0 and 1</w:t>
      </w:r>
    </w:p>
    <w:p w14:paraId="0B5F76E6" w14:textId="77777777" w:rsidR="006473ED" w:rsidRDefault="006473ED" w:rsidP="00EE5E5B">
      <w:pPr>
        <w:pStyle w:val="ListParagraph"/>
        <w:numPr>
          <w:ilvl w:val="0"/>
          <w:numId w:val="5"/>
        </w:numPr>
      </w:pPr>
      <w:r>
        <w:t xml:space="preserve">Health Evaluation Target: between 0 and 1 </w:t>
      </w:r>
    </w:p>
    <w:p w14:paraId="68611A30" w14:textId="77777777" w:rsidR="00690C15" w:rsidRDefault="00690C15" w:rsidP="00690C15"/>
    <w:p w14:paraId="70368BF6" w14:textId="77777777" w:rsidR="00F90661" w:rsidRDefault="00F90661" w:rsidP="00690C15">
      <w:r>
        <w:t xml:space="preserve">Note that the scheduled task will not be triggered if a machine goes to sleep. The task will be restarted as soon as possible when the machine is out of </w:t>
      </w:r>
      <w:r w:rsidR="0038327F">
        <w:t>sleep mode</w:t>
      </w:r>
      <w:r>
        <w:t xml:space="preserve">. </w:t>
      </w:r>
    </w:p>
    <w:p w14:paraId="77A4451D" w14:textId="77777777" w:rsidR="006473ED" w:rsidRDefault="006473ED" w:rsidP="006473ED">
      <w:r>
        <w:rPr>
          <w:noProof/>
          <w:lang w:eastAsia="ko-KR"/>
        </w:rPr>
        <w:lastRenderedPageBreak/>
        <w:drawing>
          <wp:inline distT="0" distB="0" distL="0" distR="0" wp14:anchorId="64005D72" wp14:editId="7D0DB78A">
            <wp:extent cx="5943600" cy="2979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9420"/>
                    </a:xfrm>
                    <a:prstGeom prst="rect">
                      <a:avLst/>
                    </a:prstGeom>
                  </pic:spPr>
                </pic:pic>
              </a:graphicData>
            </a:graphic>
          </wp:inline>
        </w:drawing>
      </w:r>
    </w:p>
    <w:p w14:paraId="73FC6756" w14:textId="77777777" w:rsidR="006473ED" w:rsidRDefault="006473ED" w:rsidP="006473ED"/>
    <w:p w14:paraId="35154D8C" w14:textId="77777777" w:rsidR="006473ED" w:rsidRPr="006E3A0E" w:rsidRDefault="006473ED" w:rsidP="006473ED">
      <w:pPr>
        <w:rPr>
          <w:b/>
        </w:rPr>
      </w:pPr>
      <w:r w:rsidRPr="006E3A0E">
        <w:rPr>
          <w:b/>
        </w:rPr>
        <w:t xml:space="preserve">Step </w:t>
      </w:r>
      <w:r w:rsidR="00B33940">
        <w:rPr>
          <w:b/>
        </w:rPr>
        <w:t>4</w:t>
      </w:r>
      <w:r w:rsidRPr="006E3A0E">
        <w:rPr>
          <w:b/>
        </w:rPr>
        <w:t xml:space="preserve">: </w:t>
      </w:r>
      <w:r>
        <w:rPr>
          <w:b/>
        </w:rPr>
        <w:t xml:space="preserve">Verify and run </w:t>
      </w:r>
    </w:p>
    <w:p w14:paraId="0D4CBEB7" w14:textId="77777777" w:rsidR="009F463A" w:rsidRDefault="009F463A" w:rsidP="006473ED"/>
    <w:p w14:paraId="543D3790" w14:textId="77777777" w:rsidR="006473ED" w:rsidRDefault="006473ED" w:rsidP="006473ED">
      <w:r>
        <w:t xml:space="preserve">Verify the information and click </w:t>
      </w:r>
      <w:r w:rsidR="00E1728D">
        <w:t>“</w:t>
      </w:r>
      <w:r>
        <w:t>Run</w:t>
      </w:r>
      <w:r w:rsidR="00E1728D">
        <w:t>”</w:t>
      </w:r>
      <w:r>
        <w:t xml:space="preserve">. </w:t>
      </w:r>
    </w:p>
    <w:p w14:paraId="4B897B49" w14:textId="77777777" w:rsidR="002A344C" w:rsidRDefault="002A344C" w:rsidP="006473ED"/>
    <w:p w14:paraId="744B6F8A" w14:textId="77777777" w:rsidR="006473ED" w:rsidRDefault="006473ED" w:rsidP="006473ED">
      <w:r>
        <w:rPr>
          <w:noProof/>
          <w:lang w:eastAsia="ko-KR"/>
        </w:rPr>
        <w:drawing>
          <wp:inline distT="0" distB="0" distL="0" distR="0" wp14:anchorId="1247187B" wp14:editId="4C82D729">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0D03010A" w14:textId="77777777" w:rsidR="006473ED" w:rsidRDefault="006473ED" w:rsidP="006473ED"/>
    <w:p w14:paraId="474B9282" w14:textId="77777777" w:rsidR="006473ED" w:rsidRDefault="006473ED" w:rsidP="006473ED">
      <w:pPr>
        <w:rPr>
          <w:b/>
        </w:rPr>
      </w:pPr>
      <w:r w:rsidRPr="006E3A0E">
        <w:rPr>
          <w:b/>
        </w:rPr>
        <w:t xml:space="preserve">Step </w:t>
      </w:r>
      <w:r w:rsidR="00B33940">
        <w:rPr>
          <w:b/>
        </w:rPr>
        <w:t>5</w:t>
      </w:r>
      <w:r w:rsidRPr="006E3A0E">
        <w:rPr>
          <w:b/>
        </w:rPr>
        <w:t xml:space="preserve">: </w:t>
      </w:r>
      <w:r>
        <w:rPr>
          <w:b/>
        </w:rPr>
        <w:t xml:space="preserve">Track your progress </w:t>
      </w:r>
    </w:p>
    <w:p w14:paraId="39404FB5" w14:textId="77777777" w:rsidR="009F463A" w:rsidRDefault="009F463A" w:rsidP="006473ED">
      <w:pPr>
        <w:rPr>
          <w:b/>
        </w:rPr>
      </w:pPr>
    </w:p>
    <w:p w14:paraId="733E9B5B" w14:textId="77777777" w:rsidR="00242AF4" w:rsidRDefault="00242AF4" w:rsidP="006473ED">
      <w:r w:rsidRPr="00242AF4">
        <w:t xml:space="preserve">The setup </w:t>
      </w:r>
      <w:r w:rsidR="00DF3A15">
        <w:t>will create new tables, views, stored procedures in destination database, install required SQL tools if not found, create/run a new task.</w:t>
      </w:r>
    </w:p>
    <w:p w14:paraId="43DAF2A3" w14:textId="77777777" w:rsidR="002A344C" w:rsidRPr="00242AF4" w:rsidRDefault="002A344C" w:rsidP="006473ED"/>
    <w:p w14:paraId="419B255E" w14:textId="77777777" w:rsidR="006473ED" w:rsidRDefault="006473ED" w:rsidP="006473ED">
      <w:r>
        <w:rPr>
          <w:noProof/>
          <w:lang w:eastAsia="ko-KR"/>
        </w:rPr>
        <w:lastRenderedPageBreak/>
        <w:drawing>
          <wp:inline distT="0" distB="0" distL="0" distR="0" wp14:anchorId="52852DBD" wp14:editId="5A389070">
            <wp:extent cx="5943600" cy="2973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3070"/>
                    </a:xfrm>
                    <a:prstGeom prst="rect">
                      <a:avLst/>
                    </a:prstGeom>
                  </pic:spPr>
                </pic:pic>
              </a:graphicData>
            </a:graphic>
          </wp:inline>
        </w:drawing>
      </w:r>
    </w:p>
    <w:p w14:paraId="77F54BEE" w14:textId="77777777" w:rsidR="006473ED" w:rsidRDefault="006473ED" w:rsidP="006473ED"/>
    <w:p w14:paraId="186EDFED" w14:textId="77777777" w:rsidR="006473ED" w:rsidRPr="006E3A0E" w:rsidRDefault="006473ED" w:rsidP="006473ED">
      <w:pPr>
        <w:rPr>
          <w:b/>
        </w:rPr>
      </w:pPr>
      <w:r w:rsidRPr="006E3A0E">
        <w:rPr>
          <w:b/>
        </w:rPr>
        <w:t xml:space="preserve">Step </w:t>
      </w:r>
      <w:r w:rsidR="00B33940">
        <w:rPr>
          <w:b/>
        </w:rPr>
        <w:t>6</w:t>
      </w:r>
      <w:r w:rsidRPr="006E3A0E">
        <w:rPr>
          <w:b/>
        </w:rPr>
        <w:t xml:space="preserve">: </w:t>
      </w:r>
      <w:r w:rsidR="00242AF4">
        <w:rPr>
          <w:b/>
        </w:rPr>
        <w:t>Start pulling data</w:t>
      </w:r>
      <w:r>
        <w:rPr>
          <w:b/>
        </w:rPr>
        <w:t xml:space="preserve"> </w:t>
      </w:r>
    </w:p>
    <w:p w14:paraId="70914150" w14:textId="77777777" w:rsidR="009F463A" w:rsidRDefault="009F463A" w:rsidP="006473ED"/>
    <w:p w14:paraId="0F839F70" w14:textId="77777777" w:rsidR="006473ED" w:rsidRDefault="00DF3A15" w:rsidP="006473ED">
      <w:r w:rsidRPr="00242AF4">
        <w:t xml:space="preserve">We'll show you progress while you wait. Please don't close the browser until all the steps are completed. </w:t>
      </w:r>
      <w:r w:rsidR="00E1728D">
        <w:t>This might take a while</w:t>
      </w:r>
      <w:r w:rsidR="00242AF4">
        <w:t>, depending on the size of your</w:t>
      </w:r>
      <w:r w:rsidR="006473ED">
        <w:t xml:space="preserve"> SCCM database.</w:t>
      </w:r>
      <w:r w:rsidR="00180197">
        <w:t xml:space="preserve"> </w:t>
      </w:r>
    </w:p>
    <w:p w14:paraId="47884B74" w14:textId="77777777" w:rsidR="002A344C" w:rsidRDefault="002A344C" w:rsidP="006473ED"/>
    <w:p w14:paraId="52C36AB8" w14:textId="77777777" w:rsidR="006473ED" w:rsidRDefault="006473ED" w:rsidP="006473ED">
      <w:r>
        <w:rPr>
          <w:noProof/>
          <w:lang w:eastAsia="ko-KR"/>
        </w:rPr>
        <w:drawing>
          <wp:inline distT="0" distB="0" distL="0" distR="0" wp14:anchorId="4709FE4A" wp14:editId="656D4269">
            <wp:extent cx="5943600" cy="2984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4500"/>
                    </a:xfrm>
                    <a:prstGeom prst="rect">
                      <a:avLst/>
                    </a:prstGeom>
                  </pic:spPr>
                </pic:pic>
              </a:graphicData>
            </a:graphic>
          </wp:inline>
        </w:drawing>
      </w:r>
    </w:p>
    <w:p w14:paraId="2DE1FCEC" w14:textId="77777777" w:rsidR="002671FE" w:rsidRDefault="002671FE" w:rsidP="006473ED"/>
    <w:p w14:paraId="51B0A8AC" w14:textId="77777777" w:rsidR="00180197" w:rsidRDefault="00180197" w:rsidP="00180197">
      <w:r w:rsidRPr="00180197">
        <w:rPr>
          <w:b/>
        </w:rPr>
        <w:t xml:space="preserve">Step 7: </w:t>
      </w:r>
      <w:r>
        <w:rPr>
          <w:b/>
        </w:rPr>
        <w:t>Download PBIX</w:t>
      </w:r>
    </w:p>
    <w:p w14:paraId="0143BE82" w14:textId="77777777" w:rsidR="00180197" w:rsidRDefault="00180197" w:rsidP="006473ED"/>
    <w:p w14:paraId="1EF0238C" w14:textId="77777777" w:rsidR="006473ED" w:rsidRDefault="00180197" w:rsidP="006473ED">
      <w:r>
        <w:t>Download your Power BI report</w:t>
      </w:r>
      <w:r w:rsidR="00D36940">
        <w:t>, o</w:t>
      </w:r>
      <w:r w:rsidR="006473ED">
        <w:t xml:space="preserve">pen the </w:t>
      </w:r>
      <w:r w:rsidR="00D36940">
        <w:t>report,</w:t>
      </w:r>
      <w:r w:rsidR="006473ED">
        <w:t xml:space="preserve"> and click “Apply changes”</w:t>
      </w:r>
      <w:r w:rsidR="00D36940">
        <w:t xml:space="preserve"> as below. </w:t>
      </w:r>
      <w:r w:rsidR="004927CD">
        <w:t xml:space="preserve">Note that </w:t>
      </w:r>
      <w:r w:rsidR="00D36940">
        <w:t xml:space="preserve">Power BI Desktop is required </w:t>
      </w:r>
      <w:r w:rsidR="004927CD">
        <w:t xml:space="preserve">to open the report (Power BI Desktop can be download </w:t>
      </w:r>
      <w:r w:rsidR="00D36940">
        <w:t xml:space="preserve">from </w:t>
      </w:r>
      <w:hyperlink r:id="rId17" w:history="1">
        <w:r w:rsidR="00D36940" w:rsidRPr="00D36940">
          <w:rPr>
            <w:rStyle w:val="Hyperlink"/>
          </w:rPr>
          <w:t>here</w:t>
        </w:r>
      </w:hyperlink>
      <w:r w:rsidR="004927CD">
        <w:t>)</w:t>
      </w:r>
      <w:r w:rsidR="00D36940">
        <w:t xml:space="preserve">. </w:t>
      </w:r>
    </w:p>
    <w:p w14:paraId="7D906CAD" w14:textId="77777777" w:rsidR="002A344C" w:rsidRDefault="002A344C" w:rsidP="006473ED"/>
    <w:p w14:paraId="28A624BE" w14:textId="77777777" w:rsidR="006473ED" w:rsidRDefault="006473ED" w:rsidP="006473ED">
      <w:r>
        <w:rPr>
          <w:noProof/>
          <w:lang w:eastAsia="ko-KR"/>
        </w:rPr>
        <w:lastRenderedPageBreak/>
        <w:drawing>
          <wp:inline distT="0" distB="0" distL="0" distR="0" wp14:anchorId="2B9994B5" wp14:editId="3DEAA012">
            <wp:extent cx="5943600" cy="3796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6665"/>
                    </a:xfrm>
                    <a:prstGeom prst="rect">
                      <a:avLst/>
                    </a:prstGeom>
                  </pic:spPr>
                </pic:pic>
              </a:graphicData>
            </a:graphic>
          </wp:inline>
        </w:drawing>
      </w:r>
    </w:p>
    <w:p w14:paraId="08DC60DF" w14:textId="77777777" w:rsidR="006473ED" w:rsidRDefault="006473ED" w:rsidP="006473ED">
      <w:pPr>
        <w:rPr>
          <w:b/>
        </w:rPr>
      </w:pPr>
    </w:p>
    <w:p w14:paraId="097D084F" w14:textId="77777777" w:rsidR="009F2D0E" w:rsidRDefault="00EC518B" w:rsidP="006473ED">
      <w:r w:rsidRPr="00EC518B">
        <w:t xml:space="preserve">Please </w:t>
      </w:r>
      <w:r>
        <w:t>click “Refresh” to import data from your destination database and enter your credentials.</w:t>
      </w:r>
    </w:p>
    <w:p w14:paraId="1CB46225" w14:textId="77777777" w:rsidR="00EC518B" w:rsidRPr="00EC518B" w:rsidRDefault="00EC518B" w:rsidP="006473ED"/>
    <w:p w14:paraId="4F25D5B2" w14:textId="77777777" w:rsidR="009F2D0E" w:rsidRDefault="009F2D0E" w:rsidP="006473ED">
      <w:pPr>
        <w:rPr>
          <w:b/>
        </w:rPr>
      </w:pPr>
      <w:r>
        <w:rPr>
          <w:noProof/>
          <w:lang w:eastAsia="ko-KR"/>
        </w:rPr>
        <w:drawing>
          <wp:inline distT="0" distB="0" distL="0" distR="0" wp14:anchorId="78CD9ED7" wp14:editId="6A4DDD44">
            <wp:extent cx="3763515" cy="21869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498" cy="2197971"/>
                    </a:xfrm>
                    <a:prstGeom prst="rect">
                      <a:avLst/>
                    </a:prstGeom>
                  </pic:spPr>
                </pic:pic>
              </a:graphicData>
            </a:graphic>
          </wp:inline>
        </w:drawing>
      </w:r>
    </w:p>
    <w:p w14:paraId="7983E69A" w14:textId="77777777" w:rsidR="009F2D0E" w:rsidRDefault="009F2D0E" w:rsidP="006473ED">
      <w:pPr>
        <w:rPr>
          <w:b/>
        </w:rPr>
      </w:pPr>
    </w:p>
    <w:p w14:paraId="54329316" w14:textId="77777777" w:rsidR="009F2D0E" w:rsidRDefault="009F2D0E" w:rsidP="006473ED">
      <w:pPr>
        <w:rPr>
          <w:b/>
        </w:rPr>
      </w:pPr>
    </w:p>
    <w:p w14:paraId="3341979F" w14:textId="77777777" w:rsidR="006473ED" w:rsidRPr="006E3A0E" w:rsidRDefault="006473ED" w:rsidP="006473ED">
      <w:pPr>
        <w:rPr>
          <w:b/>
        </w:rPr>
      </w:pPr>
      <w:r w:rsidRPr="006E3A0E">
        <w:rPr>
          <w:b/>
        </w:rPr>
        <w:t xml:space="preserve">Step </w:t>
      </w:r>
      <w:r w:rsidR="00D36940">
        <w:rPr>
          <w:b/>
        </w:rPr>
        <w:t>8</w:t>
      </w:r>
      <w:r w:rsidRPr="006E3A0E">
        <w:rPr>
          <w:b/>
        </w:rPr>
        <w:t xml:space="preserve">: </w:t>
      </w:r>
      <w:r>
        <w:rPr>
          <w:b/>
        </w:rPr>
        <w:t xml:space="preserve">Publish the report to PowerBI.com </w:t>
      </w:r>
    </w:p>
    <w:p w14:paraId="7662866D" w14:textId="77777777" w:rsidR="009F463A" w:rsidRDefault="009F463A" w:rsidP="006473ED"/>
    <w:p w14:paraId="3CCBF15E" w14:textId="77777777" w:rsidR="006473ED" w:rsidRDefault="001205AB" w:rsidP="006473ED">
      <w:r>
        <w:t xml:space="preserve">At this point, you should be able to see your SCCM data. If you are interested in publishing the report to </w:t>
      </w:r>
      <w:hyperlink r:id="rId20" w:history="1">
        <w:r w:rsidRPr="001205AB">
          <w:rPr>
            <w:rStyle w:val="Hyperlink"/>
          </w:rPr>
          <w:t>Power BI</w:t>
        </w:r>
      </w:hyperlink>
      <w:r>
        <w:t xml:space="preserve"> and share it with colleagues, c</w:t>
      </w:r>
      <w:r w:rsidR="006473ED">
        <w:t>lick “Publish” to Power BI</w:t>
      </w:r>
      <w:r>
        <w:t>.</w:t>
      </w:r>
    </w:p>
    <w:p w14:paraId="76F78108" w14:textId="77777777" w:rsidR="002A344C" w:rsidRDefault="002A344C" w:rsidP="006473ED"/>
    <w:p w14:paraId="101E009A" w14:textId="77777777" w:rsidR="006473ED" w:rsidRDefault="001F1565" w:rsidP="006473ED">
      <w:r>
        <w:rPr>
          <w:noProof/>
          <w:lang w:eastAsia="ko-KR"/>
        </w:rPr>
        <w:lastRenderedPageBreak/>
        <w:drawing>
          <wp:inline distT="0" distB="0" distL="0" distR="0" wp14:anchorId="127E41F7" wp14:editId="6671E2A0">
            <wp:extent cx="5943600" cy="4264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4660"/>
                    </a:xfrm>
                    <a:prstGeom prst="rect">
                      <a:avLst/>
                    </a:prstGeom>
                  </pic:spPr>
                </pic:pic>
              </a:graphicData>
            </a:graphic>
          </wp:inline>
        </w:drawing>
      </w:r>
    </w:p>
    <w:p w14:paraId="6A09CE9D" w14:textId="77777777" w:rsidR="006473ED" w:rsidRDefault="006473ED" w:rsidP="006473ED"/>
    <w:p w14:paraId="15483F7E" w14:textId="77777777" w:rsidR="00084A93" w:rsidRDefault="00084A93" w:rsidP="00084A93"/>
    <w:p w14:paraId="0FB8922D" w14:textId="77777777" w:rsidR="00084A93" w:rsidRDefault="00504ED7" w:rsidP="00504ED7">
      <w:pPr>
        <w:pStyle w:val="Heading2"/>
      </w:pPr>
      <w:r>
        <w:t>Architecture Deep Dive</w:t>
      </w:r>
    </w:p>
    <w:p w14:paraId="36CC942D" w14:textId="77777777" w:rsidR="009014C7" w:rsidRDefault="009014C7" w:rsidP="00084A93"/>
    <w:p w14:paraId="615D554B" w14:textId="77777777" w:rsidR="009014C7" w:rsidRPr="002671FE" w:rsidRDefault="00495A87" w:rsidP="009014C7">
      <w:pPr>
        <w:pStyle w:val="ListParagraph"/>
        <w:numPr>
          <w:ilvl w:val="0"/>
          <w:numId w:val="3"/>
        </w:numPr>
        <w:rPr>
          <w:color w:val="A6A6A6" w:themeColor="background1" w:themeShade="A6"/>
        </w:rPr>
      </w:pPr>
      <w:r>
        <w:rPr>
          <w:color w:val="A6A6A6" w:themeColor="background1" w:themeShade="A6"/>
        </w:rPr>
        <w:t>Task scheduler, powershell script, stored procedures</w:t>
      </w:r>
      <w:r w:rsidR="00E3118D" w:rsidRPr="002671FE">
        <w:rPr>
          <w:color w:val="A6A6A6" w:themeColor="background1" w:themeShade="A6"/>
        </w:rPr>
        <w:t xml:space="preserve"> </w:t>
      </w:r>
      <w:r w:rsidR="00967331" w:rsidRPr="002671FE">
        <w:rPr>
          <w:color w:val="A6A6A6" w:themeColor="background1" w:themeShade="A6"/>
        </w:rPr>
        <w:t>(</w:t>
      </w:r>
      <w:r w:rsidR="00E3118D" w:rsidRPr="002671FE">
        <w:rPr>
          <w:color w:val="A6A6A6" w:themeColor="background1" w:themeShade="A6"/>
        </w:rPr>
        <w:t>in depth</w:t>
      </w:r>
      <w:r w:rsidR="00967331" w:rsidRPr="002671FE">
        <w:rPr>
          <w:color w:val="A6A6A6" w:themeColor="background1" w:themeShade="A6"/>
        </w:rPr>
        <w:t xml:space="preserve"> explanation)</w:t>
      </w:r>
      <w:r w:rsidR="00CF0230" w:rsidRPr="002671FE">
        <w:rPr>
          <w:color w:val="A6A6A6" w:themeColor="background1" w:themeShade="A6"/>
        </w:rPr>
        <w:t xml:space="preserve"> </w:t>
      </w:r>
      <w:r w:rsidR="00E3118D" w:rsidRPr="002671FE">
        <w:rPr>
          <w:color w:val="A6A6A6" w:themeColor="background1" w:themeShade="A6"/>
        </w:rPr>
        <w:t xml:space="preserve"> </w:t>
      </w:r>
    </w:p>
    <w:p w14:paraId="549DFB02" w14:textId="77777777" w:rsidR="005F4A24" w:rsidRPr="002671FE" w:rsidRDefault="005F4A24" w:rsidP="005F4A24">
      <w:pPr>
        <w:pStyle w:val="ListParagraph"/>
        <w:numPr>
          <w:ilvl w:val="0"/>
          <w:numId w:val="3"/>
        </w:numPr>
        <w:rPr>
          <w:color w:val="A6A6A6" w:themeColor="background1" w:themeShade="A6"/>
        </w:rPr>
      </w:pPr>
      <w:r w:rsidRPr="002671FE">
        <w:rPr>
          <w:color w:val="A6A6A6" w:themeColor="background1" w:themeShade="A6"/>
        </w:rPr>
        <w:t>Data tables explained (including DAX expressions)</w:t>
      </w:r>
    </w:p>
    <w:p w14:paraId="4BB3509F" w14:textId="77777777" w:rsidR="00A90511" w:rsidRDefault="00A90511" w:rsidP="00A90511">
      <w:pPr>
        <w:rPr>
          <w:color w:val="A6A6A6" w:themeColor="background1" w:themeShade="A6"/>
        </w:rPr>
      </w:pPr>
    </w:p>
    <w:p w14:paraId="3928B5E2" w14:textId="77777777" w:rsidR="00587FA2" w:rsidRDefault="00587FA2" w:rsidP="00A90511">
      <w:pPr>
        <w:rPr>
          <w:color w:val="A6A6A6" w:themeColor="background1" w:themeShade="A6"/>
        </w:rPr>
      </w:pPr>
    </w:p>
    <w:p w14:paraId="69D67BEF" w14:textId="77777777" w:rsidR="00587FA2" w:rsidRDefault="00587FA2" w:rsidP="00A90511">
      <w:pPr>
        <w:rPr>
          <w:color w:val="A6A6A6" w:themeColor="background1" w:themeShade="A6"/>
        </w:rPr>
      </w:pPr>
    </w:p>
    <w:p w14:paraId="645D820C" w14:textId="77777777" w:rsidR="00E3118D" w:rsidRPr="00A90511" w:rsidRDefault="00E3118D" w:rsidP="00A90511">
      <w:pPr>
        <w:pStyle w:val="Heading2"/>
        <w:spacing w:line="259" w:lineRule="auto"/>
      </w:pPr>
      <w:r w:rsidRPr="00A90511">
        <w:t xml:space="preserve">Reports </w:t>
      </w:r>
      <w:r w:rsidR="005F4A24" w:rsidRPr="00A90511">
        <w:t>walkthrough</w:t>
      </w:r>
    </w:p>
    <w:p w14:paraId="7252FAB8" w14:textId="77777777" w:rsidR="004E5D1E" w:rsidRDefault="004E5D1E" w:rsidP="001C22FE"/>
    <w:p w14:paraId="7469686A" w14:textId="77777777" w:rsidR="00963273" w:rsidRDefault="00963273" w:rsidP="00963273">
      <w:pPr>
        <w:pStyle w:val="Heading3"/>
      </w:pPr>
      <w:r>
        <w:t>Overview</w:t>
      </w:r>
      <w:r w:rsidR="002A344C">
        <w:t>:</w:t>
      </w:r>
    </w:p>
    <w:p w14:paraId="0AD7A937" w14:textId="77777777" w:rsidR="00963273" w:rsidRDefault="00963273" w:rsidP="001C22FE"/>
    <w:p w14:paraId="0E835C74" w14:textId="77777777" w:rsidR="001C22FE" w:rsidRDefault="008C509B" w:rsidP="001C22FE">
      <w:r>
        <w:t>The report</w:t>
      </w:r>
      <w:r w:rsidR="00427BB3" w:rsidRPr="00427BB3">
        <w:t xml:space="preserve"> provides a high level overview of key SCCM metrics to quickly identify machines not up-to-date with software updates, failed mitigations to malware infections to be able to act promptly, failed updates and more.</w:t>
      </w:r>
    </w:p>
    <w:p w14:paraId="607E8DD4" w14:textId="77777777" w:rsidR="002A344C" w:rsidRDefault="002A344C" w:rsidP="001C22FE"/>
    <w:p w14:paraId="7213E6FD" w14:textId="77777777" w:rsidR="008E238B" w:rsidRDefault="008E238B" w:rsidP="001C22FE">
      <w:r>
        <w:rPr>
          <w:noProof/>
          <w:lang w:eastAsia="ko-KR"/>
        </w:rPr>
        <w:lastRenderedPageBreak/>
        <w:drawing>
          <wp:inline distT="0" distB="0" distL="0" distR="0">
            <wp:extent cx="5943600" cy="3668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0091641C" w14:textId="77777777" w:rsidR="008E238B" w:rsidRDefault="008E238B" w:rsidP="001C22FE"/>
    <w:p w14:paraId="64BA44BC" w14:textId="77777777" w:rsidR="00C27ECC" w:rsidRDefault="00C27ECC" w:rsidP="001C22FE"/>
    <w:p w14:paraId="58EBD3D6" w14:textId="77777777" w:rsidR="00963273" w:rsidRDefault="00963273" w:rsidP="00963273">
      <w:pPr>
        <w:pStyle w:val="Heading3"/>
      </w:pPr>
      <w:r>
        <w:t>Protection:</w:t>
      </w:r>
    </w:p>
    <w:p w14:paraId="6A2AA17D" w14:textId="77777777" w:rsidR="00D43ADD" w:rsidRDefault="00D43ADD" w:rsidP="001C22FE"/>
    <w:p w14:paraId="00823612" w14:textId="77777777" w:rsidR="00963273" w:rsidRDefault="00963273" w:rsidP="001C22FE">
      <w:r>
        <w:t xml:space="preserve">You can track key </w:t>
      </w:r>
      <w:r w:rsidR="002A344C">
        <w:t xml:space="preserve">protection </w:t>
      </w:r>
      <w:r>
        <w:t>measures for the period you configured during the installation.</w:t>
      </w:r>
    </w:p>
    <w:p w14:paraId="1E60F51B" w14:textId="77777777" w:rsidR="002A344C" w:rsidRDefault="002A344C" w:rsidP="001C22FE"/>
    <w:p w14:paraId="08A7D8DE" w14:textId="77777777" w:rsidR="00963273" w:rsidRDefault="00963273" w:rsidP="001C22FE"/>
    <w:p w14:paraId="2A376347" w14:textId="77777777" w:rsidR="00427BB3" w:rsidRDefault="00427BB3" w:rsidP="001C22FE">
      <w:r>
        <w:rPr>
          <w:noProof/>
          <w:lang w:eastAsia="ko-KR"/>
        </w:rPr>
        <w:lastRenderedPageBreak/>
        <w:drawing>
          <wp:inline distT="0" distB="0" distL="0" distR="0">
            <wp:extent cx="5943600" cy="3562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29E8537A" w14:textId="77777777" w:rsidR="00427BB3" w:rsidRDefault="00427BB3" w:rsidP="001C22FE"/>
    <w:p w14:paraId="50D745C0" w14:textId="77777777" w:rsidR="002A344C" w:rsidRDefault="002A344C" w:rsidP="002A344C">
      <w:pPr>
        <w:pStyle w:val="Heading3"/>
      </w:pPr>
      <w:r>
        <w:t>Malware:</w:t>
      </w:r>
    </w:p>
    <w:p w14:paraId="6D9BB173" w14:textId="77777777" w:rsidR="002A344C" w:rsidRDefault="002A344C" w:rsidP="001C22FE"/>
    <w:p w14:paraId="08F37115" w14:textId="77777777" w:rsidR="00F333E8" w:rsidRDefault="00141D02" w:rsidP="001C22FE">
      <w:r>
        <w:t>The report shows</w:t>
      </w:r>
      <w:r w:rsidR="00F333E8">
        <w:t xml:space="preserve"> trend of resolved/unresolved malware count by severity, OS, and remediation type.</w:t>
      </w:r>
      <w:r>
        <w:t xml:space="preserve"> Malware Category chart (lower-left) shows numbers of resolved malware (color saturation by unresolved malware). </w:t>
      </w:r>
    </w:p>
    <w:p w14:paraId="7E45E01B" w14:textId="77777777" w:rsidR="00141D02" w:rsidRDefault="00141D02" w:rsidP="001C22FE"/>
    <w:p w14:paraId="59B375D3" w14:textId="77777777" w:rsidR="008E238B" w:rsidRDefault="008E238B" w:rsidP="001C22FE">
      <w:r>
        <w:rPr>
          <w:noProof/>
          <w:lang w:eastAsia="ko-KR"/>
        </w:rPr>
        <w:lastRenderedPageBreak/>
        <w:drawing>
          <wp:inline distT="0" distB="0" distL="0" distR="0">
            <wp:extent cx="5943600" cy="3578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14:paraId="54BC0FF8" w14:textId="77777777" w:rsidR="00A90511" w:rsidRDefault="00A90511" w:rsidP="001C22FE"/>
    <w:p w14:paraId="4DBD81A6" w14:textId="77777777" w:rsidR="00141D02" w:rsidRDefault="009E4424" w:rsidP="00141D02">
      <w:r>
        <w:t>N</w:t>
      </w:r>
      <w:r w:rsidR="00141D02">
        <w:t xml:space="preserve">ote that you can enable drill down by </w:t>
      </w:r>
      <w:r w:rsidR="00141D02" w:rsidRPr="00141D02">
        <w:t>select</w:t>
      </w:r>
      <w:r w:rsidR="00141D02">
        <w:t>ing</w:t>
      </w:r>
      <w:r w:rsidR="00141D02" w:rsidRPr="00141D02">
        <w:t xml:space="preserve"> the arrow icon in the top right corner of the </w:t>
      </w:r>
      <w:r>
        <w:t>bar chart</w:t>
      </w:r>
      <w:r w:rsidR="00141D02">
        <w:t xml:space="preserve">. </w:t>
      </w:r>
      <w:r w:rsidR="00141D02" w:rsidRPr="00141D02">
        <w:t>To drill down one field at a time, double-click one of the chart bars.</w:t>
      </w:r>
      <w:r w:rsidR="00141D02">
        <w:t xml:space="preserve"> For drill down in details, please click </w:t>
      </w:r>
      <w:hyperlink r:id="rId25" w:history="1">
        <w:r w:rsidR="00141D02" w:rsidRPr="00141D02">
          <w:rPr>
            <w:rStyle w:val="Hyperlink"/>
          </w:rPr>
          <w:t>here</w:t>
        </w:r>
      </w:hyperlink>
      <w:r w:rsidR="00141D02">
        <w:t>.</w:t>
      </w:r>
    </w:p>
    <w:p w14:paraId="7A238E00" w14:textId="77777777" w:rsidR="00141D02" w:rsidRDefault="00141D02" w:rsidP="00141D02"/>
    <w:p w14:paraId="410B87E4" w14:textId="77777777" w:rsidR="00141D02" w:rsidRDefault="00141D02" w:rsidP="001C22FE">
      <w:r>
        <w:rPr>
          <w:noProof/>
          <w:lang w:eastAsia="ko-KR"/>
        </w:rPr>
        <w:drawing>
          <wp:inline distT="0" distB="0" distL="0" distR="0" wp14:anchorId="5F31C47D" wp14:editId="2F2AA191">
            <wp:extent cx="5943600" cy="1715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15135"/>
                    </a:xfrm>
                    <a:prstGeom prst="rect">
                      <a:avLst/>
                    </a:prstGeom>
                  </pic:spPr>
                </pic:pic>
              </a:graphicData>
            </a:graphic>
          </wp:inline>
        </w:drawing>
      </w:r>
    </w:p>
    <w:p w14:paraId="72691343" w14:textId="77777777" w:rsidR="00141D02" w:rsidRDefault="00141D02" w:rsidP="001C22FE"/>
    <w:p w14:paraId="4414DE96" w14:textId="77777777" w:rsidR="003D7A9B" w:rsidRDefault="003D7A9B" w:rsidP="003D7A9B">
      <w:pPr>
        <w:pStyle w:val="Heading3"/>
      </w:pPr>
      <w:r>
        <w:t>Update Compliance:</w:t>
      </w:r>
    </w:p>
    <w:p w14:paraId="6FABF409" w14:textId="77777777" w:rsidR="003D7A9B" w:rsidRDefault="003D7A9B" w:rsidP="001C22FE"/>
    <w:p w14:paraId="32BDEB6A" w14:textId="77777777" w:rsidR="00427BB3" w:rsidRDefault="00427BB3" w:rsidP="001C22FE">
      <w:r w:rsidRPr="00427BB3">
        <w:t xml:space="preserve">The report lists missing updates by severity </w:t>
      </w:r>
      <w:r w:rsidR="004E5D1E">
        <w:t xml:space="preserve">and </w:t>
      </w:r>
      <w:r w:rsidRPr="00427BB3">
        <w:t>device that can be used to take action</w:t>
      </w:r>
      <w:r>
        <w:t>.</w:t>
      </w:r>
    </w:p>
    <w:p w14:paraId="3AFD1BF2" w14:textId="77777777" w:rsidR="00427BB3" w:rsidRDefault="00427BB3" w:rsidP="001C22FE"/>
    <w:p w14:paraId="1B25F5F9" w14:textId="77777777" w:rsidR="008E238B" w:rsidRDefault="008E238B" w:rsidP="001C22FE">
      <w:r>
        <w:rPr>
          <w:noProof/>
          <w:lang w:eastAsia="ko-KR"/>
        </w:rPr>
        <w:lastRenderedPageBreak/>
        <w:drawing>
          <wp:inline distT="0" distB="0" distL="0" distR="0">
            <wp:extent cx="594360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1A5A09E1" w14:textId="77777777" w:rsidR="008E238B" w:rsidRDefault="008E238B" w:rsidP="001C22FE">
      <w:pPr>
        <w:rPr>
          <w:noProof/>
          <w:lang w:eastAsia="ko-KR"/>
        </w:rPr>
      </w:pPr>
    </w:p>
    <w:p w14:paraId="0B39CDF7" w14:textId="77777777" w:rsidR="003D7A9B" w:rsidRDefault="005E0F8D" w:rsidP="001C22FE">
      <w:pPr>
        <w:rPr>
          <w:noProof/>
          <w:lang w:eastAsia="ko-KR"/>
        </w:rPr>
      </w:pPr>
      <w:r>
        <w:rPr>
          <w:noProof/>
          <w:lang w:eastAsia="ko-KR"/>
        </w:rPr>
        <w:t xml:space="preserve">We provide </w:t>
      </w:r>
      <w:r w:rsidRPr="005E0F8D">
        <w:rPr>
          <w:noProof/>
          <w:lang w:eastAsia="ko-KR"/>
        </w:rPr>
        <w:t>hyperlinks</w:t>
      </w:r>
      <w:r>
        <w:rPr>
          <w:noProof/>
          <w:lang w:eastAsia="ko-KR"/>
        </w:rPr>
        <w:t xml:space="preserve"> for the missing updates in the table (lower-left). You can click the urls for more information.</w:t>
      </w:r>
    </w:p>
    <w:p w14:paraId="439F2C4F" w14:textId="77777777" w:rsidR="005E0F8D" w:rsidRDefault="005E0F8D" w:rsidP="001C22FE">
      <w:pPr>
        <w:rPr>
          <w:noProof/>
          <w:lang w:eastAsia="ko-KR"/>
        </w:rPr>
      </w:pPr>
    </w:p>
    <w:p w14:paraId="4C73B9A6" w14:textId="77777777" w:rsidR="003D7A9B" w:rsidRDefault="003D7A9B" w:rsidP="001C22FE">
      <w:pPr>
        <w:rPr>
          <w:noProof/>
          <w:lang w:eastAsia="ko-KR"/>
        </w:rPr>
      </w:pPr>
      <w:r>
        <w:rPr>
          <w:noProof/>
          <w:lang w:eastAsia="ko-KR"/>
        </w:rPr>
        <w:drawing>
          <wp:inline distT="0" distB="0" distL="0" distR="0" wp14:anchorId="1557B1C1" wp14:editId="6BA71729">
            <wp:extent cx="369570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1323975"/>
                    </a:xfrm>
                    <a:prstGeom prst="rect">
                      <a:avLst/>
                    </a:prstGeom>
                  </pic:spPr>
                </pic:pic>
              </a:graphicData>
            </a:graphic>
          </wp:inline>
        </w:drawing>
      </w:r>
    </w:p>
    <w:p w14:paraId="0EA6052D" w14:textId="77777777" w:rsidR="003D7A9B" w:rsidRDefault="003D7A9B" w:rsidP="001C22FE">
      <w:pPr>
        <w:rPr>
          <w:noProof/>
          <w:lang w:eastAsia="ko-KR"/>
        </w:rPr>
      </w:pPr>
    </w:p>
    <w:p w14:paraId="12214A18" w14:textId="77777777" w:rsidR="005E0F8D" w:rsidRDefault="005E0F8D" w:rsidP="005E0F8D">
      <w:pPr>
        <w:pStyle w:val="Heading3"/>
      </w:pPr>
      <w:r>
        <w:t>Software Inventory:</w:t>
      </w:r>
    </w:p>
    <w:p w14:paraId="22243DC8" w14:textId="77777777" w:rsidR="005E0F8D" w:rsidRDefault="005E0F8D" w:rsidP="001C22FE">
      <w:pPr>
        <w:rPr>
          <w:noProof/>
          <w:lang w:eastAsia="ko-KR"/>
        </w:rPr>
      </w:pPr>
    </w:p>
    <w:p w14:paraId="6362EAEF" w14:textId="77777777" w:rsidR="005E0F8D" w:rsidRDefault="005E0F8D" w:rsidP="001C22FE">
      <w:pPr>
        <w:rPr>
          <w:noProof/>
          <w:lang w:eastAsia="ko-KR"/>
        </w:rPr>
      </w:pPr>
      <w:r>
        <w:rPr>
          <w:noProof/>
          <w:lang w:eastAsia="ko-KR"/>
        </w:rPr>
        <w:t xml:space="preserve">The report allows users to </w:t>
      </w:r>
      <w:r w:rsidR="002515B2">
        <w:rPr>
          <w:noProof/>
          <w:lang w:eastAsia="ko-KR"/>
        </w:rPr>
        <w:t>select a machine to show installed programs</w:t>
      </w:r>
      <w:r w:rsidR="00AB2E76">
        <w:rPr>
          <w:noProof/>
          <w:lang w:eastAsia="ko-KR"/>
        </w:rPr>
        <w:t xml:space="preserve"> or select a program to show related machines.</w:t>
      </w:r>
      <w:r>
        <w:rPr>
          <w:noProof/>
          <w:lang w:eastAsia="ko-KR"/>
        </w:rPr>
        <w:t xml:space="preserve"> </w:t>
      </w:r>
    </w:p>
    <w:p w14:paraId="64DBC563" w14:textId="77777777" w:rsidR="008E238B" w:rsidRDefault="008E238B" w:rsidP="001C22FE">
      <w:r>
        <w:rPr>
          <w:noProof/>
          <w:lang w:eastAsia="ko-KR"/>
        </w:rPr>
        <w:lastRenderedPageBreak/>
        <w:drawing>
          <wp:inline distT="0" distB="0" distL="0" distR="0">
            <wp:extent cx="5943600" cy="3561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5E305CC0" w14:textId="77777777" w:rsidR="00A16B03" w:rsidRDefault="00A16B03" w:rsidP="001C22FE"/>
    <w:p w14:paraId="00632046" w14:textId="77777777" w:rsidR="00A16B03" w:rsidRDefault="00A16B03" w:rsidP="00504ED7">
      <w:pPr>
        <w:pStyle w:val="Heading2"/>
      </w:pPr>
    </w:p>
    <w:p w14:paraId="75D9CDD5" w14:textId="77777777" w:rsidR="001C22FE" w:rsidRDefault="00504ED7" w:rsidP="00504ED7">
      <w:pPr>
        <w:pStyle w:val="Heading2"/>
      </w:pPr>
      <w:r>
        <w:t>Customizing Template</w:t>
      </w:r>
    </w:p>
    <w:p w14:paraId="3FBA4B42" w14:textId="77777777" w:rsidR="00967331" w:rsidRDefault="00967331" w:rsidP="001C22FE"/>
    <w:p w14:paraId="68E5F3F9" w14:textId="77777777" w:rsidR="00A16B03" w:rsidRDefault="00A16B03" w:rsidP="00A16B03">
      <w:r>
        <w:t>Once you set up the solution template you may want to modify your settings. In order to do this, you will need to go into your SQL database and open the configuration table. It should look something like this:</w:t>
      </w:r>
    </w:p>
    <w:p w14:paraId="58CD7EDB" w14:textId="77777777" w:rsidR="00A16B03" w:rsidRDefault="00A16B03" w:rsidP="00A16B03"/>
    <w:p w14:paraId="5E888ADF" w14:textId="77777777" w:rsidR="00A16B03" w:rsidRDefault="007141E3" w:rsidP="00A16B03">
      <w:r>
        <w:rPr>
          <w:noProof/>
          <w:lang w:eastAsia="ko-KR"/>
        </w:rPr>
        <w:drawing>
          <wp:inline distT="0" distB="0" distL="0" distR="0">
            <wp:extent cx="5943600" cy="96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gur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960120"/>
                    </a:xfrm>
                    <a:prstGeom prst="rect">
                      <a:avLst/>
                    </a:prstGeom>
                  </pic:spPr>
                </pic:pic>
              </a:graphicData>
            </a:graphic>
          </wp:inline>
        </w:drawing>
      </w:r>
    </w:p>
    <w:p w14:paraId="37447BC2" w14:textId="77777777" w:rsidR="00967331" w:rsidRDefault="00967331" w:rsidP="001C22FE"/>
    <w:p w14:paraId="594C86C9" w14:textId="77777777" w:rsidR="000D39A0" w:rsidRDefault="000D39A0" w:rsidP="001C22FE">
      <w:r>
        <w:t>If you want to change the data retention days from 120 days to 60 days, the SQL query will be following:</w:t>
      </w:r>
    </w:p>
    <w:p w14:paraId="67DBA788" w14:textId="77777777" w:rsidR="000D39A0" w:rsidRDefault="000D39A0" w:rsidP="001C22FE"/>
    <w:p w14:paraId="70B6F66D" w14:textId="77777777" w:rsidR="000D39A0" w:rsidRDefault="000D39A0" w:rsidP="001C22FE">
      <w:r>
        <w:rPr>
          <w:noProof/>
          <w:lang w:eastAsia="ko-KR"/>
        </w:rPr>
        <w:drawing>
          <wp:inline distT="0" distB="0" distL="0" distR="0">
            <wp:extent cx="2467319" cy="47631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NG"/>
                    <pic:cNvPicPr/>
                  </pic:nvPicPr>
                  <pic:blipFill>
                    <a:blip r:embed="rId31">
                      <a:extLst>
                        <a:ext uri="{28A0092B-C50C-407E-A947-70E740481C1C}">
                          <a14:useLocalDpi xmlns:a14="http://schemas.microsoft.com/office/drawing/2010/main" val="0"/>
                        </a:ext>
                      </a:extLst>
                    </a:blip>
                    <a:stretch>
                      <a:fillRect/>
                    </a:stretch>
                  </pic:blipFill>
                  <pic:spPr>
                    <a:xfrm>
                      <a:off x="0" y="0"/>
                      <a:ext cx="2467319" cy="476316"/>
                    </a:xfrm>
                    <a:prstGeom prst="rect">
                      <a:avLst/>
                    </a:prstGeom>
                  </pic:spPr>
                </pic:pic>
              </a:graphicData>
            </a:graphic>
          </wp:inline>
        </w:drawing>
      </w:r>
    </w:p>
    <w:p w14:paraId="3618B4A0" w14:textId="77777777" w:rsidR="000D39A0" w:rsidRDefault="000D39A0" w:rsidP="001C22FE"/>
    <w:p w14:paraId="6CD62FDF" w14:textId="77777777" w:rsidR="00967331" w:rsidRPr="00A90511" w:rsidRDefault="001C4B3B" w:rsidP="00504ED7">
      <w:pPr>
        <w:pStyle w:val="Heading1"/>
      </w:pPr>
      <w:r w:rsidRPr="00A90511">
        <w:t>Cost</w:t>
      </w:r>
      <w:r w:rsidR="00967331" w:rsidRPr="00A90511">
        <w:t xml:space="preserve"> </w:t>
      </w:r>
    </w:p>
    <w:p w14:paraId="6FF75E5E" w14:textId="77777777" w:rsidR="00AA20CF" w:rsidRDefault="00AA20CF" w:rsidP="00AA20CF"/>
    <w:p w14:paraId="7FEC2CC3" w14:textId="77777777" w:rsidR="00AA20CF" w:rsidRDefault="00AA20CF" w:rsidP="00AA20CF">
      <w:r w:rsidRPr="00AA20CF">
        <w:t>Estimated Azure SQL database sizes with number of devices managed by SCCM are following:</w:t>
      </w:r>
    </w:p>
    <w:p w14:paraId="227E3558" w14:textId="77777777" w:rsidR="00967331" w:rsidRDefault="00967331" w:rsidP="00967331"/>
    <w:tbl>
      <w:tblPr>
        <w:tblW w:w="4405" w:type="dxa"/>
        <w:tblLook w:val="04A0" w:firstRow="1" w:lastRow="0" w:firstColumn="1" w:lastColumn="0" w:noHBand="0" w:noVBand="1"/>
      </w:tblPr>
      <w:tblGrid>
        <w:gridCol w:w="2100"/>
        <w:gridCol w:w="2305"/>
      </w:tblGrid>
      <w:tr w:rsidR="002671FE" w:rsidRPr="002671FE" w14:paraId="539D8784" w14:textId="77777777" w:rsidTr="0067295A">
        <w:trPr>
          <w:trHeight w:val="360"/>
        </w:trPr>
        <w:tc>
          <w:tcPr>
            <w:tcW w:w="210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5ED13839" w14:textId="77777777" w:rsidR="002671FE" w:rsidRPr="002671FE" w:rsidRDefault="002671FE" w:rsidP="002671FE">
            <w:pPr>
              <w:jc w:val="center"/>
              <w:rPr>
                <w:rFonts w:eastAsia="Times New Roman"/>
                <w:color w:val="000000"/>
                <w:lang w:eastAsia="ko-KR"/>
              </w:rPr>
            </w:pPr>
            <w:r w:rsidRPr="002671FE">
              <w:rPr>
                <w:rFonts w:eastAsia="Times New Roman"/>
                <w:color w:val="000000"/>
                <w:lang w:eastAsia="ko-KR"/>
              </w:rPr>
              <w:lastRenderedPageBreak/>
              <w:t>Number of clients</w:t>
            </w:r>
          </w:p>
        </w:tc>
        <w:tc>
          <w:tcPr>
            <w:tcW w:w="2305" w:type="dxa"/>
            <w:tcBorders>
              <w:top w:val="single" w:sz="4" w:space="0" w:color="808080"/>
              <w:left w:val="nil"/>
              <w:bottom w:val="single" w:sz="4" w:space="0" w:color="808080"/>
              <w:right w:val="single" w:sz="4" w:space="0" w:color="808080"/>
            </w:tcBorders>
            <w:shd w:val="clear" w:color="auto" w:fill="auto"/>
            <w:noWrap/>
            <w:vAlign w:val="center"/>
            <w:hideMark/>
          </w:tcPr>
          <w:p w14:paraId="1B66D8F2" w14:textId="77777777" w:rsidR="002671FE" w:rsidRPr="002671FE" w:rsidRDefault="002671FE" w:rsidP="002671FE">
            <w:pPr>
              <w:jc w:val="center"/>
              <w:rPr>
                <w:rFonts w:eastAsia="Times New Roman"/>
                <w:color w:val="000000"/>
                <w:lang w:eastAsia="ko-KR"/>
              </w:rPr>
            </w:pPr>
            <w:r w:rsidRPr="002671FE">
              <w:rPr>
                <w:rFonts w:eastAsia="Times New Roman"/>
                <w:color w:val="000000"/>
                <w:lang w:eastAsia="ko-KR"/>
              </w:rPr>
              <w:t>Est. database size (MB)</w:t>
            </w:r>
          </w:p>
        </w:tc>
      </w:tr>
      <w:tr w:rsidR="002671FE" w:rsidRPr="002671FE" w14:paraId="1CAF69D9" w14:textId="77777777" w:rsidTr="0067295A">
        <w:trPr>
          <w:trHeight w:val="360"/>
        </w:trPr>
        <w:tc>
          <w:tcPr>
            <w:tcW w:w="2100" w:type="dxa"/>
            <w:tcBorders>
              <w:top w:val="nil"/>
              <w:left w:val="single" w:sz="4" w:space="0" w:color="808080"/>
              <w:bottom w:val="single" w:sz="4" w:space="0" w:color="808080"/>
              <w:right w:val="single" w:sz="4" w:space="0" w:color="808080"/>
            </w:tcBorders>
            <w:shd w:val="clear" w:color="auto" w:fill="auto"/>
            <w:noWrap/>
            <w:vAlign w:val="center"/>
            <w:hideMark/>
          </w:tcPr>
          <w:p w14:paraId="5D64B75B"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500</w:t>
            </w:r>
          </w:p>
        </w:tc>
        <w:tc>
          <w:tcPr>
            <w:tcW w:w="2305" w:type="dxa"/>
            <w:tcBorders>
              <w:top w:val="nil"/>
              <w:left w:val="nil"/>
              <w:bottom w:val="single" w:sz="4" w:space="0" w:color="808080"/>
              <w:right w:val="single" w:sz="4" w:space="0" w:color="808080"/>
            </w:tcBorders>
            <w:shd w:val="clear" w:color="auto" w:fill="auto"/>
            <w:noWrap/>
            <w:vAlign w:val="center"/>
            <w:hideMark/>
          </w:tcPr>
          <w:p w14:paraId="7BDB072E"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260</w:t>
            </w:r>
          </w:p>
        </w:tc>
      </w:tr>
      <w:tr w:rsidR="002671FE" w:rsidRPr="002671FE" w14:paraId="7C4EAE86" w14:textId="77777777" w:rsidTr="0067295A">
        <w:trPr>
          <w:trHeight w:val="360"/>
        </w:trPr>
        <w:tc>
          <w:tcPr>
            <w:tcW w:w="2100" w:type="dxa"/>
            <w:tcBorders>
              <w:top w:val="nil"/>
              <w:left w:val="single" w:sz="4" w:space="0" w:color="808080"/>
              <w:bottom w:val="single" w:sz="4" w:space="0" w:color="808080"/>
              <w:right w:val="single" w:sz="4" w:space="0" w:color="808080"/>
            </w:tcBorders>
            <w:shd w:val="clear" w:color="auto" w:fill="auto"/>
            <w:noWrap/>
            <w:vAlign w:val="center"/>
            <w:hideMark/>
          </w:tcPr>
          <w:p w14:paraId="107C604F"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5,000</w:t>
            </w:r>
          </w:p>
        </w:tc>
        <w:tc>
          <w:tcPr>
            <w:tcW w:w="2305" w:type="dxa"/>
            <w:tcBorders>
              <w:top w:val="nil"/>
              <w:left w:val="nil"/>
              <w:bottom w:val="single" w:sz="4" w:space="0" w:color="808080"/>
              <w:right w:val="single" w:sz="4" w:space="0" w:color="808080"/>
            </w:tcBorders>
            <w:shd w:val="clear" w:color="auto" w:fill="auto"/>
            <w:noWrap/>
            <w:vAlign w:val="center"/>
            <w:hideMark/>
          </w:tcPr>
          <w:p w14:paraId="0E876C34"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470</w:t>
            </w:r>
          </w:p>
        </w:tc>
      </w:tr>
      <w:tr w:rsidR="002671FE" w:rsidRPr="002671FE" w14:paraId="3FB0CF79" w14:textId="77777777" w:rsidTr="0067295A">
        <w:trPr>
          <w:trHeight w:val="360"/>
        </w:trPr>
        <w:tc>
          <w:tcPr>
            <w:tcW w:w="2100" w:type="dxa"/>
            <w:tcBorders>
              <w:top w:val="nil"/>
              <w:left w:val="single" w:sz="4" w:space="0" w:color="808080"/>
              <w:bottom w:val="single" w:sz="4" w:space="0" w:color="808080"/>
              <w:right w:val="single" w:sz="4" w:space="0" w:color="808080"/>
            </w:tcBorders>
            <w:shd w:val="clear" w:color="auto" w:fill="auto"/>
            <w:noWrap/>
            <w:vAlign w:val="center"/>
            <w:hideMark/>
          </w:tcPr>
          <w:p w14:paraId="718A4E40"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50,000</w:t>
            </w:r>
          </w:p>
        </w:tc>
        <w:tc>
          <w:tcPr>
            <w:tcW w:w="2305" w:type="dxa"/>
            <w:tcBorders>
              <w:top w:val="nil"/>
              <w:left w:val="nil"/>
              <w:bottom w:val="single" w:sz="4" w:space="0" w:color="808080"/>
              <w:right w:val="single" w:sz="4" w:space="0" w:color="808080"/>
            </w:tcBorders>
            <w:shd w:val="clear" w:color="auto" w:fill="auto"/>
            <w:noWrap/>
            <w:vAlign w:val="center"/>
            <w:hideMark/>
          </w:tcPr>
          <w:p w14:paraId="61E8EBF4"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2,500</w:t>
            </w:r>
          </w:p>
        </w:tc>
      </w:tr>
      <w:tr w:rsidR="002671FE" w:rsidRPr="002671FE" w14:paraId="0E43534D" w14:textId="77777777" w:rsidTr="0067295A">
        <w:trPr>
          <w:trHeight w:val="360"/>
        </w:trPr>
        <w:tc>
          <w:tcPr>
            <w:tcW w:w="2100" w:type="dxa"/>
            <w:tcBorders>
              <w:top w:val="nil"/>
              <w:left w:val="single" w:sz="4" w:space="0" w:color="808080"/>
              <w:bottom w:val="single" w:sz="4" w:space="0" w:color="808080"/>
              <w:right w:val="single" w:sz="4" w:space="0" w:color="808080"/>
            </w:tcBorders>
            <w:shd w:val="clear" w:color="auto" w:fill="auto"/>
            <w:noWrap/>
            <w:vAlign w:val="center"/>
            <w:hideMark/>
          </w:tcPr>
          <w:p w14:paraId="7D143B02"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500,000</w:t>
            </w:r>
          </w:p>
        </w:tc>
        <w:tc>
          <w:tcPr>
            <w:tcW w:w="2305" w:type="dxa"/>
            <w:tcBorders>
              <w:top w:val="nil"/>
              <w:left w:val="nil"/>
              <w:bottom w:val="single" w:sz="4" w:space="0" w:color="808080"/>
              <w:right w:val="single" w:sz="4" w:space="0" w:color="808080"/>
            </w:tcBorders>
            <w:shd w:val="clear" w:color="auto" w:fill="auto"/>
            <w:noWrap/>
            <w:vAlign w:val="center"/>
            <w:hideMark/>
          </w:tcPr>
          <w:p w14:paraId="0C28A4B4" w14:textId="77777777" w:rsidR="002671FE" w:rsidRPr="002671FE" w:rsidRDefault="002671FE" w:rsidP="002671FE">
            <w:pPr>
              <w:jc w:val="right"/>
              <w:rPr>
                <w:rFonts w:eastAsia="Times New Roman"/>
                <w:color w:val="000000"/>
                <w:lang w:eastAsia="ko-KR"/>
              </w:rPr>
            </w:pPr>
            <w:r w:rsidRPr="002671FE">
              <w:rPr>
                <w:rFonts w:eastAsia="Times New Roman"/>
                <w:color w:val="000000"/>
                <w:lang w:eastAsia="ko-KR"/>
              </w:rPr>
              <w:t>23,000</w:t>
            </w:r>
          </w:p>
        </w:tc>
      </w:tr>
    </w:tbl>
    <w:p w14:paraId="47DF7682" w14:textId="77777777" w:rsidR="00967331" w:rsidRDefault="00967331" w:rsidP="00967331">
      <w:pPr>
        <w:rPr>
          <w:lang w:val="en"/>
        </w:rPr>
      </w:pPr>
    </w:p>
    <w:p w14:paraId="62D22248" w14:textId="77777777" w:rsidR="002671FE" w:rsidRPr="00AA20CF" w:rsidRDefault="002671FE" w:rsidP="00967331">
      <w:pPr>
        <w:rPr>
          <w:lang w:val="en"/>
        </w:rPr>
      </w:pPr>
      <w:r w:rsidRPr="002671FE">
        <w:rPr>
          <w:lang w:val="en"/>
        </w:rPr>
        <w:t>* data retention is set at 180 days</w:t>
      </w:r>
    </w:p>
    <w:p w14:paraId="327A01D1" w14:textId="77777777" w:rsidR="00536725" w:rsidRDefault="00536725" w:rsidP="00536725"/>
    <w:sectPr w:rsidR="00536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3C7DB" w14:textId="77777777" w:rsidR="008B0983" w:rsidRDefault="008B0983" w:rsidP="00967331">
      <w:r>
        <w:separator/>
      </w:r>
    </w:p>
  </w:endnote>
  <w:endnote w:type="continuationSeparator" w:id="0">
    <w:p w14:paraId="215707C8" w14:textId="77777777" w:rsidR="008B0983" w:rsidRDefault="008B0983" w:rsidP="00967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F1E60" w14:textId="77777777" w:rsidR="008B0983" w:rsidRDefault="008B0983" w:rsidP="00967331">
      <w:r>
        <w:separator/>
      </w:r>
    </w:p>
  </w:footnote>
  <w:footnote w:type="continuationSeparator" w:id="0">
    <w:p w14:paraId="0B6D2C29" w14:textId="77777777" w:rsidR="008B0983" w:rsidRDefault="008B0983" w:rsidP="00967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59C6"/>
    <w:multiLevelType w:val="hybridMultilevel"/>
    <w:tmpl w:val="5F20B23A"/>
    <w:lvl w:ilvl="0" w:tplc="E51A965A">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A3359E4"/>
    <w:multiLevelType w:val="hybridMultilevel"/>
    <w:tmpl w:val="84948D08"/>
    <w:lvl w:ilvl="0" w:tplc="04090005">
      <w:start w:val="1"/>
      <w:numFmt w:val="bullet"/>
      <w:lvlText w:val=""/>
      <w:lvlJc w:val="left"/>
      <w:pPr>
        <w:ind w:left="720" w:hanging="360"/>
      </w:pPr>
      <w:rPr>
        <w:rFonts w:ascii="Wingdings" w:hAnsi="Wingdings" w:hint="default"/>
      </w:rPr>
    </w:lvl>
    <w:lvl w:ilvl="1" w:tplc="93EC722E">
      <w:start w:val="1"/>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F3C15"/>
    <w:multiLevelType w:val="hybridMultilevel"/>
    <w:tmpl w:val="F27E7D20"/>
    <w:lvl w:ilvl="0" w:tplc="E15AFE14">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1165D84"/>
    <w:multiLevelType w:val="hybridMultilevel"/>
    <w:tmpl w:val="792284B4"/>
    <w:lvl w:ilvl="0" w:tplc="5836A760">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CDE715A"/>
    <w:multiLevelType w:val="hybridMultilevel"/>
    <w:tmpl w:val="B3983C7C"/>
    <w:lvl w:ilvl="0" w:tplc="5836A76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C2C29"/>
    <w:multiLevelType w:val="hybridMultilevel"/>
    <w:tmpl w:val="94786DDE"/>
    <w:lvl w:ilvl="0" w:tplc="93EC722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D37FA3"/>
    <w:multiLevelType w:val="hybridMultilevel"/>
    <w:tmpl w:val="B96625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4A6"/>
    <w:rsid w:val="00026547"/>
    <w:rsid w:val="00047FF7"/>
    <w:rsid w:val="00080693"/>
    <w:rsid w:val="00084A93"/>
    <w:rsid w:val="000A312D"/>
    <w:rsid w:val="000A75CE"/>
    <w:rsid w:val="000D39A0"/>
    <w:rsid w:val="000E2B80"/>
    <w:rsid w:val="000F36E3"/>
    <w:rsid w:val="00115B7A"/>
    <w:rsid w:val="001205AB"/>
    <w:rsid w:val="00136887"/>
    <w:rsid w:val="00141D02"/>
    <w:rsid w:val="00180197"/>
    <w:rsid w:val="00185D71"/>
    <w:rsid w:val="001C22FE"/>
    <w:rsid w:val="001C4B3B"/>
    <w:rsid w:val="001D30DD"/>
    <w:rsid w:val="001F1565"/>
    <w:rsid w:val="00242AF4"/>
    <w:rsid w:val="002456F6"/>
    <w:rsid w:val="002515B2"/>
    <w:rsid w:val="002671FE"/>
    <w:rsid w:val="002A344C"/>
    <w:rsid w:val="002A589C"/>
    <w:rsid w:val="002B64B1"/>
    <w:rsid w:val="002D37E2"/>
    <w:rsid w:val="00332D38"/>
    <w:rsid w:val="003617EA"/>
    <w:rsid w:val="00366219"/>
    <w:rsid w:val="0038327F"/>
    <w:rsid w:val="003C28F8"/>
    <w:rsid w:val="003D7A9B"/>
    <w:rsid w:val="00427BB3"/>
    <w:rsid w:val="004366AE"/>
    <w:rsid w:val="00452478"/>
    <w:rsid w:val="004927CD"/>
    <w:rsid w:val="00495A87"/>
    <w:rsid w:val="004D0625"/>
    <w:rsid w:val="004E5D1E"/>
    <w:rsid w:val="00504ED7"/>
    <w:rsid w:val="00536725"/>
    <w:rsid w:val="005542E2"/>
    <w:rsid w:val="0058168A"/>
    <w:rsid w:val="00587FA2"/>
    <w:rsid w:val="005E0F8D"/>
    <w:rsid w:val="005F4A24"/>
    <w:rsid w:val="006276FE"/>
    <w:rsid w:val="006473ED"/>
    <w:rsid w:val="0067295A"/>
    <w:rsid w:val="00687D8E"/>
    <w:rsid w:val="00690C15"/>
    <w:rsid w:val="006C0FEB"/>
    <w:rsid w:val="006C6B69"/>
    <w:rsid w:val="007104F1"/>
    <w:rsid w:val="007141E3"/>
    <w:rsid w:val="00752EFC"/>
    <w:rsid w:val="00772224"/>
    <w:rsid w:val="00840F98"/>
    <w:rsid w:val="00895DB4"/>
    <w:rsid w:val="008B0983"/>
    <w:rsid w:val="008C509B"/>
    <w:rsid w:val="008D46C9"/>
    <w:rsid w:val="008E238B"/>
    <w:rsid w:val="008E31FB"/>
    <w:rsid w:val="009014C7"/>
    <w:rsid w:val="00963273"/>
    <w:rsid w:val="00967331"/>
    <w:rsid w:val="009B59ED"/>
    <w:rsid w:val="009E4424"/>
    <w:rsid w:val="009F2D0E"/>
    <w:rsid w:val="009F463A"/>
    <w:rsid w:val="00A16B03"/>
    <w:rsid w:val="00A30F0E"/>
    <w:rsid w:val="00A90511"/>
    <w:rsid w:val="00AA20CF"/>
    <w:rsid w:val="00AB2E76"/>
    <w:rsid w:val="00AE5EA3"/>
    <w:rsid w:val="00B33940"/>
    <w:rsid w:val="00B629A5"/>
    <w:rsid w:val="00BE4887"/>
    <w:rsid w:val="00C12C1F"/>
    <w:rsid w:val="00C27ECC"/>
    <w:rsid w:val="00CC650C"/>
    <w:rsid w:val="00CD1A14"/>
    <w:rsid w:val="00CF0230"/>
    <w:rsid w:val="00D27AF1"/>
    <w:rsid w:val="00D36940"/>
    <w:rsid w:val="00D43ADD"/>
    <w:rsid w:val="00DF3A15"/>
    <w:rsid w:val="00DF5DA6"/>
    <w:rsid w:val="00E1728D"/>
    <w:rsid w:val="00E23783"/>
    <w:rsid w:val="00E3118D"/>
    <w:rsid w:val="00E36A05"/>
    <w:rsid w:val="00E76CAC"/>
    <w:rsid w:val="00E91098"/>
    <w:rsid w:val="00E915E2"/>
    <w:rsid w:val="00EB4308"/>
    <w:rsid w:val="00EC518B"/>
    <w:rsid w:val="00ED04A6"/>
    <w:rsid w:val="00EE5E5B"/>
    <w:rsid w:val="00EF73CC"/>
    <w:rsid w:val="00F03B18"/>
    <w:rsid w:val="00F333E8"/>
    <w:rsid w:val="00F45927"/>
    <w:rsid w:val="00F52A07"/>
    <w:rsid w:val="00F67118"/>
    <w:rsid w:val="00F85925"/>
    <w:rsid w:val="00F90661"/>
    <w:rsid w:val="00FB37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95B48"/>
  <w15:chartTrackingRefBased/>
  <w15:docId w15:val="{62D3C923-5621-4D4B-ACD0-AF538336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D04A6"/>
    <w:pPr>
      <w:spacing w:after="0" w:line="240" w:lineRule="auto"/>
    </w:pPr>
    <w:rPr>
      <w:rFonts w:ascii="Calibri" w:hAnsi="Calibri" w:cs="Calibri"/>
    </w:rPr>
  </w:style>
  <w:style w:type="paragraph" w:styleId="Heading1">
    <w:name w:val="heading 1"/>
    <w:basedOn w:val="Normal"/>
    <w:next w:val="Normal"/>
    <w:link w:val="Heading1Char"/>
    <w:uiPriority w:val="9"/>
    <w:qFormat/>
    <w:rsid w:val="00504E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3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3273"/>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4A6"/>
    <w:pPr>
      <w:ind w:left="720"/>
    </w:pPr>
  </w:style>
  <w:style w:type="character" w:styleId="Hyperlink">
    <w:name w:val="Hyperlink"/>
    <w:basedOn w:val="DefaultParagraphFont"/>
    <w:uiPriority w:val="99"/>
    <w:unhideWhenUsed/>
    <w:rsid w:val="00536725"/>
    <w:rPr>
      <w:color w:val="0563C1" w:themeColor="hyperlink"/>
      <w:u w:val="single"/>
    </w:rPr>
  </w:style>
  <w:style w:type="paragraph" w:styleId="Header">
    <w:name w:val="header"/>
    <w:basedOn w:val="Normal"/>
    <w:link w:val="HeaderChar"/>
    <w:uiPriority w:val="99"/>
    <w:unhideWhenUsed/>
    <w:rsid w:val="00967331"/>
    <w:pPr>
      <w:tabs>
        <w:tab w:val="center" w:pos="4680"/>
        <w:tab w:val="right" w:pos="9360"/>
      </w:tabs>
    </w:pPr>
  </w:style>
  <w:style w:type="character" w:customStyle="1" w:styleId="HeaderChar">
    <w:name w:val="Header Char"/>
    <w:basedOn w:val="DefaultParagraphFont"/>
    <w:link w:val="Header"/>
    <w:uiPriority w:val="99"/>
    <w:rsid w:val="00967331"/>
    <w:rPr>
      <w:rFonts w:ascii="Calibri" w:hAnsi="Calibri" w:cs="Calibri"/>
    </w:rPr>
  </w:style>
  <w:style w:type="paragraph" w:styleId="Footer">
    <w:name w:val="footer"/>
    <w:basedOn w:val="Normal"/>
    <w:link w:val="FooterChar"/>
    <w:uiPriority w:val="99"/>
    <w:unhideWhenUsed/>
    <w:rsid w:val="00967331"/>
    <w:pPr>
      <w:tabs>
        <w:tab w:val="center" w:pos="4680"/>
        <w:tab w:val="right" w:pos="9360"/>
      </w:tabs>
    </w:pPr>
  </w:style>
  <w:style w:type="character" w:customStyle="1" w:styleId="FooterChar">
    <w:name w:val="Footer Char"/>
    <w:basedOn w:val="DefaultParagraphFont"/>
    <w:link w:val="Footer"/>
    <w:uiPriority w:val="99"/>
    <w:rsid w:val="00967331"/>
    <w:rPr>
      <w:rFonts w:ascii="Calibri" w:hAnsi="Calibri" w:cs="Calibri"/>
    </w:rPr>
  </w:style>
  <w:style w:type="character" w:customStyle="1" w:styleId="Heading2Char">
    <w:name w:val="Heading 2 Char"/>
    <w:basedOn w:val="DefaultParagraphFont"/>
    <w:link w:val="Heading2"/>
    <w:uiPriority w:val="9"/>
    <w:rsid w:val="0096733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90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511"/>
    <w:rPr>
      <w:rFonts w:ascii="Segoe UI" w:hAnsi="Segoe UI" w:cs="Segoe UI"/>
      <w:sz w:val="18"/>
      <w:szCs w:val="18"/>
    </w:rPr>
  </w:style>
  <w:style w:type="character" w:customStyle="1" w:styleId="Heading1Char">
    <w:name w:val="Heading 1 Char"/>
    <w:basedOn w:val="DefaultParagraphFont"/>
    <w:link w:val="Heading1"/>
    <w:uiPriority w:val="9"/>
    <w:rsid w:val="00504ED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6327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756631">
      <w:bodyDiv w:val="1"/>
      <w:marLeft w:val="0"/>
      <w:marRight w:val="0"/>
      <w:marTop w:val="0"/>
      <w:marBottom w:val="0"/>
      <w:divBdr>
        <w:top w:val="none" w:sz="0" w:space="0" w:color="auto"/>
        <w:left w:val="none" w:sz="0" w:space="0" w:color="auto"/>
        <w:bottom w:val="none" w:sz="0" w:space="0" w:color="auto"/>
        <w:right w:val="none" w:sz="0" w:space="0" w:color="auto"/>
      </w:divBdr>
    </w:div>
    <w:div w:id="1833181051">
      <w:bodyDiv w:val="1"/>
      <w:marLeft w:val="0"/>
      <w:marRight w:val="0"/>
      <w:marTop w:val="0"/>
      <w:marBottom w:val="0"/>
      <w:divBdr>
        <w:top w:val="none" w:sz="0" w:space="0" w:color="auto"/>
        <w:left w:val="none" w:sz="0" w:space="0" w:color="auto"/>
        <w:bottom w:val="none" w:sz="0" w:space="0" w:color="auto"/>
        <w:right w:val="none" w:sz="0" w:space="0" w:color="auto"/>
      </w:divBdr>
    </w:div>
    <w:div w:id="1990164171">
      <w:bodyDiv w:val="1"/>
      <w:marLeft w:val="0"/>
      <w:marRight w:val="0"/>
      <w:marTop w:val="0"/>
      <w:marBottom w:val="0"/>
      <w:divBdr>
        <w:top w:val="none" w:sz="0" w:space="0" w:color="auto"/>
        <w:left w:val="none" w:sz="0" w:space="0" w:color="auto"/>
        <w:bottom w:val="none" w:sz="0" w:space="0" w:color="auto"/>
        <w:right w:val="none" w:sz="0" w:space="0" w:color="auto"/>
      </w:divBdr>
      <w:divsChild>
        <w:div w:id="553201136">
          <w:marLeft w:val="0"/>
          <w:marRight w:val="0"/>
          <w:marTop w:val="0"/>
          <w:marBottom w:val="0"/>
          <w:divBdr>
            <w:top w:val="none" w:sz="0" w:space="0" w:color="auto"/>
            <w:left w:val="none" w:sz="0" w:space="0" w:color="auto"/>
            <w:bottom w:val="none" w:sz="0" w:space="0" w:color="auto"/>
            <w:right w:val="none" w:sz="0" w:space="0" w:color="auto"/>
          </w:divBdr>
          <w:divsChild>
            <w:div w:id="1175848351">
              <w:marLeft w:val="0"/>
              <w:marRight w:val="0"/>
              <w:marTop w:val="0"/>
              <w:marBottom w:val="0"/>
              <w:divBdr>
                <w:top w:val="none" w:sz="0" w:space="0" w:color="auto"/>
                <w:left w:val="none" w:sz="0" w:space="0" w:color="auto"/>
                <w:bottom w:val="none" w:sz="0" w:space="0" w:color="auto"/>
                <w:right w:val="none" w:sz="0" w:space="0" w:color="auto"/>
              </w:divBdr>
              <w:divsChild>
                <w:div w:id="1313021365">
                  <w:marLeft w:val="0"/>
                  <w:marRight w:val="0"/>
                  <w:marTop w:val="0"/>
                  <w:marBottom w:val="0"/>
                  <w:divBdr>
                    <w:top w:val="none" w:sz="0" w:space="0" w:color="auto"/>
                    <w:left w:val="none" w:sz="0" w:space="0" w:color="auto"/>
                    <w:bottom w:val="none" w:sz="0" w:space="0" w:color="auto"/>
                    <w:right w:val="none" w:sz="0" w:space="0" w:color="auto"/>
                  </w:divBdr>
                  <w:divsChild>
                    <w:div w:id="1213543903">
                      <w:marLeft w:val="0"/>
                      <w:marRight w:val="0"/>
                      <w:marTop w:val="0"/>
                      <w:marBottom w:val="0"/>
                      <w:divBdr>
                        <w:top w:val="none" w:sz="0" w:space="0" w:color="auto"/>
                        <w:left w:val="none" w:sz="0" w:space="0" w:color="auto"/>
                        <w:bottom w:val="none" w:sz="0" w:space="0" w:color="auto"/>
                        <w:right w:val="none" w:sz="0" w:space="0" w:color="auto"/>
                      </w:divBdr>
                      <w:divsChild>
                        <w:div w:id="332148608">
                          <w:marLeft w:val="0"/>
                          <w:marRight w:val="0"/>
                          <w:marTop w:val="0"/>
                          <w:marBottom w:val="0"/>
                          <w:divBdr>
                            <w:top w:val="none" w:sz="0" w:space="0" w:color="auto"/>
                            <w:left w:val="none" w:sz="0" w:space="0" w:color="auto"/>
                            <w:bottom w:val="none" w:sz="0" w:space="0" w:color="auto"/>
                            <w:right w:val="none" w:sz="0" w:space="0" w:color="auto"/>
                          </w:divBdr>
                          <w:divsChild>
                            <w:div w:id="8541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BISolnTemplates@microsoft.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owerbi.microsoft.com/en-us/desktop/" TargetMode="External"/><Relationship Id="rId25" Type="http://schemas.openxmlformats.org/officeDocument/2006/relationships/hyperlink" Target="https://powerbi.microsoft.com/en-us/documentation/powerbi-service-drill-down-in-a-visualiz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owerbi.microsoft.com/en-u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FBF8-5D0E-45C1-A5E3-0D694A270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13</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Lucznik</dc:creator>
  <cp:keywords/>
  <dc:description/>
  <cp:lastModifiedBy>John Kim (POWER BI)</cp:lastModifiedBy>
  <cp:revision>93</cp:revision>
  <dcterms:created xsi:type="dcterms:W3CDTF">2016-09-07T17:35:00Z</dcterms:created>
  <dcterms:modified xsi:type="dcterms:W3CDTF">2016-09-18T15:51:00Z</dcterms:modified>
</cp:coreProperties>
</file>