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36418DFE"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w:t>
      </w:r>
      <w:r w:rsidR="00CA4E07">
        <w:rPr>
          <w:i/>
          <w:color w:val="000000"/>
          <w:lang w:val="cs-CZ"/>
        </w:rPr>
        <w:t>ř</w:t>
      </w:r>
      <w:proofErr w:type="spellStart"/>
      <w:r>
        <w:rPr>
          <w:i/>
          <w:color w:val="000000"/>
        </w:rPr>
        <w:t>i</w:t>
      </w:r>
      <w:proofErr w:type="spellEnd"/>
      <w:r>
        <w:rPr>
          <w:i/>
          <w:color w:val="000000"/>
        </w:rPr>
        <w:t xml:space="preserve">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 xml:space="preserve">Department of Zoology, Faculty of Science, </w:t>
      </w:r>
      <w:proofErr w:type="spellStart"/>
      <w:r>
        <w:t>Palacky</w:t>
      </w:r>
      <w:proofErr w:type="spellEnd"/>
      <w:r>
        <w:t xml:space="preserve"> University, Olomouc, Czechia</w:t>
      </w:r>
    </w:p>
    <w:p w14:paraId="462D21DD" w14:textId="43A50DB0" w:rsidR="002E671A" w:rsidRDefault="0042697E" w:rsidP="00DE0657">
      <w:r>
        <w:rPr>
          <w:vertAlign w:val="superscript"/>
        </w:rPr>
        <w:t xml:space="preserve">4 </w:t>
      </w:r>
      <w:proofErr w:type="spellStart"/>
      <w:r>
        <w:t>Cent</w:t>
      </w:r>
      <w:r w:rsidR="0012059A">
        <w:t>er</w:t>
      </w:r>
      <w:proofErr w:type="spellEnd"/>
      <w:r>
        <w:t xml:space="preserve"> for Theoretical Study, Charles University, </w:t>
      </w:r>
      <w:proofErr w:type="spellStart"/>
      <w:r>
        <w:t>Jilsk</w:t>
      </w:r>
      <w:proofErr w:type="spellEnd"/>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 xml:space="preserve">Department of ecology, Faculty of Science, Charles University, </w:t>
      </w:r>
      <w:proofErr w:type="spellStart"/>
      <w:r>
        <w:t>Viničná</w:t>
      </w:r>
      <w:proofErr w:type="spellEnd"/>
      <w:r>
        <w:t xml:space="preserve"> 7, 128 44 Praha 2, Czech Republic</w:t>
      </w:r>
    </w:p>
    <w:p w14:paraId="4C78EAA2" w14:textId="77777777" w:rsidR="002E671A" w:rsidRPr="00344E84" w:rsidRDefault="0042697E" w:rsidP="00DE0657">
      <w:pPr>
        <w:spacing w:after="0"/>
        <w:rPr>
          <w:lang w:val="fr-FR"/>
        </w:rPr>
      </w:pPr>
      <w:r w:rsidRPr="00344E84">
        <w:rPr>
          <w:lang w:val="fr-FR"/>
        </w:rPr>
        <w:t xml:space="preserve">* </w:t>
      </w:r>
      <w:proofErr w:type="spellStart"/>
      <w:r w:rsidRPr="00344E84">
        <w:rPr>
          <w:lang w:val="fr-FR"/>
        </w:rPr>
        <w:t>Correspondence</w:t>
      </w:r>
      <w:proofErr w:type="spellEnd"/>
      <w:r w:rsidRPr="00344E84">
        <w:rPr>
          <w:lang w:val="fr-FR"/>
        </w:rPr>
        <w:t xml:space="preserve"> : </w:t>
      </w:r>
    </w:p>
    <w:p w14:paraId="55CE3067" w14:textId="4DF7660B" w:rsidR="002E671A" w:rsidRPr="00344E84" w:rsidRDefault="00B45A17" w:rsidP="00DE0657">
      <w:pPr>
        <w:spacing w:after="0"/>
        <w:rPr>
          <w:lang w:val="fr-FR"/>
        </w:rPr>
      </w:pPr>
      <w:proofErr w:type="gramStart"/>
      <w:r w:rsidRPr="00344E84">
        <w:rPr>
          <w:lang w:val="fr-FR"/>
        </w:rPr>
        <w:t>Email:</w:t>
      </w:r>
      <w:proofErr w:type="gramEnd"/>
      <w:r w:rsidR="0042697E" w:rsidRPr="00344E84">
        <w:rPr>
          <w:lang w:val="fr-FR"/>
        </w:rPr>
        <w:t xml:space="preserve"> </w:t>
      </w:r>
      <w:hyperlink r:id="rId8">
        <w:r w:rsidR="0042697E" w:rsidRPr="00344E84">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 xml:space="preserve">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452436D4" w:rsidR="002E671A" w:rsidRPr="00D41C32" w:rsidRDefault="0042697E" w:rsidP="00DE0657">
      <w:pPr>
        <w:rPr>
          <w:lang w:val="en-US"/>
          <w:rPrChange w:id="0" w:author="Leroy Francois" w:date="2022-10-10T17:10:00Z">
            <w:rPr>
              <w:lang w:val="fr-FR"/>
            </w:rPr>
          </w:rPrChange>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3E4BE7">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2006)","dontUpdate":true,"noteIndex":0},"citationItems":[{"id":596,"uris":["http://zotero.org/users/6714553/items/BS39GUJ9"],"itemData":{"id":596,"type":"book","call-number":"QH75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3E4BE7">
        <w:instrText xml:space="preserve"> ADDIN ZOTERO_ITEM CSL_CITATION {"citationID":"7wuX9WFc","properties":{"formattedCitation":"(Meyer et al., 2015)","plainCitation":"(Meyer et al., 2015)","noteIndex":0},"citationItems":[{"id":581,"uris":["http://zotero.org/users/6714553/items/V9E8S3EL"],"itemData":{"id":581,"type":"article-journal","abstract":"Gaps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3E4BE7">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2013)","dontUpdate":true,"noteIndex":0},"citationItems":[{"id":177,"uris":["http://zotero.org/users/6714553/items/KV85W2LW"],"itemData":{"id":177,"type":"article-journal","abstract":"Recently,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H."},{"family":"Loreau","given":"Michel"}],"issued":{"date-parts":[["2018",3,1]]}}},{"id":65,"uris":["http://zotero.org/users/6714553/items/D4H4PY4I"],"itemData":{"id":65,"type":"article-journal","abstract":"While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Henrik"}],"editor":[{"family":"Fukami","given":"Tadashi"}],"issued":{"date-parts":[["2019",10]]}}},{"id":335,"uris":["http://zotero.org/users/6714553/items/EUWGVYQT"],"itemData":{"id":335,"type":"article-journal","abstract":"We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future.","container-title":"Ecography","DOI":"10.1111/j.1600-0587.2010.06554.x","ISSN":"1600-0587","issue":"3","language":"en","license":"© 2011 The Authors","note":"_eprint: https://onlinelibrary.wiley.com/doi/pdf/10.1111/j.1600-0587.2010.06554.x","page":"392-401","source":"Wiley Online Library","title":"Biodiversity change is scale-dependent: an example from Dutch and UK hoverflies (Diptera, Syrphidae)","title-short":"Biodiversity change is scale-dependent","volume":"34","author":[{"family":"Keil","given":"Petr"},{"family":"Biesmeijer","given":"Jacobus C."},{"family":"Barendregt","given":"Aat"},{"family":"Reemer","given":"Menno"},{"family":"Kunin","given":"William E."}],"issued":{"date-parts":[["2011"]]}}},{"id":409,"uris":["http://zotero.org/users/6714553/items/7CBNG8DV"],"itemData":{"id":409,"type":"article-journal","abstract":"Aim: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w:instrText>
      </w:r>
      <w:r w:rsidR="003E4BE7" w:rsidRPr="003E4BE7">
        <w:rPr>
          <w:lang w:val="fr-FR"/>
        </w:rPr>
        <w:instrText xml:space="preserve">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S."},{"family":"Winter","given":"Marten"}],"issued":{"date-parts":[["2018",1]]}}},{"id":330,"uris":["http://zotero.org/users/6714553/items/MDXQY73X"],"itemData":{"id":330,"type":"article-journal","container-title":"Proceedings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w:t>
      </w:r>
      <w:proofErr w:type="spellStart"/>
      <w:r w:rsidR="00A57BD7" w:rsidRPr="00A57BD7">
        <w:rPr>
          <w:lang w:val="fr-FR"/>
        </w:rPr>
        <w:t>Finderup</w:t>
      </w:r>
      <w:proofErr w:type="spellEnd"/>
      <w:r w:rsidR="00A57BD7" w:rsidRPr="00A57BD7">
        <w:rPr>
          <w:lang w:val="fr-FR"/>
        </w:rPr>
        <w:t xml:space="preserve"> Nielsen </w:t>
      </w:r>
      <w:r w:rsidR="00237020" w:rsidRPr="00237020">
        <w:rPr>
          <w:i/>
          <w:iCs/>
          <w:lang w:val="fr-FR"/>
        </w:rPr>
        <w:t>et al.</w:t>
      </w:r>
      <w:r w:rsidR="00A57BD7" w:rsidRPr="00A57BD7">
        <w:rPr>
          <w:lang w:val="fr-FR"/>
        </w:rPr>
        <w:t xml:space="preserve">, 2019; </w:t>
      </w:r>
      <w:proofErr w:type="spellStart"/>
      <w:r w:rsidR="00A57BD7" w:rsidRPr="00A57BD7">
        <w:rPr>
          <w:lang w:val="fr-FR"/>
        </w:rPr>
        <w:t>Keil</w:t>
      </w:r>
      <w:proofErr w:type="spellEnd"/>
      <w:r w:rsidR="00A57BD7" w:rsidRPr="00A57BD7">
        <w:rPr>
          <w:lang w:val="fr-FR"/>
        </w:rPr>
        <w:t xml:space="preserve"> </w:t>
      </w:r>
      <w:r w:rsidR="00237020" w:rsidRPr="00237020">
        <w:rPr>
          <w:i/>
          <w:iCs/>
          <w:lang w:val="fr-FR"/>
        </w:rPr>
        <w:t>et al.</w:t>
      </w:r>
      <w:r w:rsidR="00A57BD7" w:rsidRPr="00A57BD7">
        <w:rPr>
          <w:lang w:val="fr-FR"/>
        </w:rPr>
        <w:t xml:space="preserve">, 2011, 2018; </w:t>
      </w:r>
      <w:proofErr w:type="spellStart"/>
      <w:r w:rsidR="00A57BD7" w:rsidRPr="00A57BD7">
        <w:rPr>
          <w:lang w:val="fr-FR"/>
        </w:rPr>
        <w:t>Vellend</w:t>
      </w:r>
      <w:proofErr w:type="spellEnd"/>
      <w:r w:rsidR="00A57BD7" w:rsidRPr="00A57BD7">
        <w:rPr>
          <w:lang w:val="fr-FR"/>
        </w:rPr>
        <w:t xml:space="preserve">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04099B">
        <w:t xml:space="preserve"> </w:t>
      </w:r>
      <w:r w:rsidR="000B2179" w:rsidRPr="000B2179">
        <w:rPr>
          <w:color w:val="0070C0"/>
        </w:rPr>
        <w:t xml:space="preserve">in the number </w:t>
      </w:r>
      <w:r w:rsidR="0004099B">
        <w:rPr>
          <w:color w:val="0070C0"/>
        </w:rPr>
        <w:t>of species</w:t>
      </w:r>
      <w:r w:rsidR="00386A2C">
        <w:t xml:space="preserve"> </w:t>
      </w:r>
      <w:r w:rsidR="00386A2C">
        <w:fldChar w:fldCharType="begin"/>
      </w:r>
      <w:r w:rsidR="003E4BE7">
        <w:instrText xml:space="preserve"> ADDIN ZOTERO_ITEM CSL_CITATION {"citationID":"OYRwiIDC","properties":{"formattedCitation":"(Chase et al., 2019)","plainCitation":"(Chase et al., 2019)","noteIndex":0},"citationItems":[{"id":413,"uris":["http://zotero.org/users/6714553/items/K8LRWTT8"],"itemData":{"id":413,"type":"article-journal","container-title":"Oikos","DOI":"10.1111/oik.05968","ISSN":"0030-1299,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E4BE7">
        <w:instrText xml:space="preserve"> ADDIN ZOTERO_ITEM CSL_CITATION {"citationID":"PVOXphkk","properties":{"formattedCitation":"(McGill et al., 2015)","plainCitation":"(McGill et al., 2015)","noteIndex":0},"citationItems":[{"id":337,"uris":["http://zotero.org/users/6714553/items/YSFSMRW7"],"itemData":{"id":337,"type":"article-journal","container-title":"Trends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E4BE7">
        <w:instrText xml:space="preserve"> ADDIN ZOTERO_ITEM CSL_CITATION {"citationID":"fqM7hdxo","properties":{"formattedCitation":"(Blowes et al., 2019; Dornelas et al., 2014; Vaidyanathan, 2021)","plainCitation":"(Blowes et al., 2019; Dornelas et al., 2014; Vaidyanathan, 2021)","noteIndex":0},"citationItems":[{"id":415,"uris":["http://zotero.org/users/6714553/items/NM9KYG5G"],"itemData":{"id":415,"type":"article-journal","abstract":"Spatial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E."}],"issued":{"date-parts":[["2014",4,18]]}}},{"id":103,"uris":["http://zotero.org/users/6714553/items/SWQ55F6W"],"itemData":{"id":103,"type":"article-journal","abstract":"Many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386A2C">
        <w:fldChar w:fldCharType="separate"/>
      </w:r>
      <w:r w:rsidR="00386A2C" w:rsidRPr="00D41C32">
        <w:rPr>
          <w:lang w:val="en-US"/>
          <w:rPrChange w:id="1" w:author="Leroy Francois" w:date="2022-10-10T17:10:00Z">
            <w:rPr>
              <w:lang w:val="fr-FR"/>
            </w:rPr>
          </w:rPrChange>
        </w:rPr>
        <w:t>(</w:t>
      </w:r>
      <w:proofErr w:type="spellStart"/>
      <w:r w:rsidR="00386A2C" w:rsidRPr="00D41C32">
        <w:rPr>
          <w:lang w:val="en-US"/>
          <w:rPrChange w:id="2" w:author="Leroy Francois" w:date="2022-10-10T17:10:00Z">
            <w:rPr>
              <w:lang w:val="fr-FR"/>
            </w:rPr>
          </w:rPrChange>
        </w:rPr>
        <w:t>Blowes</w:t>
      </w:r>
      <w:proofErr w:type="spellEnd"/>
      <w:r w:rsidR="00386A2C" w:rsidRPr="00D41C32">
        <w:rPr>
          <w:lang w:val="en-US"/>
          <w:rPrChange w:id="3" w:author="Leroy Francois" w:date="2022-10-10T17:10:00Z">
            <w:rPr>
              <w:lang w:val="fr-FR"/>
            </w:rPr>
          </w:rPrChange>
        </w:rPr>
        <w:t xml:space="preserve"> </w:t>
      </w:r>
      <w:r w:rsidR="00237020" w:rsidRPr="00D41C32">
        <w:rPr>
          <w:i/>
          <w:iCs/>
          <w:lang w:val="en-US"/>
          <w:rPrChange w:id="4" w:author="Leroy Francois" w:date="2022-10-10T17:10:00Z">
            <w:rPr>
              <w:i/>
              <w:iCs/>
              <w:lang w:val="fr-FR"/>
            </w:rPr>
          </w:rPrChange>
        </w:rPr>
        <w:t>et al.</w:t>
      </w:r>
      <w:r w:rsidR="00386A2C" w:rsidRPr="00D41C32">
        <w:rPr>
          <w:lang w:val="en-US"/>
          <w:rPrChange w:id="5" w:author="Leroy Francois" w:date="2022-10-10T17:10:00Z">
            <w:rPr>
              <w:lang w:val="fr-FR"/>
            </w:rPr>
          </w:rPrChange>
        </w:rPr>
        <w:t xml:space="preserve">, 2019; </w:t>
      </w:r>
      <w:proofErr w:type="spellStart"/>
      <w:r w:rsidR="00386A2C" w:rsidRPr="00D41C32">
        <w:rPr>
          <w:lang w:val="en-US"/>
          <w:rPrChange w:id="6" w:author="Leroy Francois" w:date="2022-10-10T17:10:00Z">
            <w:rPr>
              <w:lang w:val="fr-FR"/>
            </w:rPr>
          </w:rPrChange>
        </w:rPr>
        <w:t>Dornelas</w:t>
      </w:r>
      <w:proofErr w:type="spellEnd"/>
      <w:r w:rsidR="00386A2C" w:rsidRPr="00D41C32">
        <w:rPr>
          <w:lang w:val="en-US"/>
          <w:rPrChange w:id="7" w:author="Leroy Francois" w:date="2022-10-10T17:10:00Z">
            <w:rPr>
              <w:lang w:val="fr-FR"/>
            </w:rPr>
          </w:rPrChange>
        </w:rPr>
        <w:t xml:space="preserve"> </w:t>
      </w:r>
      <w:r w:rsidR="00237020" w:rsidRPr="00D41C32">
        <w:rPr>
          <w:i/>
          <w:iCs/>
          <w:lang w:val="en-US"/>
          <w:rPrChange w:id="8" w:author="Leroy Francois" w:date="2022-10-10T17:10:00Z">
            <w:rPr>
              <w:i/>
              <w:iCs/>
              <w:lang w:val="fr-FR"/>
            </w:rPr>
          </w:rPrChange>
        </w:rPr>
        <w:t>et al.</w:t>
      </w:r>
      <w:r w:rsidR="00386A2C" w:rsidRPr="00D41C32">
        <w:rPr>
          <w:lang w:val="en-US"/>
          <w:rPrChange w:id="9" w:author="Leroy Francois" w:date="2022-10-10T17:10:00Z">
            <w:rPr>
              <w:lang w:val="fr-FR"/>
            </w:rPr>
          </w:rPrChange>
        </w:rPr>
        <w:t>, 2014; Vaidyanathan, 2021)</w:t>
      </w:r>
      <w:r w:rsidR="00386A2C">
        <w:fldChar w:fldCharType="end"/>
      </w:r>
      <w:r w:rsidRPr="00D41C32">
        <w:rPr>
          <w:lang w:val="en-US"/>
          <w:rPrChange w:id="10" w:author="Leroy Francois" w:date="2022-10-10T17:10:00Z">
            <w:rPr>
              <w:lang w:val="fr-FR"/>
            </w:rPr>
          </w:rPrChange>
        </w:rPr>
        <w:t>.</w:t>
      </w:r>
    </w:p>
    <w:p w14:paraId="329297A8" w14:textId="22BD231B" w:rsidR="0005163E" w:rsidRDefault="0042697E" w:rsidP="00DE0657">
      <w:pPr>
        <w:pBdr>
          <w:top w:val="nil"/>
          <w:left w:val="nil"/>
          <w:bottom w:val="nil"/>
          <w:right w:val="nil"/>
          <w:between w:val="nil"/>
        </w:pBdr>
        <w:rPr>
          <w:highlight w:val="white"/>
        </w:rPr>
      </w:pPr>
      <w:r w:rsidRPr="00DE0657">
        <w:rPr>
          <w:color w:val="000000"/>
        </w:rPr>
        <w:t>Particularly the scale</w:t>
      </w:r>
      <w:ins w:id="11" w:author="Leroy Francois" w:date="2022-10-10T17:10:00Z">
        <w:r w:rsidR="00D41C32">
          <w:rPr>
            <w:color w:val="000000"/>
          </w:rPr>
          <w:t xml:space="preserve"> </w:t>
        </w:r>
        <w:r w:rsidR="00D41C32" w:rsidRPr="00D41C32">
          <w:rPr>
            <w:color w:val="0070C0"/>
            <w:rPrChange w:id="12" w:author="Leroy Francois" w:date="2022-10-10T17:11:00Z">
              <w:rPr>
                <w:color w:val="000000"/>
              </w:rPr>
            </w:rPrChange>
          </w:rPr>
          <w:t xml:space="preserve">at which </w:t>
        </w:r>
      </w:ins>
      <w:ins w:id="13" w:author="Leroy Francois" w:date="2022-10-10T17:11:00Z">
        <w:r w:rsidR="00D41C32" w:rsidRPr="00D41C32">
          <w:rPr>
            <w:color w:val="0070C0"/>
            <w:rPrChange w:id="14" w:author="Leroy Francois" w:date="2022-10-10T17:11:00Z">
              <w:rPr>
                <w:color w:val="000000"/>
              </w:rPr>
            </w:rPrChange>
          </w:rPr>
          <w:t>biodiversity is assessed</w:t>
        </w:r>
      </w:ins>
      <w:r w:rsidRPr="00D41C32">
        <w:rPr>
          <w:color w:val="0070C0"/>
          <w:rPrChange w:id="15" w:author="Leroy Francois" w:date="2022-10-10T17:11:00Z">
            <w:rPr>
              <w:color w:val="000000"/>
            </w:rPr>
          </w:rPrChange>
        </w:rPr>
        <w:t xml:space="preserve"> </w:t>
      </w:r>
      <w:r w:rsidRPr="00DE0657">
        <w:rPr>
          <w:color w:val="000000"/>
        </w:rPr>
        <w:t xml:space="preserve">is critical </w:t>
      </w:r>
      <w:r w:rsidR="00386A2C">
        <w:rPr>
          <w:color w:val="000000"/>
        </w:rPr>
        <w:fldChar w:fldCharType="begin"/>
      </w:r>
      <w:r w:rsidR="003E4BE7">
        <w:rPr>
          <w:color w:val="000000"/>
        </w:rPr>
        <w:instrText xml:space="preserve"> ADDIN ZOTERO_ITEM CSL_CITATION {"citationID":"3eJvoSsy","properties":{"formattedCitation":"(Levin, 1992)","plainCitation":"(Levin, 1992)","noteIndex":0},"citationItems":[{"id":333,"uris":["http://zotero.org/users/6714553/items/MRG95YFS"],"itemData":{"id":333,"type":"article-journal","abstract":"It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Ecology","volume":"73","author":[{"family":"Levin","given":"Simon A."}],"issued":{"date-parts":[["1992"]]}}}],"schema":"https://github.com/citation-style-language/schema/raw/master/csl-citation.json"}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3E4BE7">
        <w:rPr>
          <w:color w:val="000000"/>
          <w:lang w:val="en-US"/>
        </w:rPr>
        <w:instrText xml:space="preserve"> ADDIN ZOTERO_ITEM CSL_CITATION {"citationID":"oZjwqD1z","properties":{"formattedCitation":"(Arrhenius, 1921)","plainCitation":"(Arrhenius, 1921)","dontUpdate":true,"noteIndex":0},"citationItems":[{"id":283,"uris":["http://zotero.org/users/6714553/items/HVIL43XP"],"itemData":{"id":283,"type":"article-journal","container-title":"Journal of Ecology","DOI":"10.2307/2255763","ISSN":"0022-0477","issue":"1","note":"publisher: [Wiley, British Ecological Society]","page":"95-99","source":"JSTOR","title":"Species and Area","volume":"9","author":[{"family":"Arrhenius","given":"Olof"}],"issued":{"date-parts":[["1921"]]}}}],"schema":"https://github.com/citation-style-language/schema/raw/master/csl-citation.json"}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3E4BE7">
        <w:rPr>
          <w:color w:val="000000"/>
          <w:lang w:val="en-US"/>
        </w:rPr>
        <w:instrText xml:space="preserve"> ADDIN ZOTERO_ITEM CSL_CITATION {"citationID":"Pc8QJ4OM","properties":{"formattedCitation":"(Preston, 1960)","plainCitation":"(Preston, 1960)","dontUpdate":true,"noteIndex":0},"citationItems":[{"id":579,"uris":["http://zotero.org/users/6714553/items/P5FRP69J"],"itemData":{"id":579,"type":"article-journal","container-title":"Ecology","DOI":"10.2307/1931793","ISSN":"1939-9170","issue":"4","language":"en","note":"_eprint: https://onlinelibrary.wiley.com/doi/pdf/10.2307/1931793","page":"611-627","source":"Wiley Online Library","title":"Time and Space and the Variation of Species","volume":"41","author":[{"family":"Preston","given":"F. W."}],"issued":{"date-parts":[["1960"]]}}}],"schema":"https://github.com/citation-style-language/schema/raw/master/csl-citation.json"}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ins w:id="16" w:author="Leroy Francois" w:date="2022-10-10T17:19:00Z">
        <w:r w:rsidR="006957DA">
          <w:rPr>
            <w:color w:val="000000"/>
            <w:lang w:val="en-US"/>
          </w:rPr>
          <w:t xml:space="preserve"> </w:t>
        </w:r>
        <w:r w:rsidR="006957DA" w:rsidRPr="006957DA">
          <w:rPr>
            <w:color w:val="0070C0"/>
            <w:lang w:val="en-US"/>
            <w:rPrChange w:id="17" w:author="Leroy Francois" w:date="2022-10-10T17:19:00Z">
              <w:rPr>
                <w:color w:val="000000"/>
                <w:lang w:val="en-US"/>
              </w:rPr>
            </w:rPrChange>
          </w:rPr>
          <w:t>and their formulations of the species-area and species-time relationships</w:t>
        </w:r>
      </w:ins>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3E4BE7">
        <w:rPr>
          <w:color w:val="000000"/>
        </w:rPr>
        <w:instrText xml:space="preserve"> ADDIN ZOTERO_ITEM CSL_CITATION {"citationID":"uB9GZGmo","properties":{"formattedCitation":"(Rahbek, 2005; Storch et al., 2007)","plainCitation":"(Rahbek, 2005; Storch et al., 2007)","noteIndex":0},"citationItems":[{"id":94,"uris":["http://zotero.org/users/6714553/items/AZ44BGCP"],"itemData":{"id":94,"type":"article-journal","abstract":"Despite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patterns","volume":"8","author":[{"family":"Rahbek","given":"Carsten"}],"issued":{"date-parts":[["2005"]]}}},{"id":584,"uris":["http://zotero.org/users/6714553/items/XBD3NK4I"],"itemData":{"id":584,"type":"book","abstract":"We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w:t>
      </w:r>
      <w:proofErr w:type="spellStart"/>
      <w:r w:rsidR="00C20D8A" w:rsidRPr="00C20D8A">
        <w:t>Rahbek</w:t>
      </w:r>
      <w:proofErr w:type="spellEnd"/>
      <w:r w:rsidR="00C20D8A" w:rsidRPr="00C20D8A">
        <w:t xml:space="preserve">,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3E4BE7">
        <w:rPr>
          <w:highlight w:val="white"/>
        </w:rPr>
        <w:instrText xml:space="preserve"> ADDIN ZOTERO_ITEM CSL_CITATION {"citationID":"jnEkxqg5","properties":{"formattedCitation":"(Dungan et al., 2002)","plainCitation":"(Dungan et al., 2002)","dontUpdate":true,"noteIndex":0},"citationItems":[{"id":580,"uris":["http://zotero.org/users/6714553/items/5ZCQP5RQ"],"itemData":{"id":580,"type":"article-journal","abstract":"Concepts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analysis","volume":"25","author":[{"family":"Dungan","given":"J. L."},{"family":"Perry","given":"J. N."},{"family":"Dale","given":"M. R. T."},{"family":"Legendre","given":"P."},{"family":"Citron-Pousty","given":"S."},{"family":"Fortin","given":"M.-J."},{"family":"Jakomulska","given":"A."},{"family":"Miriti","given":"M."},{"family":"Rosenberg","given":"M. S."}],"issued":{"date-parts":[["2002"]]}}}],"schema":"https://github.com/citation-style-language/schema/raw/master/csl-citation.json"}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lastRenderedPageBreak/>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w:t>
      </w:r>
      <w:r w:rsidR="002C625D">
        <w:rPr>
          <w:color w:val="000000"/>
          <w:highlight w:val="white"/>
        </w:rPr>
        <w:t xml:space="preserve">, </w:t>
      </w:r>
      <w:bookmarkStart w:id="18" w:name="_Hlk116392912"/>
      <w:r w:rsidR="002C625D" w:rsidRPr="002C625D">
        <w:rPr>
          <w:i/>
          <w:iCs/>
          <w:color w:val="0070C0"/>
          <w:highlight w:val="white"/>
        </w:rPr>
        <w:t xml:space="preserve">i.e. </w:t>
      </w:r>
      <w:r w:rsidR="002C625D" w:rsidRPr="002C625D">
        <w:rPr>
          <w:color w:val="0070C0"/>
        </w:rPr>
        <w:t>the duration of a single census session at which biodiversity is assessed</w:t>
      </w:r>
      <w:r w:rsidRPr="002C625D">
        <w:rPr>
          <w:color w:val="0070C0"/>
          <w:highlight w:val="white"/>
        </w:rPr>
        <w:t>,</w:t>
      </w:r>
      <w:bookmarkEnd w:id="18"/>
      <w:r w:rsidRPr="002C625D">
        <w:rPr>
          <w:color w:val="0070C0"/>
          <w:highlight w:val="white"/>
        </w:rPr>
        <w:t xml:space="preserve"> </w:t>
      </w:r>
      <w:r>
        <w:rPr>
          <w:color w:val="000000"/>
          <w:highlight w:val="white"/>
        </w:rPr>
        <w:t xml:space="preserve">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3E4BE7">
        <w:rPr>
          <w:highlight w:val="white"/>
        </w:rPr>
        <w:instrText xml:space="preserve"> ADDIN ZOTERO_ITEM CSL_CITATION {"citationID":"pELIbxrs","properties":{"formattedCitation":"(Adler &amp; Lauenroth, 2003)","plainCitation":"(Adler &amp; Lauenroth, 2003)","dontUpdate":true,"noteIndex":0},"citationItems":[{"id":192,"uris":["http://zotero.org/users/6714553/items/C662XBZP"],"itemData":{"id":192,"type":"article-journal","abstract":"The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time","volume":"6","author":[{"family":"Adler","given":"Peter B."},{"family":"Lauenroth","given":"William K."}],"issued":{"date-parts":[["2003"]]}}}],"schema":"https://github.com/citation-style-language/schema/raw/master/csl-citation.json"} </w:instrText>
      </w:r>
      <w:r w:rsidR="00C20D8A">
        <w:rPr>
          <w:highlight w:val="white"/>
        </w:rPr>
        <w:fldChar w:fldCharType="separate"/>
      </w:r>
      <w:r w:rsidR="00C20D8A" w:rsidRPr="00C20D8A">
        <w:rPr>
          <w:highlight w:val="white"/>
        </w:rPr>
        <w:t xml:space="preserve">(Adler &amp; </w:t>
      </w:r>
      <w:proofErr w:type="spellStart"/>
      <w:r w:rsidR="00C20D8A" w:rsidRPr="00C20D8A">
        <w:rPr>
          <w:highlight w:val="white"/>
        </w:rPr>
        <w:t>Lauenroth</w:t>
      </w:r>
      <w:proofErr w:type="spellEnd"/>
      <w:r w:rsidR="00C20D8A" w:rsidRPr="00C20D8A">
        <w:rPr>
          <w:highlight w:val="white"/>
        </w:rPr>
        <w:t>,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w:t>
      </w:r>
      <w:r w:rsidRPr="006D2539">
        <w:rPr>
          <w:color w:val="0070C0"/>
          <w:highlight w:val="white"/>
          <w:rPrChange w:id="19" w:author="Leroy Francois" w:date="2022-10-10T17:08:00Z">
            <w:rPr>
              <w:highlight w:val="white"/>
            </w:rPr>
          </w:rPrChange>
        </w:rPr>
        <w:t>although</w:t>
      </w:r>
      <w:ins w:id="20" w:author="Leroy Francois" w:date="2022-10-10T17:03:00Z">
        <w:r w:rsidR="006D2539" w:rsidRPr="006D2539">
          <w:rPr>
            <w:color w:val="0070C0"/>
            <w:highlight w:val="white"/>
            <w:rPrChange w:id="21" w:author="Leroy Francois" w:date="2022-10-10T17:08:00Z">
              <w:rPr>
                <w:highlight w:val="white"/>
              </w:rPr>
            </w:rPrChange>
          </w:rPr>
          <w:t xml:space="preserve"> </w:t>
        </w:r>
      </w:ins>
      <w:ins w:id="22" w:author="Leroy Francois" w:date="2022-10-10T17:08:00Z">
        <w:r w:rsidR="006D2539" w:rsidRPr="006D2539">
          <w:rPr>
            <w:color w:val="0070C0"/>
            <w:rPrChange w:id="23" w:author="Leroy Francois" w:date="2022-10-10T17:08:00Z">
              <w:rPr/>
            </w:rPrChange>
          </w:rPr>
          <w:t>it is expected to strongly affect observed biodiversity trends, just like spatial scaling</w:t>
        </w:r>
        <w:r w:rsidR="006D2539">
          <w:rPr>
            <w:color w:val="0070C0"/>
          </w:rPr>
          <w:t xml:space="preserve"> </w:t>
        </w:r>
      </w:ins>
      <w:del w:id="24" w:author="Leroy Francois" w:date="2022-10-10T17:08:00Z">
        <w:r w:rsidDel="006D2539">
          <w:rPr>
            <w:highlight w:val="white"/>
          </w:rPr>
          <w:delText xml:space="preserve"> </w:delText>
        </w:r>
      </w:del>
      <w:del w:id="25" w:author="Leroy Francois" w:date="2022-10-10T17:02:00Z">
        <w:r w:rsidDel="006D2539">
          <w:rPr>
            <w:highlight w:val="white"/>
          </w:rPr>
          <w:delText>it should also</w:delText>
        </w:r>
      </w:del>
      <w:del w:id="26" w:author="Leroy Francois" w:date="2022-10-10T17:08:00Z">
        <w:r w:rsidDel="006D2539">
          <w:rPr>
            <w:highlight w:val="white"/>
          </w:rPr>
          <w:delText xml:space="preserve"> strongly affect observed biodiversity trends </w:delText>
        </w:r>
      </w:del>
      <w:r w:rsidR="00190067">
        <w:rPr>
          <w:highlight w:val="white"/>
        </w:rPr>
        <w:fldChar w:fldCharType="begin"/>
      </w:r>
      <w:r w:rsidR="003E4BE7">
        <w:rPr>
          <w:highlight w:val="white"/>
        </w:rPr>
        <w:instrText xml:space="preserve"> ADDIN ZOTERO_ITEM CSL_CITATION {"citationID":"OaGxYmAk","properties":{"formattedCitation":"(Foote, 1994)","plainCitation":"(Foote, 1994)","noteIndex":0},"citationItems":[{"id":256,"uris":["http://zotero.org/users/6714553/items/836ZCJ76"],"itemData":{"id":256,"type":"article-journal","abstract":"Many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metrics","volume":"20","author":[{"family":"Foote","given":"Mike"}],"issued":{"date-parts":[["1994"]],"season":"ed"}}}],"schema":"https://github.com/citation-style-language/schema/raw/master/csl-citation.json"}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002A8AC9" w14:textId="595A4242" w:rsidR="00F6015E" w:rsidRDefault="0042697E" w:rsidP="00F402EA">
            <w:pPr>
              <w:spacing w:after="0"/>
              <w:rPr>
                <w:rFonts w:ascii="Arial" w:eastAsia="Arial" w:hAnsi="Arial" w:cs="Arial"/>
              </w:rPr>
            </w:pPr>
            <w:r>
              <w:rPr>
                <w:rFonts w:ascii="Arial" w:eastAsia="Arial" w:hAnsi="Arial" w:cs="Arial"/>
                <w:b/>
              </w:rPr>
              <w:t>(</w:t>
            </w:r>
            <w:r>
              <w:rPr>
                <w:rFonts w:ascii="Arial" w:eastAsia="Arial" w:hAnsi="Arial" w:cs="Arial"/>
                <w:b/>
                <w:color w:val="000000"/>
              </w:rPr>
              <w:t>b)</w:t>
            </w:r>
            <w:r w:rsidR="0081429F">
              <w:rPr>
                <w:rFonts w:ascii="Arial" w:eastAsia="Arial" w:hAnsi="Arial" w:cs="Arial"/>
                <w:noProof/>
              </w:rPr>
              <w:drawing>
                <wp:inline distT="0" distB="0" distL="0" distR="0" wp14:anchorId="05AF43AD" wp14:editId="1719F1B4">
                  <wp:extent cx="2667000" cy="1905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49D7B783"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r w:rsidR="00241A8B">
        <w:t>number</w:t>
      </w:r>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3E4BE7">
        <w:instrText xml:space="preserve"> ADDIN ZOTERO_ITEM CSL_CITATION {"citationID":"yHCXMB2m","properties":{"formattedCitation":"(Whittaker, 1960)","plainCitation":"(Whittaker, 1960)","dontUpdate":true,"noteIndex":0},"citationItems":[{"id":152,"uris":["http://zotero.org/users/6714553/items/QBFZMVKZ"],"itemData":{"id":152,"type":"article-journal","container-title":"Ecological Monographs","DOI":"10.2307/1943563","ISSN":"1557-7015","issue":"3","language":"en","note":"_eprint: https://esajournals.onlinelibrary.wiley.com/doi/pdf/10.2307/1943563","page":"279-338","source":"Wiley Online Library","title":"Vegetation of the Siskiyou Mountains, Oregon and California","volume":"30","author":[{"family":"Whittaker","given":"R. H."}],"issued":{"date-parts":[["1960"]]}}}],"schema":"https://github.com/citation-style-language/schema/raw/master/csl-citation.json"}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3E4BE7">
        <w:instrText xml:space="preserve"> ADDIN ZOTERO_ITEM CSL_CITATION {"citationID":"DrS4R3hb","properties":{"formattedCitation":"(Shannon, 1948; Simpson, 1949)","plainCitation":"(Shannon, 1948; Simpson, 1949)","dontUpdate":true,"noteIndex":0},"citationItems":[{"id":154,"uris":["http://zotero.org/users/6714553/items/GR46RW3T"],"itemData":{"id":154,"type":"article-journal","abstract":"The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Journal","DOI":"10.1002/j.1538-7305.1948.tb01338.x","ISSN":"0005-8580","issue":"3","note":"event-title: The Bell System Technical Journal","page":"379-423","source":"IEEE Xplore","title":"A mathematical theory of communication","volume":"27","author":[{"family":"Shannon","given":"C. E."}],"issued":{"date-parts":[["1948",7]]}}},{"id":149,"uris":["http://zotero.org/users/6714553/items/VP6CJST8"],"itemData":{"id":149,"type":"article-journal","abstract":"THE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constants.","container-title":"Nature","DOI":"10.1038/163688a0","ISSN":"1476-4687","issue":"4148","language":"en","license":"1949 Nature Publishing Group","note":"Bandiera_abtest: a\nCg_type: Nature Research Journals\nnumber: 4148\nPrimary_atype: Research\npublisher: Nature Publishing Group","page":"688-688","source":"www.nature.com","title":"Measurement of Diversity","volume":"163","author":[{"family":"Simpson","given":"E. H."}],"issued":{"date-parts":[["1949",4]]}}}],"schema":"https://github.com/citation-style-language/schema/raw/master/csl-citation.json"}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3E4BE7">
        <w:instrText xml:space="preserve"> ADDIN ZOTERO_ITEM CSL_CITATION {"citationID":"die0o6ja","properties":{"formattedCitation":"(M. O. Hill, 1973)","plainCitation":"(M. O. Hill, 1973)","noteIndex":0},"citationItems":[{"id":148,"uris":["http://zotero.org/users/6714553/items/YCVTVRWQ"],"itemData":{"id":148,"type":"article-journal","abstract":"Three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sidR="00103245">
        <w:fldChar w:fldCharType="separate"/>
      </w:r>
      <w:r w:rsidR="003E4BE7" w:rsidRPr="003E4BE7">
        <w:t>(M. O. 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3E4BE7">
        <w:instrText xml:space="preserve"> ADDIN ZOTERO_ITEM CSL_CITATION {"citationID":"0HWfJgAN","properties":{"formattedCitation":"(Whittaker, 1972)","plainCitation":"(Whittaker, 1972)","dontUpdate":true,"noteIndex":0},"citationItems":[{"id":158,"uris":["http://zotero.org/users/6714553/items/WDNNN93L"],"itemData":{"id":158,"type":"article-journal","abstract":"Given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Diversity","volume":"21","author":[{"family":"Whittaker","given":"R. H."}],"issued":{"date-parts":[["1972"]]}}}],"schema":"https://github.com/citation-style-language/schema/raw/master/csl-citation.json"}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3E4BE7">
        <w:instrText xml:space="preserve"> ADDIN ZOTERO_ITEM CSL_CITATION {"citationID":"TIDeoeH1","properties":{"formattedCitation":"(Koleff et al., 2003)","plainCitation":"(Koleff et al., 2003)","noteIndex":0},"citationItems":[{"id":198,"uris":["http://zotero.org/users/6714553/items/LT6HXWNX"],"itemData":{"id":198,"type":"article-journal","container-title":"Journal of Animal Ecology","DOI":"10.1046/j.1365-2656.2003.00710.x","ISSN":"0021-8790, 1365-2656","issue":"3","journalAbbreviation":"J Anim Ecology","language":"en","page":"367-382","source":"DOI.org (Crossref)","title":"Measuring beta diversity for presence-absence data","volume":"72","author":[{"family":"Koleff","given":"Patricia"},{"family":"Gaston","given":"Kevin J."},{"family":"Lennon","given":"Jack J."}],"issued":{"date-parts":[["2003",5]]}}}],"schema":"https://github.com/citation-style-language/schema/raw/master/csl-citation.json"} </w:instrText>
      </w:r>
      <w:r w:rsidR="00103245">
        <w:fldChar w:fldCharType="separate"/>
      </w:r>
      <w:r w:rsidR="00103245" w:rsidRPr="00103245">
        <w:t>(</w:t>
      </w:r>
      <w:proofErr w:type="spellStart"/>
      <w:r w:rsidR="00103245" w:rsidRPr="00103245">
        <w:t>Koleff</w:t>
      </w:r>
      <w:proofErr w:type="spellEnd"/>
      <w:r w:rsidR="00103245" w:rsidRPr="00103245">
        <w:t xml:space="preserve">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3E4BE7">
        <w:instrText xml:space="preserve"> ADDIN ZOTERO_ITEM CSL_CITATION {"citationID":"Q7c99utw","properties":{"formattedCitation":"(McGill et al., 2006; Mouquet et al., 2012; Webb et al., 2002)","plainCitation":"(McGill et al., 2006; Mouquet et al., 2012; Webb et al., 2002)","dontUpdate":true,"noteIndex":0},"citationItems":[{"id":598,"uris":["http://zotero.org/users/6714553/items/6ULHDCWR"],"itemData":{"id":598,"type":"article-journal","abstract":"There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traits","volume":"21","author":[{"family":"McGill","given":"Brian J."},{"family":"Enquist","given":"Brian J."},{"family":"Weiher","given":"Evan"},{"family":"Westoby","given":"Mark"}],"issued":{"date-parts":[["2006",4,1]]}}},{"id":599,"uris":["http://zotero.org/users/6714553/items/TEX5ILMS"],"itemData":{"id":599,"type":"article-journal","abstract":"Ecophylogenetics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P."},{"family":"Thébault","given":"Elisa"},{"family":"Thuiller","given":"Wilfried"}],"issued":{"date-parts":[["2012"]]}}},{"id":600,"uris":["http://zotero.org/users/6714553/items/TGTEJI4X"],"itemData":{"id":600,"type":"article-journal","abstract":"As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w:instrText>
      </w:r>
      <w:r w:rsidR="003E4BE7" w:rsidRPr="003E4BE7">
        <w:rPr>
          <w:lang w:val="fr-FR"/>
        </w:rPr>
        <w:instrText xml:space="preserve">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Ecology","volume":"33","author":[{"family":"Webb","given":"Campbell O."},{"family":"Ackerly","given":"David D."},{"family":"McPeek","given":"Mark A."},{"family":"Donoghue","given":"Michael J."}],"issued":{"date-parts":[["2002"]]}}}],"schema":"https://github.com/citation-style-language/schema/raw/master/csl-citation.json"}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w:t>
      </w:r>
      <w:proofErr w:type="spellStart"/>
      <w:r w:rsidR="00103245" w:rsidRPr="00103245">
        <w:rPr>
          <w:lang w:val="fr-FR"/>
        </w:rPr>
        <w:t>Mouquet</w:t>
      </w:r>
      <w:proofErr w:type="spellEnd"/>
      <w:r w:rsidR="00103245" w:rsidRPr="00103245">
        <w:rPr>
          <w:lang w:val="fr-FR"/>
        </w:rPr>
        <w:t xml:space="preserve">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3E4BE7">
        <w:instrText xml:space="preserve"> ADDIN ZOTERO_ITEM CSL_CITATION {"citationID":"JjMvrLOu","properties":{"formattedCitation":"(Fraixedas et al., 2020)","plainCitation":"(Fraixedas et al., 2020)","noteIndex":0},"citationItems":[{"id":591,"uris":["http://zotero.org/users/6714553/items/C5ME9YPN"],"itemData":{"id":591,"type":"article-journal","abstract":"The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75662F">
        <w:fldChar w:fldCharType="separate"/>
      </w:r>
      <w:r w:rsidR="0075662F" w:rsidRPr="0075662F">
        <w:t>(</w:t>
      </w:r>
      <w:proofErr w:type="spellStart"/>
      <w:r w:rsidR="0075662F" w:rsidRPr="0075662F">
        <w:t>Fraixedas</w:t>
      </w:r>
      <w:proofErr w:type="spellEnd"/>
      <w:r w:rsidR="0075662F" w:rsidRPr="0075662F">
        <w:t xml:space="preserve">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3E4BE7">
        <w:instrText xml:space="preserve"> ADDIN ZOTERO_ITEM CSL_CITATION {"citationID":"HpIuiCmc","properties":{"formattedCitation":"(Gregory et al., 2007; Gregory &amp; Strien, 2010)","plainCitation":"(Gregory et al., 2007; Gregory &amp; Strien, 2010)","dontUpdate":true,"noteIndex":0},"citationItems":[{"id":106,"uris":["http://zotero.org/users/6714553/items/2DZENIUE"],"itemData":{"id":106,"type":"article-journal","abstract":"We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Europe","volume":"149","author":[{"family":"Gregory","given":"Richard D."},{"family":"Vorisek","given":"Petr"},{"family":"Strien","given":"Arco Van"},{"family":"Meyling","given":"Adriaan W. Gmelig"},{"family":"Jiguet","given":"Frédéric"},{"family":"Fornasari","given":"Lorenzo"},{"family":"Reif","given":"Jiri"},{"family":"Chylarecki","given":"Przemek"},{"family":"Burfield","given":"Ian J."}],"issued":{"date-parts":[["2007"]]}}},{"id":105,"uris":["http://zotero.org/users/6714553/items/P4NX4LAU"],"itemData":{"id":105,"type":"article-journal","abstract":"World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xml:space="preserve">, 2007; Gregory &amp; </w:t>
      </w:r>
      <w:proofErr w:type="spellStart"/>
      <w:r w:rsidR="00043697" w:rsidRPr="00043697">
        <w:t>Strien</w:t>
      </w:r>
      <w:proofErr w:type="spellEnd"/>
      <w:r w:rsidR="00043697" w:rsidRPr="00043697">
        <w:t>,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3E4BE7">
        <w:instrText xml:space="preserve"> ADDIN ZOTERO_ITEM CSL_CITATION {"citationID":"AwVkx00f","properties":{"formattedCitation":"(Bowler &amp; B\\uc0\\u246{}hning-Gaese, 2017; Devictor et al., 2008)","plainCitation":"(Bowler &amp; Böhning-Gaese, 2017; Devictor et al., 2008)","dontUpdate":true,"noteIndex":0},"citationItems":[{"id":87,"uris":["http://zotero.org/users/6714553/items/D868ESJE"],"itemData":{"id":87,"type":"article-journal","abstract":"Climate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volume":"12","author":[{"family":"Bowler","given":"Diana"},{"family":"Böhning-Gaese","given":"Katrin"}],"issued":{"date-parts":[["2017",9,12]]}}},{"id":404,"uris":["http://zotero.org/users/6714553/items/LI5GY55I"],"itemData":{"id":404,"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schema":"https://github.com/citation-style-language/schema/raw/master/csl-citation.json"} </w:instrText>
      </w:r>
      <w:r w:rsidR="00043697">
        <w:fldChar w:fldCharType="separate"/>
      </w:r>
      <w:r w:rsidR="00043697" w:rsidRPr="00043697">
        <w:t xml:space="preserve">Bowler &amp; </w:t>
      </w:r>
      <w:proofErr w:type="spellStart"/>
      <w:r w:rsidR="00043697" w:rsidRPr="00043697">
        <w:t>Böhning-Gaese</w:t>
      </w:r>
      <w:proofErr w:type="spellEnd"/>
      <w:r w:rsidR="00043697" w:rsidRPr="00043697">
        <w:t xml:space="preserve">, 2017; </w:t>
      </w:r>
      <w:proofErr w:type="spellStart"/>
      <w:r w:rsidR="00043697" w:rsidRPr="00043697">
        <w:t>Devictor</w:t>
      </w:r>
      <w:proofErr w:type="spellEnd"/>
      <w:r w:rsidR="00043697" w:rsidRPr="00043697">
        <w:t xml:space="preserve"> </w:t>
      </w:r>
      <w:r w:rsidR="00237020" w:rsidRPr="00237020">
        <w:rPr>
          <w:i/>
          <w:iCs/>
        </w:rPr>
        <w:t>et al.</w:t>
      </w:r>
      <w:r w:rsidR="00043697" w:rsidRPr="00043697">
        <w:t>, 2008)</w:t>
      </w:r>
      <w:r w:rsidR="00043697">
        <w:fldChar w:fldCharType="end"/>
      </w:r>
      <w:r>
        <w:t xml:space="preserve">. </w:t>
      </w:r>
    </w:p>
    <w:p w14:paraId="44343D53" w14:textId="6B481240"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3E4BE7">
        <w:instrText xml:space="preserve"> ADDIN ZOTERO_ITEM CSL_CITATION {"citationID":"fee2kbKG","properties":{"formattedCitation":"(Adler et al., 2005)","plainCitation":"(Adler et al., 2005)","dontUpdate":true,"noteIndex":0},"citationItems":[{"id":92,"uris":["http://zotero.org/users/6714553/items/PNBV2LTH"],"itemData":{"id":92,"type":"article-journal","abstract":"The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Relationship","volume":"86","author":[{"family":"Adler","given":"Peter B."},{"family":"White","given":"Ethan P."},{"family":"Lauenroth","given":"William K."},{"family":"Kaufman","given":"Dawn M."},{"family":"Rassweiler","given":"Andrew"},{"family":"Rusak","given":"James A."}],"issued":{"date-parts":[["2005"]]}}}],"schema":"https://github.com/citation-style-language/schema/raw/master/csl-citation.json"}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3E4BE7">
        <w:instrText xml:space="preserve"> ADDIN ZOTERO_ITEM CSL_CITATION {"citationID":"tlEMkKJ7","properties":{"formattedCitation":"(McGill et al., 2015)","plainCitation":"(McGill et al., 2015)","noteIndex":0},"citationItems":[{"id":337,"uris":["http://zotero.org/users/6714553/items/YSFSMRW7"],"itemData":{"id":337,"type":"article-journal","container-title":"Trends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78BD2DAF"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3E4BE7">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2013)","dontUpdate":true,"noteIndex":0},"citationItems":[{"id":280,"uris":["http://zotero.org/users/6714553/items/TWJQKLYE"],"itemData":{"id":280,"type":"article-journal","abstract":"Potápek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164,"uris":["http://zotero.org/users/6714553/items/MZAG65CN"],"itemData":{"id":164,"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607,"uris":["http://zotero.org/users/6714553/items/PN98AM4W"],"itemData":{"id":607,"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issued":{"date-parts":[["2021",1,1]]}}},{"id":603,"uris":["http://zotero.org/users/6714553/items/CVAG9DJA"],"itemData":{"id":603,"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proofErr w:type="spellStart"/>
      <w:r w:rsidR="00096BE5" w:rsidRPr="003676DA">
        <w:rPr>
          <w:lang w:val="en-US"/>
        </w:rPr>
        <w:t>Bejček</w:t>
      </w:r>
      <w:proofErr w:type="spellEnd"/>
      <w:r w:rsidR="00096BE5" w:rsidRPr="003676DA">
        <w:rPr>
          <w:lang w:val="en-US"/>
        </w:rPr>
        <w:t xml:space="preserve"> &amp; </w:t>
      </w:r>
      <w:proofErr w:type="spellStart"/>
      <w:r w:rsidR="00096BE5" w:rsidRPr="003676DA">
        <w:rPr>
          <w:lang w:val="en-US"/>
        </w:rPr>
        <w:t>Stastný</w:t>
      </w:r>
      <w:proofErr w:type="spellEnd"/>
      <w:r w:rsidR="00096BE5" w:rsidRPr="003676DA">
        <w:rPr>
          <w:lang w:val="en-US"/>
        </w:rPr>
        <w:t xml:space="preserve">, 2016; </w:t>
      </w:r>
      <w:proofErr w:type="spellStart"/>
      <w:r w:rsidR="00096BE5" w:rsidRPr="003676DA">
        <w:rPr>
          <w:lang w:val="en-US"/>
        </w:rPr>
        <w:t>Jiguet</w:t>
      </w:r>
      <w:proofErr w:type="spellEnd"/>
      <w:r w:rsidR="00096BE5" w:rsidRPr="003676DA">
        <w:rPr>
          <w:lang w:val="en-US"/>
        </w:rPr>
        <w:t xml:space="preserve">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3E4BE7">
        <w:instrText xml:space="preserve"> ADDIN ZOTERO_ITEM CSL_CITATION {"citationID":"eZVxcjrT","properties":{"formattedCitation":"(Sullivan et al., 2009)","plainCitation":"(Sullivan et al., 2009)","dontUpdate":true,"noteIndex":0},"citationItems":[{"id":578,"uris":["http://zotero.org/users/6714553/items/PE46II9T"],"itemData":{"id":578,"type":"article-journal","abstract":"New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sciences","title-short":"eBird","volume":"142","author":[{"family":"Sullivan","given":"Brian L."},{"family":"Wood","given":"Christopher L."},{"family":"Iliff","given":"Marshall J."},{"family":"Bonney","given":"Rick E."},{"family":"Fink","given":"Daniel"},{"family":"Kelling","given":"Steve"}],"issued":{"date-parts":[["2009",10,1]]}}}],"schema":"https://github.com/citation-style-language/schema/raw/master/csl-citation.json"}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xml:space="preserve">; </w:t>
      </w:r>
      <w:proofErr w:type="spellStart"/>
      <w:r w:rsidR="00263E62">
        <w:t>iNaturalist</w:t>
      </w:r>
      <w:proofErr w:type="spellEnd"/>
      <w:r w:rsidR="00263E62">
        <w: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3E4BE7">
        <w:instrText xml:space="preserve"> ADDIN ZOTERO_ITEM CSL_CITATION {"citationID":"8ycNcvMO","properties":{"formattedCitation":"(Fricke et al., 2022)","plainCitation":"(Fricke et al., 2022)","noteIndex":0},"citationItems":[{"id":38,"uris":["http://zotero.org/users/6714553/items/VPUS4R6G"],"itemData":{"id":38,"type":"article-journal","abstract":"Declines in seed-dispersing animals have reduced the ability of plants to adapt to climate change by shifting their ranges.","archive_location":"world","container-title":"Science","DOI":"10.1126/science.abk3510","language":"EN","license":"Copyright © 2022 The Authors, some rights reserved; exclusive licensee American Association for the Advancement of Science. No claim to original U.S. Government Works","note":"publisher: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7D90DE10"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3E4BE7">
        <w:rPr>
          <w:iCs/>
        </w:rPr>
        <w:instrText xml:space="preserve"> ADDIN ZOTERO_ITEM CSL_CITATION {"citationID":"artgtji6hi","properties":{"formattedCitation":"\\uldash{(Monnet et al., 2014)}","plainCitation":"(Monnet et al., 2014)","dontUpdate":true,"noteIndex":0},"citationItems":[{"id":552,"uris":["http://zotero.org/users/6714553/items/GFGBRXBP"],"itemData":{"id":552,"type":"article-journal","abstract":"Aim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w:t>
      </w:r>
      <w:proofErr w:type="spellStart"/>
      <w:r>
        <w:rPr>
          <w:i/>
        </w:rPr>
        <w:t>Div</w:t>
      </w:r>
      <w:proofErr w:type="spellEnd"/>
      <w:r>
        <w:rPr>
          <w:i/>
        </w:rPr>
        <w:t>)</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28988AEB" w:rsidR="002E671A" w:rsidRPr="007D420C" w:rsidRDefault="003E4BE7" w:rsidP="00100B57">
      <w:pPr>
        <w:rPr>
          <w:color w:val="0070C0"/>
        </w:rPr>
      </w:pPr>
      <w:r>
        <w:rPr>
          <w:color w:val="0070C0"/>
        </w:rPr>
        <w:t xml:space="preserve">We followed several selection steps in order to process the references. First, </w:t>
      </w:r>
      <w:r>
        <w:t>w</w:t>
      </w:r>
      <w:r w:rsidR="0042697E">
        <w:t xml:space="preserve">e only considered articles for which there were </w:t>
      </w:r>
      <w:r w:rsidR="0042697E">
        <w:rPr>
          <w:b/>
        </w:rPr>
        <w:t>spatial replicates</w:t>
      </w:r>
      <w:r w:rsidR="0042697E">
        <w:t xml:space="preserve">, </w:t>
      </w:r>
      <w:proofErr w:type="gramStart"/>
      <w:r w:rsidR="0042697E">
        <w:rPr>
          <w:i/>
        </w:rPr>
        <w:t>i.e.</w:t>
      </w:r>
      <w:proofErr w:type="gramEnd"/>
      <w:r w:rsidR="0042697E">
        <w:t xml:space="preserve"> where the trend of the metric was </w:t>
      </w:r>
      <w:r w:rsidR="0042697E">
        <w:rPr>
          <w:i/>
        </w:rPr>
        <w:t xml:space="preserve">assessed at several locations at a given spatial grain </w:t>
      </w:r>
      <w:r w:rsidR="0042697E">
        <w:t xml:space="preserve">(except for the global scale). </w:t>
      </w:r>
      <w:r w:rsidR="00A82DD6">
        <w:t xml:space="preserve">For instance, </w:t>
      </w:r>
      <w:r w:rsidR="00A82DD6" w:rsidRPr="00A82DD6">
        <w:fldChar w:fldCharType="begin"/>
      </w:r>
      <w:r>
        <w:instrText xml:space="preserve"> ADDIN ZOTERO_ITEM CSL_CITATION {"citationID":"a24bok4pp71","properties":{"formattedCitation":"\\uldash{(Barnagaud et al., 2017)}","plainCitation":"(Barnagaud et al., 2017)","dontUpdate":true,"noteIndex":0},"citationItems":[{"id":102,"uris":["http://zotero.org/users/6714553/items/P7GKJZXC"],"itemData":{"id":102,"type":"article-journal","abstract":"Global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sidR="00A82DD6" w:rsidRPr="00A82DD6">
        <w:fldChar w:fldCharType="separate"/>
      </w:r>
      <w:proofErr w:type="spellStart"/>
      <w:r w:rsidR="00A82DD6" w:rsidRPr="00A82DD6">
        <w:t>Barnagaud</w:t>
      </w:r>
      <w:proofErr w:type="spellEnd"/>
      <w:r w:rsidR="00A82DD6" w:rsidRPr="00A82DD6">
        <w:t xml:space="preserve">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instrText xml:space="preserve"> ADDIN ZOTERO_ITEM CSL_CITATION {"citationID":"a3j1bqq1n8","properties":{"formattedCitation":"\\uldash{(Keller et al., 2020)}","plainCitation":"(Keller et al., 2020)","dontUpdate":true,"noteIndex":0},"citationItems":[{"id":553,"uris":["http://zotero.org/users/6714553/items/Y325WJZJ"],"itemData":{"id":553,"type":"book","abstract":"The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rsidR="0042697E">
        <w:t xml:space="preserve">With these replications, the trend reported at one spatial grain is more general and reliable. </w:t>
      </w:r>
      <w:r>
        <w:rPr>
          <w:color w:val="0070C0"/>
        </w:rPr>
        <w:lastRenderedPageBreak/>
        <w:t xml:space="preserve">Second, </w:t>
      </w:r>
      <w:r w:rsidRPr="0094202E">
        <w:rPr>
          <w:color w:val="0070C0"/>
        </w:rPr>
        <w:t xml:space="preserve">we </w:t>
      </w:r>
      <w:r>
        <w:rPr>
          <w:color w:val="0070C0"/>
        </w:rPr>
        <w:t xml:space="preserve">selected </w:t>
      </w:r>
      <w:r>
        <w:rPr>
          <w:color w:val="0070C0"/>
        </w:rPr>
        <w:t xml:space="preserve">for which the spatial replicates </w:t>
      </w:r>
      <w:r w:rsidRPr="0094202E">
        <w:rPr>
          <w:color w:val="0070C0"/>
        </w:rPr>
        <w:t>were as heterogeneous as possible, in order to not have temporal trends influenced by one specific driver.</w:t>
      </w:r>
      <w:r>
        <w:rPr>
          <w:color w:val="0070C0"/>
        </w:rPr>
        <w:t xml:space="preserve"> </w:t>
      </w:r>
      <w:r w:rsidRPr="0094202E">
        <w:rPr>
          <w:color w:val="0070C0"/>
        </w:rPr>
        <w:t>For instance, we rejected studies which were assessing the temporal trend after a perturbation</w:t>
      </w:r>
      <w:r>
        <w:rPr>
          <w:color w:val="0070C0"/>
        </w:rPr>
        <w:t xml:space="preserve"> </w:t>
      </w:r>
      <w:r w:rsidRPr="003E4BE7">
        <w:rPr>
          <w:color w:val="0070C0"/>
        </w:rPr>
        <w:fldChar w:fldCharType="begin"/>
      </w:r>
      <w:r>
        <w:rPr>
          <w:color w:val="0070C0"/>
        </w:rPr>
        <w:instrText xml:space="preserve"> ADDIN ZOTERO_ITEM CSL_CITATION {"citationID":"an4p6hu70f","properties":{"formattedCitation":"\\uldash{(Hill &amp; Hamer, 2004; Roels et al., 2019; Sirami &amp; Monadjem, 2012; Xu et al., 2018)}","plainCitation":"(Hill &amp; Hamer, 2004; Roels et al., 2019; Sirami &amp; Monadjem, 2012; Xu et al., 2018)","dontUpdate":true,"noteIndex":0},"citationItems":[{"id":182,"uris":["http://zotero.org/users/6714553/items/MJA338LK"],"itemData":{"id":182,"type":"article-journal","abstract":"1 There is an urgent need to understand the impacts of anthropogenic habitat disturbance on biodiversity in tropical forests, but no consensus has yet emerged. We reviewed the literature for the most frequently studied taxon (birds, 37 studies) and found that increased and decreased diversity in response to disturbance (selective logging and shifting agriculture) were reported with approximately equal frequency. 2 The spatial scale at which studies were carried out significantly affected the reported response to disturbance: studies where disturbed and undisturbed habitats were sampled at large spatial scales were more likely to report increased diversity following disturbance, whereas studies that sampled habitats at small spatial scales were more likely to report decreased diversity. These results were not a consequence of sampling method: we divided the studies into those using capture methods and those using observation methods and the same result was obtained when the analysis was restricted to only those studies using observation methods. 3 Previously, we have shown that reported impacts of disturbance on Lepidoptera are also affected by the spatial scale of study. We reviewed the Lepidoptera literature published since then and showed that all 12 new studies conformed to the predicted pattern. 4 While sampling scale significantly affected the reported responses of both birds and Lepidoptera, there were opposite effects of scale in the two taxa: large-scale bird studies and small-scale Lepidoptera studies were more likely to report increased diversity following disturbance. Bird studies were generally carried out at larger spatial scales than those of Lepidoptera and these opposite impacts of scale were probably due to a non-linear effect of habitat disturbance on habitat heterogeneity at different spatial scales. 5 Synthesis and applications. The rapid loss and degradation of tropical forests means that an understanding of the general patterns of responses of species to habitat disturbance is urgently needed. However, there has been little discussion of the most appropriate methods to ensure comparability of results between studies. Data presented here indicate that the spatial scale of sampling chosen in studies has a marked effect on the results obtained, and future studies need to account for this by examining explicitly the effects of disturbance at different spatial scales. The effect of spatial scale differs between taxa, and this may explain why the search for indicator taxa of disturbance effects has so far proved elusive.","container-title":"Journal of Applied Ecology","DOI":"10.1111/j.0021-8901.2004.00926.x","ISSN":"1365-2664","issue":"4","language":"en","note":"_eprint: https://besjournals.onlinelibrary.wiley.com/doi/pdf/10.1111/j.0021-8901.2004.00926.x","page":"744-754","source":"Wiley Online Library","title":"Determining impacts of habitat modification on diversity of tropical forest fauna: the importance of spatial scale","title-short":"Determining impacts of habitat modification on diversity of tropical forest fauna","volume":"41","author":[{"family":"Hill","given":"Jane K."},{"family":"Hamer","given":"Keith C."}],"issued":{"date-parts":[["2004"]]}}},{"id":101,"uris":["http://zotero.org/users/6714553/items/J8ZM89ZQ"],"itemData":{"id":101,"type":"article-journal","abstract":"Roels, S. M., M. B. Hannay, and C. A. Lindell. 2019. Recovery of bird activity and species richness in an early-stage tropical forest restoration. Avian Conservation and Ecology 14(1):9. https://doi.org/10.5751/ACE-01330-140109","container-title":"Avian Conservation and Ecology","DOI":"10.5751/ACE-01330-140109","ISSN":"1712-6568","issue":"1","language":"en","license":"© 2019 by the author(s)","note":"publisher: The Resilience Alliance","source":"www.ace-eco.org","title":"Recovery of bird activity and species richness in an early-stage tropical forest restoration","URL":"https://www.ace-eco.org/vol14/iss1/art9/","volume":"14","author":[{"family":"Roels","given":"Steven"},{"family":"Hannay","given":"Melissa"},{"family":"Lindell","given":"Catherine"}],"accessed":{"date-parts":[["2021",8,13]]},"issued":{"date-parts":[["2019",3,8]]}}},{"id":625,"uris":["http://zotero.org/users/6714553/items/7ZN95SNL"],"itemData":{"id":625,"type":"article-journal","abstract":"Aim This study investigates changes in bird communities between 1998 and 2008 in four savanna sites in Swaziland and the extent to which shrub encroachment is responsible for these changes. Location Swaziland, southern Africa. Methods Generalized estimated equations were used to estimate changes in bird species occurrence between 1998 and 2008. Remote sensing of aerial photographs/satellite images was used to assess vegetation changes during the same period. We assessed the role of shrub encroachment for bird communities by testing the relationship between change in species occurrence and species habitat using a general linear model. We also estimated species richness, colonization and extinction and used general linear models to test the effects of vegetation changes on these parameters. Results More than half of the bird species showed a significant change in occurrence between 1998 and 2008: 32 species increased and 29 decreased. Change in species occurrence was significantly explained by species habitat. Species significantly increasing were mainly associated with wooded savanna, whereas species significantly decreasing were mainly associated with open savanna. Species richness decreased significantly, and this decrease was significantly explained by shrub cover increase at the plot scale (from 24% to 44% on average). Extinction at the plot scale was significantly influenced by the loss of grass cover, while colonization at the plot scale was influenced by tree cover increase. Main conclusions This study represents the first evidence of temporal changes in bird communities owing to shrub encroachment in southern Africa. Despite its short time frame (10 years), this study shows dramatic changes in both vegetation structure and bird community composition. This confirms the general concern for southern African bird species associated with open savanna if current trends continue.","container-title":"Diversity and Distributions","DOI":"10.1111/j.1472-4642.2011.00810.x","ISSN":"1472-4642","issue":"4","language":"en","note":"_eprint: https://onlinelibrary.wiley.com/doi/pdf/10.1111/j.1472-4642.2011.00810.x","page":"390-400","source":"Wiley Online Library","title":"Changes in bird communities in Swaziland savannas between 1998 and 2008 owing to shrub encroachment","volume":"18","author":[{"family":"Sirami","given":"Clelia"},{"family":"Monadjem","given":"Ara"}],"issued":{"date-parts":[["2012"]]}}},{"id":632,"uris":["http://zotero.org/users/6714553/items/7VBEWQVH"],"itemData":{"id":632,"type":"article-journal","abstract":"Birds are considered a good model for indicators of biodiversity response to habitat variations, as they are very sensitive to environmental change. However, continuous observations of habitat alterations from undisturbed landscapes to human-dominated ones, as well as the associated effects on bird biodiversity, are lacking. In this study, New Jiangwan Town in Shanghai, China was selected to illustrate the response of bird species, and thus biodiversity, to habitat loss and fragmentation. Land use/land cover (LULC) data and bird records from 2002 to 2013 were collected and analyzed. The results suggested that, due to urban sprawl, the area of wetland and shrub land had dropped by 82.4% and 87.3% by the end of 2013. Four different urbanization stages were identified in terms of the spatio-temporal variations in the landscape. To measure bird biodiversity, species richness and relative abundance were calculated, and they could account for the overall trend in biodiversity but might mask the process of species replacement. As an indicator of biodiversity accounting, the mean species abundance (MSA) of the original species would not include exotic or invasive species in its calculation, and its value decreased from 100% to 76.8% to 52.2% to 24.5% in the four corresponding stages. Finally, suggested by redundant analysis, the effects of habitat loss and fragmentation on bird biodiversity differed in various bird communities, and the area and connectivity of wetlands were the most significant variables. Our findings could provide important information to inform bird biodiversity protection and habitat restoration.","container-title":"Science of The Total Environment","DOI":"10.1016/j.scitotenv.2017.12.143","ISSN":"0048-9697","journalAbbreviation":"Science of The Total Environment","language":"en","page":"1561-1576","source":"ScienceDirect","title":"Detecting the response of bird communities and biodiversity to habitat loss and fragmentation due to urbanization","volume":"624","author":[{"family":"Xu","given":"Xi"},{"family":"Xie","given":"Yujing"},{"family":"Qi","given":"Ke"},{"family":"Luo","given":"Zukui"},{"family":"Wang","given":"Xiangrong"}],"issued":{"date-parts":[["2018",5,15]]}}}],"schema":"https://github.com/citation-style-language/schema/raw/master/csl-citation.json"} </w:instrText>
      </w:r>
      <w:r w:rsidRPr="003E4BE7">
        <w:rPr>
          <w:color w:val="0070C0"/>
        </w:rPr>
        <w:fldChar w:fldCharType="separate"/>
      </w:r>
      <w:r w:rsidRPr="003E4BE7">
        <w:rPr>
          <w:color w:val="0070C0"/>
          <w:u w:val="dash"/>
        </w:rPr>
        <w:t>(</w:t>
      </w:r>
      <w:r w:rsidRPr="003E4BE7">
        <w:rPr>
          <w:i/>
          <w:iCs/>
          <w:color w:val="0070C0"/>
          <w:u w:val="dash"/>
        </w:rPr>
        <w:t xml:space="preserve">e.g. </w:t>
      </w:r>
      <w:r w:rsidRPr="003E4BE7">
        <w:rPr>
          <w:color w:val="0070C0"/>
          <w:u w:val="dash"/>
        </w:rPr>
        <w:t xml:space="preserve">Hill &amp; Hamer, 2004; </w:t>
      </w:r>
      <w:proofErr w:type="spellStart"/>
      <w:r w:rsidRPr="003E4BE7">
        <w:rPr>
          <w:color w:val="0070C0"/>
          <w:u w:val="dash"/>
        </w:rPr>
        <w:t>Roels</w:t>
      </w:r>
      <w:proofErr w:type="spellEnd"/>
      <w:r w:rsidRPr="003E4BE7">
        <w:rPr>
          <w:color w:val="0070C0"/>
          <w:u w:val="dash"/>
        </w:rPr>
        <w:t xml:space="preserve"> et al., 2019; </w:t>
      </w:r>
      <w:proofErr w:type="spellStart"/>
      <w:r w:rsidRPr="003E4BE7">
        <w:rPr>
          <w:color w:val="0070C0"/>
          <w:u w:val="dash"/>
        </w:rPr>
        <w:t>Sirami</w:t>
      </w:r>
      <w:proofErr w:type="spellEnd"/>
      <w:r w:rsidRPr="003E4BE7">
        <w:rPr>
          <w:color w:val="0070C0"/>
          <w:u w:val="dash"/>
        </w:rPr>
        <w:t xml:space="preserve"> &amp; </w:t>
      </w:r>
      <w:proofErr w:type="spellStart"/>
      <w:r w:rsidRPr="003E4BE7">
        <w:rPr>
          <w:color w:val="0070C0"/>
          <w:u w:val="dash"/>
        </w:rPr>
        <w:t>Monadjem</w:t>
      </w:r>
      <w:proofErr w:type="spellEnd"/>
      <w:r w:rsidRPr="003E4BE7">
        <w:rPr>
          <w:color w:val="0070C0"/>
          <w:u w:val="dash"/>
        </w:rPr>
        <w:t>, 2012; Xu et al., 2018</w:t>
      </w:r>
      <w:r w:rsidR="007D420C">
        <w:rPr>
          <w:color w:val="0070C0"/>
          <w:u w:val="dash"/>
        </w:rPr>
        <w:t>…</w:t>
      </w:r>
      <w:r w:rsidRPr="003E4BE7">
        <w:rPr>
          <w:color w:val="0070C0"/>
          <w:u w:val="dash"/>
        </w:rPr>
        <w:t>)</w:t>
      </w:r>
      <w:r w:rsidRPr="003E4BE7">
        <w:rPr>
          <w:color w:val="0070C0"/>
        </w:rPr>
        <w:fldChar w:fldCharType="end"/>
      </w:r>
      <w:r>
        <w:rPr>
          <w:color w:val="0070C0"/>
        </w:rPr>
        <w:t xml:space="preserve">. Also </w:t>
      </w:r>
      <w:r w:rsidRPr="0094202E">
        <w:rPr>
          <w:color w:val="0070C0"/>
        </w:rPr>
        <w:t xml:space="preserve">we rejected studies which were assessing temporal trends for a </w:t>
      </w:r>
      <w:r>
        <w:rPr>
          <w:color w:val="0070C0"/>
        </w:rPr>
        <w:t xml:space="preserve">single </w:t>
      </w:r>
      <w:r w:rsidRPr="0094202E">
        <w:rPr>
          <w:color w:val="0070C0"/>
        </w:rPr>
        <w:t xml:space="preserve">type of </w:t>
      </w:r>
      <w:r w:rsidRPr="007D420C">
        <w:rPr>
          <w:color w:val="0070C0"/>
        </w:rPr>
        <w:t>ecosystem</w:t>
      </w:r>
      <w:r w:rsidRPr="007D420C">
        <w:rPr>
          <w:color w:val="0070C0"/>
        </w:rPr>
        <w:t xml:space="preserve"> </w:t>
      </w:r>
      <w:r w:rsidRPr="007D420C">
        <w:rPr>
          <w:color w:val="0070C0"/>
        </w:rPr>
        <w:fldChar w:fldCharType="begin"/>
      </w:r>
      <w:r w:rsidR="007D420C">
        <w:rPr>
          <w:color w:val="0070C0"/>
        </w:rPr>
        <w:instrText xml:space="preserve"> ADDIN ZOTERO_ITEM CSL_CITATION {"citationID":"a10v2k2vtlq","properties":{"formattedCitation":"\\uldash{(Latta et al., 2011; Scarton, 2017)}","plainCitation":"(Latta et al., 2011; Scarton, 2017)","dontUpdate":true,"noteIndex":0},"citationItems":[{"id":617,"uris":["http://zotero.org/users/6714553/items/INJUZXAQ"],"itemData":{"id":617,"type":"article-journal","abstract":"The tropical Andes rank first among the world's 25 “hotspots” of biodiversity and endemism yet are threatened and little studied. We contrast population trends in avian diversity in montane cloud forest (bosque altoandino) and similar forest degraded by the planting of introduced tree species (bosque introducido) in the Mazán Reserve, Ecuador. We describe changes in bird diversity and abundance in these habitats over 12 years and evaluate the nature of change within these avian communities. On the basis of 2976 count detections and 419 net captures of 76 species of landbirds, indices of similarity between the habitats were low, with only 47.6% of species occurring in both forest types. From 1994–95 to 2006–07, species richness decreased from 54 to 31 in bosque introducido and from 67 to 30 in bosque altoandino. Capture rates also declined from 56.0 to 28.5 birds per 100 mist-net hr in bosque introducido and from 38.0 to 22.4 birds per 100 mist-net hr in bosque altoandino. We explore various potentially interacting factors that might have caused the observed changes in bird communities, including changes in vegetation within the Mazán Reserve and environmental changes resulting from global warming. But our results also suggest that local and regional changes in habitat outside of the Mazán Reserve were likely responsible for some community changes within the reserve. We argue for increased population monitoring to verify trends and to strengthen the effectiveness of conservation efforts in the Andes.","container-title":"The Condor","DOI":"10.1525/cond.2011.090252","ISSN":"1938-5129","issue":"1","journalAbbreviation":"The Condor","page":"24-40","source":"Silverchair","title":"Patterns and Magnitude of Temporal Change in Avian Communities in the Ecuadorian Andes","volume":"113","author":[{"family":"Latta","given":"Steven C."},{"family":"Tinoco","given":"Boris A."},{"family":"Astudillo","given":"Pedro X."},{"family":"Graham","given":"Catherine H."}],"issued":{"date-parts":[["2011",2,1]]}}},{"id":616,"uris":["http://zotero.org/users/6714553/items/EGNGK37R"],"itemData":{"id":616,"type":"article-journal","abstract":"The aim of the paper is to examine the temporal and spatial changes observed over a 25-year period in the waterbird community nesting in the largest coastal lagoon around the Mediterranean; to examine driving factors for the observed changes; to address the most urgent conservation actions. Published sources and field surveys made between March and July were used to assess number of breeding pairs of the commonest waterbirds in 1990–1992, 2000–02 and 2012–14. The breeding waterbird community exhibited several changes in its structure, with an overall positive trend; the number of species increased from 14 to 25 and the mean yearly abundance increased from 6155 to 14,008 pairs. The diversity (H′) increased slightly, whereas similarity indices and nMDS ordination both highlighted clear differences between 1990 and 1992 and 2012–2014 communities. The increase in richness and abundance were mostly due to the immigration of birds from nearby wetlands, to the partial recovery of lagoon ecological conditions since the end of the 1980s and to the occurrence of suitable man-made habitats, such as fish farms, dredge islands and a constructed wetland. The fraction of the population nesting at artificial sites and fish farms increased from 50% in 1990–1992 till 80% in 2012–2014, highlighting the importance of artificial breeding sites in costal lagoons. At the opposite natural nesting habitats, such as saltmarshes and beaches are losing importance for breeding waterbirds, thus requiring urgent conservation measures.","container-title":"Journal of Coastal Conservation","DOI":"10.1007/s11852-016-0470-8","ISSN":"1874-7841","issue":"1","journalAbbreviation":"J Coast Conserv","language":"en","page":"35-45","source":"Springer Link","title":"Long-term trend of the waterbird community breeding in a heavily man-modified coastal lagoon: the case of the important bird area “Lagoon of Venice”","title-short":"Long-term trend of the waterbird community breeding in a heavily man-modified coastal lagoon","volume":"21","author":[{"family":"Scarton","given":"Francesco"}],"issued":{"date-parts":[["2017",2,1]]}}}],"schema":"https://github.com/citation-style-language/schema/raw/master/csl-citation.json"} </w:instrText>
      </w:r>
      <w:r w:rsidRPr="007D420C">
        <w:rPr>
          <w:color w:val="0070C0"/>
        </w:rPr>
        <w:fldChar w:fldCharType="separate"/>
      </w:r>
      <w:r w:rsidR="007D420C" w:rsidRPr="007D420C">
        <w:rPr>
          <w:color w:val="0070C0"/>
          <w:u w:val="dash"/>
        </w:rPr>
        <w:t>(</w:t>
      </w:r>
      <w:r w:rsidR="007D420C">
        <w:rPr>
          <w:i/>
          <w:iCs/>
          <w:color w:val="0070C0"/>
          <w:u w:val="dash"/>
        </w:rPr>
        <w:t xml:space="preserve">e.g. </w:t>
      </w:r>
      <w:proofErr w:type="spellStart"/>
      <w:r w:rsidR="007D420C" w:rsidRPr="007D420C">
        <w:rPr>
          <w:color w:val="0070C0"/>
          <w:u w:val="dash"/>
        </w:rPr>
        <w:t>Latta</w:t>
      </w:r>
      <w:proofErr w:type="spellEnd"/>
      <w:r w:rsidR="007D420C" w:rsidRPr="007D420C">
        <w:rPr>
          <w:color w:val="0070C0"/>
          <w:u w:val="dash"/>
        </w:rPr>
        <w:t xml:space="preserve"> et al., 2011; </w:t>
      </w:r>
      <w:proofErr w:type="spellStart"/>
      <w:r w:rsidR="007D420C" w:rsidRPr="007D420C">
        <w:rPr>
          <w:color w:val="0070C0"/>
          <w:u w:val="dash"/>
        </w:rPr>
        <w:t>Scarton</w:t>
      </w:r>
      <w:proofErr w:type="spellEnd"/>
      <w:r w:rsidR="007D420C" w:rsidRPr="007D420C">
        <w:rPr>
          <w:color w:val="0070C0"/>
          <w:u w:val="dash"/>
        </w:rPr>
        <w:t>, 2017</w:t>
      </w:r>
      <w:r w:rsidR="007D420C">
        <w:rPr>
          <w:color w:val="0070C0"/>
          <w:u w:val="dash"/>
        </w:rPr>
        <w:t>…</w:t>
      </w:r>
      <w:r w:rsidR="007D420C" w:rsidRPr="007D420C">
        <w:rPr>
          <w:color w:val="0070C0"/>
          <w:u w:val="dash"/>
        </w:rPr>
        <w:t>)</w:t>
      </w:r>
      <w:r w:rsidRPr="007D420C">
        <w:rPr>
          <w:color w:val="0070C0"/>
        </w:rPr>
        <w:fldChar w:fldCharType="end"/>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341B222C"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w:t>
      </w:r>
      <w:r w:rsidR="00BC446B">
        <w:t xml:space="preserve"> </w:t>
      </w:r>
      <w:r w:rsidR="00BC446B">
        <w:rPr>
          <w:color w:val="0070C0"/>
        </w:rPr>
        <w:t>in km²</w:t>
      </w:r>
      <w:r>
        <w:t>), its temporal grain (</w:t>
      </w:r>
      <w:r>
        <w:rPr>
          <w:i/>
        </w:rPr>
        <w:t>i.e.</w:t>
      </w:r>
      <w:r>
        <w:t xml:space="preserve"> the temporal unit of the sampling plan</w:t>
      </w:r>
      <w:r w:rsidR="00BC446B">
        <w:t xml:space="preserve"> </w:t>
      </w:r>
      <w:r w:rsidR="00BC446B" w:rsidRPr="00BC446B">
        <w:rPr>
          <w:color w:val="0070C0"/>
        </w:rPr>
        <w:t>in decimal hours</w:t>
      </w:r>
      <w:r>
        <w:t>),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 xml:space="preserve">×50 km, regional </w:t>
      </w:r>
      <w:r>
        <w:rPr>
          <w:i/>
        </w:rPr>
        <w:lastRenderedPageBreak/>
        <w:t>&gt; 50×50 km, national</w:t>
      </w:r>
      <w:r>
        <w:t xml:space="preserve"> when entire countries are considered, and </w:t>
      </w:r>
      <w:r>
        <w:rPr>
          <w:i/>
        </w:rPr>
        <w:t>global</w:t>
      </w:r>
      <w:r>
        <w:t xml:space="preserve"> at the worldwide scale (for the latter, grain = extent).</w:t>
      </w:r>
    </w:p>
    <w:p w14:paraId="35EDF3E1" w14:textId="6C1F3456"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3E4BE7">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id":550,"uris":["http://zotero.org/users/6714553/items/2NYEVMH3"],"itemData":{"id":550,"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w:instrText>
      </w:r>
      <w:r w:rsidR="003E4BE7" w:rsidRPr="003E4BE7">
        <w:rPr>
          <w:lang w:val="fr-FR"/>
        </w:rPr>
        <w:instrText xml:space="preserve">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proofErr w:type="spellStart"/>
      <w:r w:rsidR="00555489" w:rsidRPr="00555489">
        <w:rPr>
          <w:lang w:val="fr-FR"/>
        </w:rPr>
        <w:t>Barnagaud</w:t>
      </w:r>
      <w:proofErr w:type="spellEnd"/>
      <w:r w:rsidR="00555489" w:rsidRPr="00555489">
        <w:rPr>
          <w:lang w:val="fr-FR"/>
        </w:rPr>
        <w:t xml:space="preserve">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w:t>
      </w:r>
      <w:proofErr w:type="spellStart"/>
      <w:r w:rsidR="00555489" w:rsidRPr="00555489">
        <w:rPr>
          <w:lang w:val="fr-FR"/>
        </w:rPr>
        <w:t>Jarzyna</w:t>
      </w:r>
      <w:proofErr w:type="spellEnd"/>
      <w:r w:rsidR="00555489" w:rsidRPr="00555489">
        <w:rPr>
          <w:lang w:val="fr-FR"/>
        </w:rPr>
        <w:t xml:space="preserve"> &amp; </w:t>
      </w:r>
      <w:proofErr w:type="spellStart"/>
      <w:r w:rsidR="00555489" w:rsidRPr="00555489">
        <w:rPr>
          <w:lang w:val="fr-FR"/>
        </w:rPr>
        <w:t>Jetz</w:t>
      </w:r>
      <w:proofErr w:type="spellEnd"/>
      <w:r w:rsidR="00555489" w:rsidRPr="00555489">
        <w:rPr>
          <w:lang w:val="fr-FR"/>
        </w:rPr>
        <w:t xml:space="preserve">, 2017, 2018; La Sorte, 2006; La Sorte </w:t>
      </w:r>
      <w:r w:rsidR="00237020" w:rsidRPr="00237020">
        <w:rPr>
          <w:i/>
          <w:iCs/>
          <w:lang w:val="fr-FR"/>
        </w:rPr>
        <w:t>et al.</w:t>
      </w:r>
      <w:r w:rsidR="00555489" w:rsidRPr="00555489">
        <w:rPr>
          <w:lang w:val="fr-FR"/>
        </w:rPr>
        <w:t xml:space="preserve">, 2009; La Sorte &amp; </w:t>
      </w:r>
      <w:proofErr w:type="spellStart"/>
      <w:r w:rsidR="00555489" w:rsidRPr="00555489">
        <w:rPr>
          <w:lang w:val="fr-FR"/>
        </w:rPr>
        <w:t>Boecklen</w:t>
      </w:r>
      <w:proofErr w:type="spellEnd"/>
      <w:r w:rsidR="00555489" w:rsidRPr="00555489">
        <w:rPr>
          <w:lang w:val="fr-FR"/>
        </w:rPr>
        <w:t xml:space="preserve">, 2005; McGill </w:t>
      </w:r>
      <w:r w:rsidR="00237020" w:rsidRPr="00237020">
        <w:rPr>
          <w:i/>
          <w:iCs/>
          <w:lang w:val="fr-FR"/>
        </w:rPr>
        <w:t>et al.</w:t>
      </w:r>
      <w:r w:rsidR="00555489" w:rsidRPr="00555489">
        <w:rPr>
          <w:lang w:val="fr-FR"/>
        </w:rPr>
        <w:t xml:space="preserve">, 2015; </w:t>
      </w:r>
      <w:proofErr w:type="spellStart"/>
      <w:r w:rsidR="00555489" w:rsidRPr="00555489">
        <w:rPr>
          <w:lang w:val="fr-FR"/>
        </w:rPr>
        <w:t>Schipper</w:t>
      </w:r>
      <w:proofErr w:type="spellEnd"/>
      <w:r w:rsidR="00555489" w:rsidRPr="00555489">
        <w:rPr>
          <w:lang w:val="fr-FR"/>
        </w:rPr>
        <w:t xml:space="preserve">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3E4BE7">
        <w:instrText xml:space="preserve"> ADDIN ZOTERO_ITEM CSL_CITATION {"citationID":"CkYSWBzo","properties":{"formattedCitation":"(La Sorte, 2006)","plainCitation":"(La Sorte, 2006)","dontUpdate":true,"noteIndex":0},"citationItems":[{"id":546,"uris":["http://zotero.org/users/6714553/items/X452JEDH"],"itemData":{"id":546,"type":"article-journal","abstract":"Aim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w:instrText>
      </w:r>
      <w:r w:rsidR="003E4BE7" w:rsidRPr="003E4BE7">
        <w:rPr>
          <w:lang w:val="fr-FR"/>
        </w:rPr>
        <w:instrText xml:space="preserve">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3E4BE7">
        <w:rPr>
          <w:lang w:val="fr-FR"/>
        </w:rPr>
        <w:instrText xml:space="preserve"> ADDIN ZOTERO_ITEM CSL_CITATION {"citationID":"mIuXuvFI","properties":{"formattedCitation":"(La Sorte et al., 2009)","plainCitation":"(La Sorte et al., 2009)","dontUpdate":true,"noteIndex":0},"citationItems":[{"id":548,"uris":["http://zotero.org/users/6714553/items/874YS4CY"],"itemData":{"id":548,"type":"article-journal","abstract":"Understanding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lastRenderedPageBreak/>
        <w:t>Results</w:t>
      </w:r>
    </w:p>
    <w:p w14:paraId="5FAEA7C8" w14:textId="4043112D" w:rsidR="002E671A" w:rsidRDefault="0042697E" w:rsidP="00206812">
      <w:r>
        <w:t xml:space="preserve">The oldest and longest study </w:t>
      </w:r>
      <w:r w:rsidR="00981DD2">
        <w:fldChar w:fldCharType="begin"/>
      </w:r>
      <w:r w:rsidR="003E4BE7">
        <w:instrText xml:space="preserve"> ADDIN ZOTERO_ITEM CSL_CITATION {"citationID":"c45jiL1V","properties":{"formattedCitation":"(Tingley &amp; Beissinger, 2013)","plainCitation":"(Tingley &amp; Beissinger, 2013)","noteIndex":0},"citationItems":[{"id":549,"uris":["http://zotero.org/users/6714553/items/4QJGSYQ4"],"itemData":{"id":549,"type":"article-journal","abstract":"Although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981DD2">
        <w:fldChar w:fldCharType="separate"/>
      </w:r>
      <w:r w:rsidR="00981DD2" w:rsidRPr="00981DD2">
        <w:t xml:space="preserve">(Tingley &amp; </w:t>
      </w:r>
      <w:proofErr w:type="spellStart"/>
      <w:r w:rsidR="00981DD2" w:rsidRPr="00981DD2">
        <w:t>Beissinger</w:t>
      </w:r>
      <w:proofErr w:type="spellEnd"/>
      <w:r w:rsidR="00981DD2" w:rsidRPr="00981DD2">
        <w:t>,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w:t>
      </w:r>
      <w:r w:rsidRPr="00BC446B">
        <w:rPr>
          <w:color w:val="0070C0"/>
        </w:rPr>
        <w:t>2</w:t>
      </w:r>
      <w:r w:rsidR="00082C59" w:rsidRPr="00BC446B">
        <w:rPr>
          <w:color w:val="0070C0"/>
        </w:rPr>
        <w:t>4</w:t>
      </w:r>
      <w:r>
        <w:t xml:space="preserve">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3E4BE7">
        <w:instrText xml:space="preserve"> ADDIN ZOTERO_ITEM CSL_CITATION {"citationID":"XbZg5oua","properties":{"formattedCitation":"(Jarzyna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981DD2">
        <w:fldChar w:fldCharType="separate"/>
      </w:r>
      <w:proofErr w:type="spellStart"/>
      <w:r w:rsidR="00981DD2" w:rsidRPr="00981DD2">
        <w:t>Jarzyna</w:t>
      </w:r>
      <w:proofErr w:type="spellEnd"/>
      <w:r w:rsidR="00981DD2" w:rsidRPr="00981DD2">
        <w:t xml:space="preserve"> </w:t>
      </w:r>
      <w:r w:rsidR="00981DD2">
        <w:t>and</w:t>
      </w:r>
      <w:r w:rsidR="00981DD2" w:rsidRPr="00981DD2">
        <w:t xml:space="preserve"> </w:t>
      </w:r>
      <w:proofErr w:type="spellStart"/>
      <w:r w:rsidR="00981DD2" w:rsidRPr="00981DD2">
        <w:t>Jetz</w:t>
      </w:r>
      <w:proofErr w:type="spellEnd"/>
      <w:r w:rsidR="00981DD2" w:rsidRPr="00981DD2">
        <w:t xml:space="preserve"> </w:t>
      </w:r>
      <w:r w:rsidR="00981DD2">
        <w:t>(</w:t>
      </w:r>
      <w:r w:rsidR="00981DD2" w:rsidRPr="00981DD2">
        <w:t>2018)</w:t>
      </w:r>
      <w:r w:rsidR="00981DD2">
        <w:fldChar w:fldCharType="end"/>
      </w:r>
      <w:r>
        <w:t xml:space="preserve">, </w:t>
      </w:r>
      <w:r w:rsidR="00981DD2">
        <w:fldChar w:fldCharType="begin"/>
      </w:r>
      <w:r w:rsidR="003E4BE7">
        <w:instrText xml:space="preserve"> ADDIN ZOTERO_ITEM CSL_CITATION {"citationID":"Do29T0cM","properties":{"formattedCitation":"(Dornelas et al., 2014)","plainCitation":"(Dornelas et al., 2014)","dontUpdate":true,"noteIndex":0},"citationItems":[{"id":412,"uris":["http://zotero.org/users/6714553/items/FU8JRQUE"],"itemData":{"id":412,"type":"article-journal","abstract":"Changing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proofErr w:type="spellStart"/>
      <w:r w:rsidR="00981DD2" w:rsidRPr="00981DD2">
        <w:t>Dornelas</w:t>
      </w:r>
      <w:proofErr w:type="spellEnd"/>
      <w:r w:rsidR="00981DD2" w:rsidRPr="00981DD2">
        <w:t xml:space="preserve">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3E4BE7">
        <w:instrText xml:space="preserve"> ADDIN ZOTERO_ITEM CSL_CITATION {"citationID":"QTjdlKbK","properties":{"formattedCitation":"(Blowes et al., 2019; Dornelas et al., 2014)","plainCitation":"(Blowes et al., 2019; Dornelas et al., 2014)","dontUpdate":true,"noteIndex":0},"citationItems":[{"id":415,"uris":["http://zotero.org/users/6714553/items/NM9KYG5G"],"itemData":{"id":415,"type":"article-journal","abstract":"Spatial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981DD2">
        <w:fldChar w:fldCharType="separate"/>
      </w:r>
      <w:proofErr w:type="spellStart"/>
      <w:r w:rsidR="00981DD2" w:rsidRPr="00981DD2">
        <w:t>Blowes</w:t>
      </w:r>
      <w:proofErr w:type="spellEnd"/>
      <w:r w:rsidR="00981DD2" w:rsidRPr="00981DD2">
        <w:t xml:space="preserve">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TableGrid"/>
        <w:tblW w:w="0" w:type="auto"/>
        <w:tblLook w:val="04A0" w:firstRow="1" w:lastRow="0" w:firstColumn="1" w:lastColumn="0" w:noHBand="0" w:noVBand="1"/>
      </w:tblPr>
      <w:tblGrid>
        <w:gridCol w:w="4746"/>
        <w:gridCol w:w="4270"/>
      </w:tblGrid>
      <w:tr w:rsidR="005260DB" w14:paraId="68DEA50A" w14:textId="77777777" w:rsidTr="003974B0">
        <w:trPr>
          <w:cantSplit/>
        </w:trPr>
        <w:tc>
          <w:tcPr>
            <w:tcW w:w="9016" w:type="dxa"/>
            <w:gridSpan w:val="2"/>
          </w:tcPr>
          <w:p w14:paraId="04AAC567" w14:textId="7FCB0E4F" w:rsidR="000E08CD" w:rsidRDefault="000E08CD" w:rsidP="000E08CD">
            <w:pPr>
              <w:widowControl w:val="0"/>
              <w:jc w:val="left"/>
              <w:rPr>
                <w:rFonts w:ascii="Arial" w:eastAsia="Arial" w:hAnsi="Arial" w:cs="Arial"/>
                <w:b/>
              </w:rPr>
            </w:pPr>
            <w:r>
              <w:rPr>
                <w:rFonts w:ascii="Arial" w:eastAsia="Arial" w:hAnsi="Arial" w:cs="Arial"/>
                <w:b/>
              </w:rPr>
              <w:t>(a)</w:t>
            </w:r>
          </w:p>
          <w:p w14:paraId="2BF0DB98" w14:textId="511F6B58" w:rsidR="000E08CD" w:rsidRDefault="000E08CD" w:rsidP="000E08CD">
            <w:pPr>
              <w:widowControl w:val="0"/>
              <w:jc w:val="center"/>
              <w:rPr>
                <w:rFonts w:ascii="Arial" w:eastAsia="Arial" w:hAnsi="Arial" w:cs="Arial"/>
                <w:b/>
              </w:rPr>
            </w:pPr>
            <w:r>
              <w:rPr>
                <w:rFonts w:ascii="Arial" w:eastAsia="Arial" w:hAnsi="Arial" w:cs="Arial"/>
                <w:b/>
                <w:noProof/>
              </w:rPr>
              <w:drawing>
                <wp:inline distT="114300" distB="114300" distL="114300" distR="114300" wp14:anchorId="3D65E104" wp14:editId="08762C53">
                  <wp:extent cx="3557286" cy="2667965"/>
                  <wp:effectExtent l="0" t="0" r="508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3576316" cy="2682238"/>
                          </a:xfrm>
                          <a:prstGeom prst="rect">
                            <a:avLst/>
                          </a:prstGeom>
                          <a:ln/>
                        </pic:spPr>
                      </pic:pic>
                    </a:graphicData>
                  </a:graphic>
                </wp:inline>
              </w:drawing>
            </w:r>
          </w:p>
          <w:p w14:paraId="2F6C4D4F" w14:textId="2663B758" w:rsidR="005260DB" w:rsidRDefault="005260DB" w:rsidP="000E08CD"/>
        </w:tc>
      </w:tr>
      <w:tr w:rsidR="000E08CD" w14:paraId="45D58F21" w14:textId="77777777" w:rsidTr="003974B0">
        <w:trPr>
          <w:cantSplit/>
        </w:trPr>
        <w:tc>
          <w:tcPr>
            <w:tcW w:w="4508" w:type="dxa"/>
          </w:tcPr>
          <w:p w14:paraId="103027DB" w14:textId="17199B1C" w:rsidR="005260DB" w:rsidRPr="008B44B5" w:rsidRDefault="008B44B5" w:rsidP="008B44B5">
            <w:pPr>
              <w:widowControl w:val="0"/>
              <w:jc w:val="left"/>
              <w:rPr>
                <w:rFonts w:ascii="Arial" w:eastAsia="Arial" w:hAnsi="Arial" w:cs="Arial"/>
                <w:b/>
              </w:rPr>
            </w:pPr>
            <w:r>
              <w:rPr>
                <w:rFonts w:ascii="Arial" w:eastAsia="Arial" w:hAnsi="Arial" w:cs="Arial"/>
                <w:b/>
              </w:rPr>
              <w:lastRenderedPageBreak/>
              <w:t>(</w:t>
            </w:r>
            <w:r>
              <w:rPr>
                <w:rFonts w:ascii="Arial" w:eastAsia="Arial" w:hAnsi="Arial" w:cs="Arial"/>
                <w:b/>
              </w:rPr>
              <w:t>b</w:t>
            </w:r>
            <w:r>
              <w:rPr>
                <w:rFonts w:ascii="Arial" w:eastAsia="Arial" w:hAnsi="Arial" w:cs="Arial"/>
                <w:b/>
              </w:rPr>
              <w:t>)</w:t>
            </w:r>
          </w:p>
          <w:p w14:paraId="406E6C91" w14:textId="3C4903C1" w:rsidR="00001A6A" w:rsidRDefault="00001A6A" w:rsidP="00206812">
            <w:r>
              <w:rPr>
                <w:noProof/>
              </w:rPr>
              <w:drawing>
                <wp:inline distT="0" distB="0" distL="0" distR="0" wp14:anchorId="5821E87D" wp14:editId="27E0FA66">
                  <wp:extent cx="2870398" cy="295733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6186" cy="2963296"/>
                          </a:xfrm>
                          <a:prstGeom prst="rect">
                            <a:avLst/>
                          </a:prstGeom>
                          <a:noFill/>
                          <a:ln>
                            <a:noFill/>
                          </a:ln>
                        </pic:spPr>
                      </pic:pic>
                    </a:graphicData>
                  </a:graphic>
                </wp:inline>
              </w:drawing>
            </w:r>
          </w:p>
        </w:tc>
        <w:tc>
          <w:tcPr>
            <w:tcW w:w="4508" w:type="dxa"/>
          </w:tcPr>
          <w:p w14:paraId="1417E996" w14:textId="52AFC6C0" w:rsidR="005260DB" w:rsidRPr="00B052AA" w:rsidRDefault="00B052AA" w:rsidP="00B052AA">
            <w:pPr>
              <w:widowControl w:val="0"/>
              <w:jc w:val="left"/>
              <w:rPr>
                <w:rFonts w:ascii="Arial" w:eastAsia="Arial" w:hAnsi="Arial" w:cs="Arial"/>
                <w:b/>
              </w:rPr>
            </w:pPr>
            <w:r>
              <w:rPr>
                <w:rFonts w:ascii="Arial" w:eastAsia="Arial" w:hAnsi="Arial" w:cs="Arial"/>
                <w:b/>
              </w:rPr>
              <w:t>(</w:t>
            </w:r>
            <w:r>
              <w:rPr>
                <w:rFonts w:ascii="Arial" w:eastAsia="Arial" w:hAnsi="Arial" w:cs="Arial"/>
                <w:b/>
              </w:rPr>
              <w:t>c</w:t>
            </w:r>
            <w:r>
              <w:rPr>
                <w:rFonts w:ascii="Arial" w:eastAsia="Arial" w:hAnsi="Arial" w:cs="Arial"/>
                <w:b/>
              </w:rPr>
              <w:t>)</w:t>
            </w:r>
          </w:p>
          <w:p w14:paraId="6747BAC9" w14:textId="6C21A2AB" w:rsidR="00B052AA" w:rsidRDefault="00B052AA" w:rsidP="00206812">
            <w:r>
              <w:rPr>
                <w:noProof/>
              </w:rPr>
              <w:drawing>
                <wp:inline distT="0" distB="0" distL="0" distR="0" wp14:anchorId="616A64AB" wp14:editId="49A4D959">
                  <wp:extent cx="2442258" cy="1900111"/>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5937" cy="1910753"/>
                          </a:xfrm>
                          <a:prstGeom prst="rect">
                            <a:avLst/>
                          </a:prstGeom>
                          <a:noFill/>
                          <a:ln>
                            <a:noFill/>
                          </a:ln>
                        </pic:spPr>
                      </pic:pic>
                    </a:graphicData>
                  </a:graphic>
                </wp:inline>
              </w:drawing>
            </w:r>
          </w:p>
        </w:tc>
      </w:tr>
    </w:tbl>
    <w:p w14:paraId="0407A55E" w14:textId="77777777" w:rsidR="0027289F" w:rsidRDefault="0027289F" w:rsidP="00206812"/>
    <w:p w14:paraId="5200B455" w14:textId="4D19A00D" w:rsidR="002E671A" w:rsidRDefault="0042697E" w:rsidP="00206812">
      <w:r>
        <w:rPr>
          <w:b/>
          <w:i/>
        </w:rPr>
        <w:t>Figure 2</w:t>
      </w:r>
      <w:r>
        <w:rPr>
          <w:i/>
        </w:rPr>
        <w:t xml:space="preserve"> Temporal extents ranked by duration (a), and geographic extents (b, c) of 24 studies that we reviewed. </w:t>
      </w:r>
      <w:r w:rsidR="00CD3AD5" w:rsidRPr="00C708C4">
        <w:rPr>
          <w:i/>
          <w:color w:val="0070C0"/>
        </w:rPr>
        <w:t xml:space="preserve">Birds indicate countries </w:t>
      </w:r>
      <w:r w:rsidR="00C708C4" w:rsidRPr="00C708C4">
        <w:rPr>
          <w:i/>
          <w:color w:val="0070C0"/>
        </w:rPr>
        <w:t xml:space="preserve">where studies were </w:t>
      </w:r>
      <w:r w:rsidR="006652B4">
        <w:rPr>
          <w:i/>
          <w:color w:val="0070C0"/>
        </w:rPr>
        <w:t>selected</w:t>
      </w:r>
      <w:r w:rsidR="00C708C4" w:rsidRPr="00C708C4">
        <w:rPr>
          <w:i/>
          <w:color w:val="0070C0"/>
        </w:rPr>
        <w:t xml:space="preserve">. </w:t>
      </w:r>
      <w:r>
        <w:rPr>
          <w:i/>
        </w:rPr>
        <w:t xml:space="preserve">Worldwide </w:t>
      </w:r>
      <w:r w:rsidR="00C72027">
        <w:rPr>
          <w:i/>
        </w:rPr>
        <w:t>studies</w:t>
      </w:r>
      <w:r w:rsidR="00C72027">
        <w:rPr>
          <w:i/>
        </w:rPr>
        <w:t xml:space="preserve"> </w:t>
      </w:r>
      <w:r>
        <w:rPr>
          <w:i/>
        </w:rPr>
        <w:t>(</w:t>
      </w:r>
      <w:proofErr w:type="gramStart"/>
      <w:r w:rsidR="003676DA">
        <w:rPr>
          <w:i/>
        </w:rPr>
        <w:t>i.e.</w:t>
      </w:r>
      <w:proofErr w:type="gramEnd"/>
      <w:r w:rsidR="003676DA">
        <w:rPr>
          <w:i/>
        </w:rPr>
        <w:t xml:space="preserve"> </w:t>
      </w:r>
      <w:proofErr w:type="spellStart"/>
      <w:r>
        <w:rPr>
          <w:i/>
        </w:rPr>
        <w:t>Dornelas</w:t>
      </w:r>
      <w:proofErr w:type="spellEnd"/>
      <w:r>
        <w:rPr>
          <w:i/>
        </w:rPr>
        <w:t xml:space="preserve">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w:t>
      </w:r>
      <w:proofErr w:type="spellStart"/>
      <w:r>
        <w:rPr>
          <w:i/>
        </w:rPr>
        <w:t>Jarzyna</w:t>
      </w:r>
      <w:proofErr w:type="spellEnd"/>
      <w:r>
        <w:rPr>
          <w:i/>
        </w:rPr>
        <w:t xml:space="preserve"> and </w:t>
      </w:r>
      <w:proofErr w:type="spellStart"/>
      <w:r>
        <w:rPr>
          <w:i/>
        </w:rPr>
        <w:t>Jetz</w:t>
      </w:r>
      <w:proofErr w:type="spellEnd"/>
      <w:r>
        <w:rPr>
          <w:i/>
        </w:rPr>
        <w:t xml:space="preserve"> 2018) are not represented.</w:t>
      </w:r>
    </w:p>
    <w:p w14:paraId="00130E21" w14:textId="77777777" w:rsidR="002E671A" w:rsidRDefault="0042697E" w:rsidP="00206812">
      <w:pPr>
        <w:pStyle w:val="Heading2"/>
        <w:spacing w:line="480" w:lineRule="auto"/>
      </w:pPr>
      <w:bookmarkStart w:id="27" w:name="_q8e2z2misnj0" w:colFirst="0" w:colLast="0"/>
      <w:bookmarkEnd w:id="27"/>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28" w:name="_crf2au54vp24" w:colFirst="0" w:colLast="0"/>
      <w:bookmarkEnd w:id="28"/>
      <w:r>
        <w:lastRenderedPageBreak/>
        <w:t>Trends by metric</w:t>
      </w:r>
    </w:p>
    <w:p w14:paraId="4649137F" w14:textId="4D9FE086"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Heading2"/>
        <w:spacing w:line="480" w:lineRule="auto"/>
      </w:pPr>
      <w:bookmarkStart w:id="29" w:name="_qvrwl3wa4yq2" w:colFirst="0" w:colLast="0"/>
      <w:bookmarkEnd w:id="29"/>
      <w:r>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lastRenderedPageBreak/>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given metric, calculated over multiple sites (</w:t>
      </w:r>
      <w:proofErr w:type="gramStart"/>
      <w:r w:rsidR="000C2A0C">
        <w:rPr>
          <w:i/>
        </w:rPr>
        <w:t>i.e.</w:t>
      </w:r>
      <w:proofErr w:type="gramEnd"/>
      <w:r w:rsidR="000C2A0C">
        <w:rPr>
          <w:i/>
        </w:rPr>
        <w:t xml:space="preserve"> spatial replicates)</w:t>
      </w:r>
      <w:r>
        <w:rPr>
          <w:i/>
        </w:rPr>
        <w:t>.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0" w:name="_9y5dfftdd10l" w:colFirst="0" w:colLast="0"/>
      <w:bookmarkEnd w:id="30"/>
      <w:r>
        <w:lastRenderedPageBreak/>
        <w:t>Discussion</w:t>
      </w:r>
    </w:p>
    <w:p w14:paraId="12F2D914" w14:textId="77777777" w:rsidR="002E671A" w:rsidRDefault="0042697E" w:rsidP="00B40EC1">
      <w:pPr>
        <w:pStyle w:val="Heading2"/>
        <w:spacing w:line="480" w:lineRule="auto"/>
      </w:pPr>
      <w:bookmarkStart w:id="31" w:name="_epq6tagnbh9n" w:colFirst="0" w:colLast="0"/>
      <w:bookmarkEnd w:id="31"/>
      <w:r>
        <w:t>Dynamics of avian biodiversity</w:t>
      </w:r>
    </w:p>
    <w:p w14:paraId="097E7D2E" w14:textId="4D228F4E" w:rsidR="002E671A" w:rsidRDefault="0042697E" w:rsidP="00B40EC1">
      <w:r>
        <w:t>While global biodiversity is undoubtedly decreasing</w:t>
      </w:r>
      <w:r w:rsidR="007E4F58">
        <w:t xml:space="preserve"> </w:t>
      </w:r>
      <w:r w:rsidR="007E4F58">
        <w:rPr>
          <w:color w:val="0070C0"/>
        </w:rPr>
        <w:t>in terms of number of species</w:t>
      </w:r>
      <w:r>
        <w:t xml:space="preserve">, there is still no evidence of this negative trend at local and regional scales </w:t>
      </w:r>
      <w:r w:rsidR="00E73F01">
        <w:fldChar w:fldCharType="begin"/>
      </w:r>
      <w:r w:rsidR="003E4BE7">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177,"uris":["http://zotero.org/users/6714553/items/KV85W2LW"],"itemData":{"id":177,"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not?","volume":"219","author":[{"family":"Cardinale","given":"Bradley J."},{"family":"Gonzalez","given":"Andrew"},{"family":"Allington","given":"Ginger R. H."},{"family":"Loreau","given":"Michel"}],"issued":{"date-parts":[["2018",3,1]]}}},{"id":412,"uris":["http://zotero.org/users/6714553/items/FU8JRQUE"],"itemData":{"id":412,"type":"article-journal","abstract":"Changing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E."}],"issued":{"date-parts":[["2014",4,18]]}}},{"id":65,"uris":["http://zotero.org/users/6714553/items/D4H4PY4I"],"itemData":{"id":65,"type":"article-journal","abstract":"While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w:instrText>
      </w:r>
      <w:r w:rsidR="003E4BE7" w:rsidRPr="003E4BE7">
        <w:rPr>
          <w:lang w:val="fr-FR"/>
        </w:rPr>
        <w:instrText xml:space="preserve">1461-0248","issue":"10","journalAbbreviation":"Ecol Lett","language":"en","page":"1650-1657","source":"DOI.org (Crossref)","title":"More is less: net gain in species richness, but biotic homogenization over 140 years","title-short":"More is less","volume":"22","author":[{"family":"Finderup Nielsen","given":"Tora"},{"family":"Sand‐Jensen","given":"Kaj"},{"family":"Dornelas","given":"Maria"},{"family":"Bruun","given":"Hans Henrik"}],"editor":[{"family":"Fukami","given":"Tadashi"}],"issued":{"date-parts":[["2019",10]]}}},{"id":330,"uris":["http://zotero.org/users/6714553/items/MDXQY73X"],"itemData":{"id":330,"type":"article-journal","container-title":"Proceedings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time","volume":"110","author":[{"family":"Vellend","given":"M."},{"family":"Baeten","given":"L."},{"family":"Myers-Smith","given":"I. H."},{"family":"Elmendorf","given":"S. C."},{"family":"Beausejour","given":"R."},{"family":"Brown","given":"C. D."},{"family":"De Frenne","given":"P."},{"family":"Verheyen","given":"K."},{"family":"Wipf","given":"S."}],"issued":{"date-parts":[["2013",11,26]]}}}],"schema":"https://github.com/citation-style-language/schema/raw/master/csl-citation.json"}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w:t>
      </w:r>
      <w:proofErr w:type="spellStart"/>
      <w:r w:rsidR="00E73F01" w:rsidRPr="00E73F01">
        <w:rPr>
          <w:lang w:val="fr-FR"/>
        </w:rPr>
        <w:t>Dornelas</w:t>
      </w:r>
      <w:proofErr w:type="spellEnd"/>
      <w:r w:rsidR="00E73F01" w:rsidRPr="00E73F01">
        <w:rPr>
          <w:lang w:val="fr-FR"/>
        </w:rPr>
        <w:t xml:space="preserve"> </w:t>
      </w:r>
      <w:r w:rsidR="00237020" w:rsidRPr="00237020">
        <w:rPr>
          <w:i/>
          <w:iCs/>
          <w:lang w:val="fr-FR"/>
        </w:rPr>
        <w:t>et al.</w:t>
      </w:r>
      <w:r w:rsidR="00E73F01" w:rsidRPr="00E73F01">
        <w:rPr>
          <w:lang w:val="fr-FR"/>
        </w:rPr>
        <w:t xml:space="preserve">, 2014; </w:t>
      </w:r>
      <w:proofErr w:type="spellStart"/>
      <w:r w:rsidR="00E73F01" w:rsidRPr="00E73F01">
        <w:rPr>
          <w:lang w:val="fr-FR"/>
        </w:rPr>
        <w:t>Finderup</w:t>
      </w:r>
      <w:proofErr w:type="spellEnd"/>
      <w:r w:rsidR="00E73F01" w:rsidRPr="00E73F01">
        <w:rPr>
          <w:lang w:val="fr-FR"/>
        </w:rPr>
        <w:t xml:space="preserve"> Nielsen </w:t>
      </w:r>
      <w:r w:rsidR="00237020" w:rsidRPr="00237020">
        <w:rPr>
          <w:i/>
          <w:iCs/>
          <w:lang w:val="fr-FR"/>
        </w:rPr>
        <w:t>et al.</w:t>
      </w:r>
      <w:r w:rsidR="00E73F01" w:rsidRPr="00E73F01">
        <w:rPr>
          <w:lang w:val="fr-FR"/>
        </w:rPr>
        <w:t xml:space="preserve">, 2019; </w:t>
      </w:r>
      <w:proofErr w:type="spellStart"/>
      <w:r w:rsidR="00E73F01" w:rsidRPr="00E73F01">
        <w:rPr>
          <w:lang w:val="fr-FR"/>
        </w:rPr>
        <w:t>Vellend</w:t>
      </w:r>
      <w:proofErr w:type="spellEnd"/>
      <w:r w:rsidR="00E73F01" w:rsidRPr="00E73F01">
        <w:rPr>
          <w:lang w:val="fr-FR"/>
        </w:rPr>
        <w:t xml:space="preserve">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D755D1">
        <w:rPr>
          <w:color w:val="0070C0"/>
        </w:rPr>
        <w:t xml:space="preserve"> mainly due to anthropogenic disturbances </w:t>
      </w:r>
      <w:r w:rsidR="00D755D1">
        <w:rPr>
          <w:color w:val="0070C0"/>
        </w:rPr>
        <w:fldChar w:fldCharType="begin"/>
      </w:r>
      <w:r w:rsidR="003E4BE7">
        <w:rPr>
          <w:color w:val="0070C0"/>
        </w:rPr>
        <w:instrText xml:space="preserve"> ADDIN ZOTERO_ITEM CSL_CITATION {"citationID":"a4rduu4bka","properties":{"formattedCitation":"(Wilting et al., 2017)","plainCitation":"(Wilting et al., 2017)","dontUpdate":true,"noteIndex":0},"citationItems":[{"id":1445,"uris":["http://zotero.org/users/6714553/items/BWFY9JHZ"],"itemData":{"id":1445,"type":"article-journal","abstract":"It is increasingly recognized that human consumption leads to considerable losses of biodiversity. This study is the first to systematically quantify these losses in relation to land use and greenhouse gas (GHG) emissions associated with the production and consumption of (inter)nationally traded goods and services by presenting consumption-based biodiversity losses, in short biodiversity footprint, for 45 countries and world regions globally. Our results showed that (i) the biodiversity loss per citizen shows large variations among countries, with higher values when per-capita income increases; (ii) the share of biodiversity losses due to GHG emissions in the biodiversity footprint increases with income; (iii) food consumption is the most important driver of biodiversity loss in most of the countries and regions, with a global average of 40%; (iv) more than 50% of the biodiversity loss associated with consumption in developed economies occurs outside their territorial boundaries; and (v) the biodiversity footprint per dollar consumed is lower for wealthier countries. The insights provided by our analysis might support policymakers in developing adequate responses to avert further losses of biodiversity when population and incomes increase. Both the mitigation of GHG emissions and land use related reduction options in production and consumption should be considered in strategies to protect global biodiversity.","container-title":"Environmental Science &amp; Technology","DOI":"10.1021/acs.est.6b05296","ISSN":"0013-936X","issue":"6","journalAbbreviation":"Environ. Sci. Technol.","note":"publisher: American Chemical Society","page":"3298-3306","source":"ACS Publications","title":"Quantifying Biodiversity Losses Due to Human Consumption: A Global-Scale Footprint Analysis","title-short":"Quantifying Biodiversity Losses Due to Human Consumption","volume":"51","author":[{"family":"Wilting","given":"Harry C."},{"family":"Schipper","given":"Aafke M."},{"family":"Bakkenes","given":"Michel"},{"family":"Meijer","given":"Johan R."},{"family":"Huijbregts","given":"Mark A. J."}],"issued":{"date-parts":[["2017",3,21]]}}}],"schema":"https://github.com/citation-style-language/schema/raw/master/csl-citation.json"} </w:instrText>
      </w:r>
      <w:r w:rsidR="00D755D1">
        <w:rPr>
          <w:color w:val="0070C0"/>
        </w:rPr>
        <w:fldChar w:fldCharType="separate"/>
      </w:r>
      <w:r w:rsidR="00D755D1" w:rsidRPr="00D755D1">
        <w:t>(</w:t>
      </w:r>
      <w:r w:rsidR="00D755D1">
        <w:rPr>
          <w:i/>
          <w:iCs/>
        </w:rPr>
        <w:t xml:space="preserve">e.g. </w:t>
      </w:r>
      <w:r w:rsidR="00D755D1" w:rsidRPr="00D755D1">
        <w:t>Wilting et al., 2017)</w:t>
      </w:r>
      <w:r w:rsidR="00D755D1">
        <w:rPr>
          <w:color w:val="0070C0"/>
        </w:rPr>
        <w:fldChar w:fldCharType="end"/>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26E18CCD" w:rsidR="002E671A" w:rsidRDefault="0042697E" w:rsidP="00B40EC1">
      <w:r>
        <w:t xml:space="preserve">Given the prevailing notion of the current biodiversity crisis </w:t>
      </w:r>
      <w:r w:rsidR="00AE1675">
        <w:fldChar w:fldCharType="begin"/>
      </w:r>
      <w:r w:rsidR="003E4BE7">
        <w:instrText xml:space="preserve"> ADDIN ZOTERO_ITEM CSL_CITATION {"citationID":"HujNleyx","properties":{"formattedCitation":"(Barnosky et al., 2011; Ceballos et al., 2020; Cowie et al., 2022)","plainCitation":"(Barnosky et al., 2011; Ceballos et al., 2020; Cowie et al., 2022)","noteIndex":0},"citationItems":[{"id":417,"uris":["http://zotero.org/users/6714553/items/FZIA8ZC3"],"itemData":{"id":417,"type":"article-journal","abstract":"Palaeontologists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A."}],"issued":{"date-parts":[["2011",3]]}}},{"id":59,"uris":["http://zotero.org/users/6714553/items/Q3SWLU9T"],"itemData":{"id":59,"type":"article-journal","abstract":"The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1091-6490","issue":"24","journalAbbreviation":"PNAS","language":"en","license":"Copyright © 2020 the Author(s). Published by PNAS.. https://creativecommons.org/licenses/by/4.0/This open access article is distributed under Creative Commons Attribution License 4.0 (CC BY).","note":"publisher: National Academy of Sciences\nsection: Biological Sciences\nPMID: 32482862","page":"13596-13602","source":"www.pnas.org","title":"Vertebrates on the brink as indicators of biological annihilation and the sixth mass extinction","volume":"117","author":[{"family":"Ceballos","given":"Gerardo"},{"family":"Ehrlich","given":"Paul R."},{"family":"Raven","given":"Peter H."}],"issued":{"date-parts":[["2020",6,16]]}}},{"id":36,"uris":["http://zotero.org/users/6714553/items/9TAJU9IE"],"itemData":{"id":36,"type":"article-journal","abstract":"There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w:t>
      </w:r>
      <w:proofErr w:type="spellStart"/>
      <w:r w:rsidR="00AE1675" w:rsidRPr="00AE1675">
        <w:t>Barnosky</w:t>
      </w:r>
      <w:proofErr w:type="spellEnd"/>
      <w:r w:rsidR="00AE1675" w:rsidRPr="00AE1675">
        <w:t xml:space="preserve">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3E4BE7">
        <w:instrText xml:space="preserve"> ADDIN ZOTERO_ITEM CSL_CITATION {"citationID":"hhD2opwh","properties":{"formattedCitation":"(Pereira et al., 2012)","plainCitation":"(Pereira et al., 2012)","noteIndex":0},"citationItems":[{"id":411,"uris":["http://zotero.org/users/6714553/items/VMGN48LR"],"itemData":{"id":411,"type":"article-journal","abstract":"Global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3E4BE7">
        <w:instrText xml:space="preserve"> ADDIN ZOTERO_ITEM CSL_CITATION {"citationID":"wzwVtjeB","properties":{"formattedCitation":"(Pereira et al., 2012; Vaidyanathan, 2021)","plainCitation":"(Pereira et al., 2012; Vaidyanathan, 2021)","noteIndex":0},"citationItems":[{"id":411,"uris":["http://zotero.org/users/6714553/items/VMGN48LR"],"itemData":{"id":411,"type":"article-journal","abstract":"Global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Change","volume":"37","author":[{"family":"Pereira","given":"Henrique Miguel"},{"family":"Navarro","given":"Laetitia Marie"},{"family":"Martins","given":"Inês Santos"}],"issued":{"date-parts":[["2012",11,21]]}}},{"id":103,"uris":["http://zotero.org/users/6714553/items/SWQ55F6W"],"itemData":{"id":103,"type":"article-journal","abstract":"Many communities aren’t losing biodiversity, but ecosystems are changing rapidly and the future is far from rosy.","container-title":"Nature","DOI":"10.1038/d41586-021-02088-3","issue":"7870","language":"en","license":"2021 Nature","note":"Bandiera_abtest: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chairs","volume":"596","author":[{"family":"Vaidyanathan","given":"Gayathri"}],"issued":{"date-parts":[["2021",8,4]]}}}],"schema":"https://github.com/citation-style-language/schema/raw/master/csl-citation.json"}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3E4BE7">
        <w:instrText xml:space="preserve"> ADDIN ZOTERO_ITEM CSL_CITATION {"citationID":"a1irpu5bf3p","properties":{"formattedCitation":"(McGill et al., 2015)","plainCitation":"(McGill et al., 2015)","noteIndex":0},"citationItems":[{"id":337,"uris":["http://zotero.org/users/6714553/items/YSFSMRW7"],"itemData":{"id":337,"type":"article-journal","container-title":"Trends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9A5B95" w:rsidRPr="009A5B95">
        <w:fldChar w:fldCharType="separate"/>
      </w:r>
      <w:r w:rsidR="00920514" w:rsidRPr="00920514">
        <w:t>(McGill 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3E4BE7">
        <w:instrText xml:space="preserve"> ADDIN ZOTERO_ITEM CSL_CITATION {"citationID":"bzUzRM3P","properties":{"formattedCitation":"(Rigal et al., 2021)","plainCitation":"(Rigal et al., 2021)","noteIndex":0},"citationItems":[{"id":35,"uris":["http://zotero.org/users/6714553/items/9FWY4D9J"],"itemData":{"id":35,"type":"article-journal","abstract":"The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w:t>
      </w:r>
      <w:proofErr w:type="spellStart"/>
      <w:r w:rsidR="00AE1675" w:rsidRPr="00AE1675">
        <w:t>Rigal</w:t>
      </w:r>
      <w:proofErr w:type="spellEnd"/>
      <w:r w:rsidR="00AE1675" w:rsidRPr="00AE1675">
        <w:t xml:space="preserve">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3E4BE7">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G."},{"family":"Johnston","given":"Alison"}],"issued":{"date-parts":[["2012"]]}}},{"id":404,"uris":["http://zotero.org/users/6714553/items/LI5GY55I"],"itemData":{"id":404,"type":"article-journal","abstract":"Aim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volume":"17","author":[{"family":"Devictor","given":"Vincent"},{"family":"Julliard","given":"Romain"},{"family":"Clavel","given":"Joanne"},{"family":"Jiguet","given":"Frédéric"},{"family":"Lee","given":"Alexandre"},{"family":"Couvet","given":"Denis"}],"issued":{"date-parts":[["2008",3]]}}},{"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E."}],"issued":{"date-parts":[["2015",2]]}}},{"id":96,"uris":["http://zotero.org/users/6714553/items/FE2ZUA83"],"itemData":{"id":96,"type":"article-journal","abstract":"Human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homogenization","volume":"14","author":[{"family":"McKinney","given":"Michael L"},{"family":"Lockwood","given":"Julie L"}],"issued":{"date-parts":[["1999",11,1]]}}}],"schema":"https://github.com/citation-style-language/schema/raw/master/csl-citation.json"}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w:t>
      </w:r>
      <w:r w:rsidR="00096BE5" w:rsidRPr="00096BE5">
        <w:lastRenderedPageBreak/>
        <w:t xml:space="preserve">2012; </w:t>
      </w:r>
      <w:proofErr w:type="spellStart"/>
      <w:r w:rsidR="00096BE5" w:rsidRPr="00096BE5">
        <w:t>Devictor</w:t>
      </w:r>
      <w:proofErr w:type="spellEnd"/>
      <w:r w:rsidR="00096BE5" w:rsidRPr="00096BE5">
        <w:t xml:space="preserve">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3E4BE7">
        <w:instrText xml:space="preserve"> ADDIN ZOTERO_ITEM CSL_CITATION {"citationID":"minGhEkE","properties":{"formattedCitation":"(Clavel et al., 2011)","plainCitation":"(Clavel et al., 2011)","dontUpdate":true,"noteIndex":0},"citationItems":[{"id":99,"uris":["http://zotero.org/users/6714553/items/R2S75PDY"],"itemData":{"id":99,"type":"article-journal","abstract":"Specialization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species","volume":"9","author":[{"family":"Clavel","given":"Joanne"},{"family":"Julliard","given":"Romain"},{"family":"Devictor","given":"Vincent"}],"issued":{"date-parts":[["2011"]]}}}],"schema":"https://github.com/citation-style-language/schema/raw/master/csl-citation.json"}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3E4BE7">
        <w:instrText xml:space="preserve"> ADDIN ZOTERO_ITEM CSL_CITATION {"citationID":"kDNDY3nR","properties":{"formattedCitation":"(Keil et al., 2018)","plainCitation":"(Keil et al., 2018)","noteIndex":0},"citationItems":[{"id":409,"uris":["http://zotero.org/users/6714553/items/7CBNG8DV"],"itemData":{"id":409,"type":"article-journal","abstract":"Aim: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rates","volume":"27","author":[{"family":"Keil","given":"Petr"},{"family":"Pereira","given":"Henrique M."},{"family":"Cabral","given":"Juliano S."},{"family":"Chase","given":"Jonathan M."},{"family":"May","given":"Felix"},{"family":"Martins","given":"Inês S."},{"family":"Winter","given":"Marten"}],"issued":{"date-parts":[["2018",1]]}}}],"schema":"https://github.com/citation-style-language/schema/raw/master/csl-citation.json"}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6EE55A2D" w:rsidR="002E671A"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3E4BE7">
        <w:instrText xml:space="preserve"> ADDIN ZOTERO_ITEM CSL_CITATION {"citationID":"9EcECKp5","properties":{"formattedCitation":"(Davey et al., 2012)","plainCitation":"(Davey et al., 2012)","noteIndex":0},"citationItems":[{"id":629,"uris":["http://zotero.org/users/6714553/items/WWG57QDI"],"itemData":{"id":629,"type":"article-journal","abstract":"Aims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3E4BE7">
        <w:instrText xml:space="preserve"> ADDIN ZOTERO_ITEM CSL_CITATION {"citationID":"8lWHV4n0","properties":{"formattedCitation":"(Semper-Pascual et al., 2018; Warkentin &amp; Reed, 1999)","plainCitation":"(Semper-Pascual et al., 2018; Warkentin &amp; Reed, 1999)","noteIndex":0},"citationItems":[{"id":58,"uris":["http://zotero.org/users/6714553/items/LZF826QY"],"itemData":{"id":58,"type":"article-journal","abstract":"Habitat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Chaco","volume":"55","author":[{"family":"Semper-Pascual","given":"Asunción"},{"family":"Macchi","given":"Leandro"},{"family":"Sabatini","given":"Francesco Maria"},{"family":"Decarre","given":"Julieta"},{"family":"Baumann","given":"Matthias"},{"family":"Blendinger","given":"Pedro G."},{"family":"Gómez-Valencia","given":"Bibiana"},{"family":"Mastrangelo","given":"Matías E."},{"family":"Kuemmerle","given":"Tobias"}],"issued":{"date-parts":[["2018"]]}}},{"id":34,"uris":["http://zotero.org/users/6714553/items/DJN3P2A3"],"itemData":{"id":34,"type":"article-journal","abstract":"The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habitats","volume":"59","author":[{"family":"Warkentin","given":"Ian G."},{"family":"Reed","given":"J. Michael"}],"issued":{"date-parts":[["1999"]]}}}],"schema":"https://github.com/citation-style-language/schema/raw/master/csl-citation.json"}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3E4BE7">
        <w:instrText xml:space="preserve"> ADDIN ZOTERO_ITEM CSL_CITATION {"citationID":"a157489lbau","properties":{"formattedCitation":"(Gonzalez et al., 2016)","plainCitation":"(Gonzalez et al., 2016)","noteIndex":0},"citationItems":[{"id":61,"uris":["http://zotero.org/users/6714553/items/KMNGDBKV"],"itemData":{"id":61,"type":"article-journal","abstract":"Global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F763EC" w:rsidRPr="00F763EC">
        <w:fldChar w:fldCharType="separate"/>
      </w:r>
      <w:r w:rsidR="00920514" w:rsidRPr="00920514">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proofErr w:type="gramStart"/>
      <w:r>
        <w:rPr>
          <w:i/>
        </w:rPr>
        <w:t>e.g.</w:t>
      </w:r>
      <w:proofErr w:type="gramEnd"/>
      <w:r>
        <w:t xml:space="preserve"> multi-species indicators</w:t>
      </w:r>
      <w:r w:rsidR="00AA35FC">
        <w:t xml:space="preserve"> such as farmland/woodland/urban birds indicator, the living planet index…</w:t>
      </w:r>
      <w:r>
        <w:t>), and potentially other metrics (</w:t>
      </w:r>
      <w:r>
        <w:rPr>
          <w:i/>
        </w:rPr>
        <w:t>e.g.</w:t>
      </w:r>
      <w:r>
        <w:t xml:space="preserve"> trait-based indicators). </w:t>
      </w:r>
      <w:bookmarkStart w:id="32" w:name="_Hlk116652901"/>
      <w:r w:rsidR="00AA35FC">
        <w:rPr>
          <w:color w:val="0070C0"/>
        </w:rPr>
        <w:t xml:space="preserve">We want to stress here that those abundance-based metrics, which are often found decreasing, are the missing part of our study. </w:t>
      </w:r>
      <w:bookmarkEnd w:id="32"/>
      <w:r>
        <w:t xml:space="preserve">We thus see an opportunity for future comparisons of trends of both species-based and </w:t>
      </w:r>
      <w:proofErr w:type="spellStart"/>
      <w:proofErr w:type="gramStart"/>
      <w:r>
        <w:t>non species</w:t>
      </w:r>
      <w:proofErr w:type="spellEnd"/>
      <w:proofErr w:type="gramEnd"/>
      <w:r>
        <w:t xml:space="preserve">-based metrics. For example, it is possible to have, on average, </w:t>
      </w:r>
      <w:r>
        <w:lastRenderedPageBreak/>
        <w:t xml:space="preserve">species richness increase together with abundance decline </w:t>
      </w:r>
      <w:r w:rsidR="00096BE5">
        <w:fldChar w:fldCharType="begin"/>
      </w:r>
      <w:r w:rsidR="003E4BE7">
        <w:instrText xml:space="preserve"> ADDIN ZOTERO_ITEM CSL_CITATION {"citationID":"AsrvaxcY","properties":{"formattedCitation":"(Barnagaud et al., 2017; La Sorte &amp; Boecklen, 2005)","plainCitation":"(Barnagaud et al., 2017; La Sorte &amp; Boecklen, 2005)","noteIndex":0},"citationItems":[{"id":102,"uris":["http://zotero.org/users/6714553/items/P7GKJZXC"],"itemData":{"id":102,"type":"article-journal","abstract":"Global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sidR="00096BE5">
        <w:fldChar w:fldCharType="separate"/>
      </w:r>
      <w:r w:rsidR="00096BE5" w:rsidRPr="00096BE5">
        <w:rPr>
          <w:lang w:val="fr-FR"/>
        </w:rPr>
        <w:t>(</w:t>
      </w:r>
      <w:proofErr w:type="spellStart"/>
      <w:r w:rsidR="00096BE5" w:rsidRPr="00096BE5">
        <w:rPr>
          <w:lang w:val="fr-FR"/>
        </w:rPr>
        <w:t>Barnagaud</w:t>
      </w:r>
      <w:proofErr w:type="spellEnd"/>
      <w:r w:rsidR="00096BE5" w:rsidRPr="00096BE5">
        <w:rPr>
          <w:lang w:val="fr-FR"/>
        </w:rPr>
        <w:t xml:space="preserve"> </w:t>
      </w:r>
      <w:r w:rsidR="00237020" w:rsidRPr="00237020">
        <w:rPr>
          <w:i/>
          <w:iCs/>
          <w:lang w:val="fr-FR"/>
        </w:rPr>
        <w:t>et al.</w:t>
      </w:r>
      <w:r w:rsidR="00096BE5" w:rsidRPr="00096BE5">
        <w:rPr>
          <w:lang w:val="fr-FR"/>
        </w:rPr>
        <w:t xml:space="preserve">,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3E4BE7">
        <w:rPr>
          <w:lang w:val="fr-FR"/>
        </w:rPr>
        <w:instrText xml:space="preserve"> ADDIN ZOTERO_ITEM CSL_CITATION {"citationID":"o9ijV3eD","properties":{"formattedCitation":"(Pilotto et al., 2020)","plainCitation":"(Pilotto et al., 2020)","noteIndex":0},"citationItems":[{"id":615,"uris":["http://zotero.org/users/6714553/items/3LZIZPZM"],"itemData":{"id":615,"type":"article-journal","abstract":"Local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w:instrText>
      </w:r>
      <w:r w:rsidR="003E4BE7" w:rsidRPr="003E4BE7">
        <w:rPr>
          <w:lang w:val="en-US"/>
        </w:rPr>
        <w:instrText xml:space="preserve">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sidR="00096BE5">
        <w:rPr>
          <w:lang w:val="fr-FR"/>
        </w:rPr>
        <w:fldChar w:fldCharType="separate"/>
      </w:r>
      <w:r w:rsidR="0065144A" w:rsidRPr="0065144A">
        <w:t>(</w:t>
      </w:r>
      <w:proofErr w:type="spellStart"/>
      <w:r w:rsidR="0065144A" w:rsidRPr="0065144A">
        <w:t>Pilotto</w:t>
      </w:r>
      <w:proofErr w:type="spellEnd"/>
      <w:r w:rsidR="0065144A" w:rsidRPr="0065144A">
        <w:t xml:space="preserve"> </w:t>
      </w:r>
      <w:r w:rsidR="00237020" w:rsidRPr="00237020">
        <w:rPr>
          <w:i/>
          <w:iCs/>
        </w:rPr>
        <w:t>et al.</w:t>
      </w:r>
      <w:r w:rsidR="0065144A" w:rsidRPr="0065144A">
        <w:t>, 2020)</w:t>
      </w:r>
      <w:r w:rsidR="00096BE5">
        <w:rPr>
          <w:lang w:val="fr-FR"/>
        </w:rPr>
        <w:fldChar w:fldCharType="end"/>
      </w:r>
      <w:r w:rsidRPr="00DE0657">
        <w:t xml:space="preserve">. </w:t>
      </w:r>
    </w:p>
    <w:p w14:paraId="0555B58A" w14:textId="67067395" w:rsidR="00206D2C" w:rsidRPr="00206D2C" w:rsidRDefault="00206D2C" w:rsidP="00C708C4">
      <w:pPr>
        <w:rPr>
          <w:color w:val="0070C0"/>
        </w:rPr>
      </w:pPr>
      <w:bookmarkStart w:id="33" w:name="_Hlk116567073"/>
      <w:bookmarkStart w:id="34" w:name="_Hlk116637356"/>
      <w:r>
        <w:rPr>
          <w:color w:val="0070C0"/>
        </w:rPr>
        <w:t xml:space="preserve">Finally, we stress once again that, for the sake of comparison between the studies, we reported the overall trend, </w:t>
      </w:r>
      <w:proofErr w:type="gramStart"/>
      <w:r>
        <w:rPr>
          <w:i/>
          <w:iCs/>
          <w:color w:val="0070C0"/>
        </w:rPr>
        <w:t>i.e.</w:t>
      </w:r>
      <w:proofErr w:type="gramEnd"/>
      <w:r>
        <w:rPr>
          <w:i/>
          <w:iCs/>
          <w:color w:val="0070C0"/>
        </w:rPr>
        <w:t xml:space="preserve"> </w:t>
      </w:r>
      <w:r>
        <w:rPr>
          <w:color w:val="0070C0"/>
        </w:rPr>
        <w:t xml:space="preserve">with a temporal lag equal to the temporal extent (Fig 1b). However, </w:t>
      </w:r>
      <w:r w:rsidR="006B5942">
        <w:rPr>
          <w:color w:val="0070C0"/>
        </w:rPr>
        <w:t>an overall trend is composed of a combination of increases and decreases</w:t>
      </w:r>
      <w:r w:rsidR="0004099B">
        <w:rPr>
          <w:color w:val="0070C0"/>
        </w:rPr>
        <w:t xml:space="preserve"> throughout the temporal extent</w:t>
      </w:r>
      <w:r w:rsidR="006B5942">
        <w:rPr>
          <w:color w:val="0070C0"/>
        </w:rPr>
        <w:t xml:space="preserve"> which can vary in intensity. Thus, when a trend is given for the temporal extent of a study (while supplying </w:t>
      </w:r>
      <w:r w:rsidR="006B5942">
        <w:rPr>
          <w:i/>
          <w:iCs/>
          <w:color w:val="0070C0"/>
        </w:rPr>
        <w:t>p-values</w:t>
      </w:r>
      <w:r w:rsidR="006B5942">
        <w:rPr>
          <w:color w:val="0070C0"/>
        </w:rPr>
        <w:t>, confidence intervals…</w:t>
      </w:r>
      <w:proofErr w:type="gramStart"/>
      <w:r w:rsidR="006B5942">
        <w:rPr>
          <w:color w:val="0070C0"/>
        </w:rPr>
        <w:t>)</w:t>
      </w:r>
      <w:r w:rsidR="00C1124A">
        <w:rPr>
          <w:color w:val="0070C0"/>
        </w:rPr>
        <w:t xml:space="preserve">, </w:t>
      </w:r>
      <w:r w:rsidR="006B5942">
        <w:rPr>
          <w:color w:val="0070C0"/>
        </w:rPr>
        <w:t xml:space="preserve"> </w:t>
      </w:r>
      <w:r w:rsidR="00C1124A">
        <w:rPr>
          <w:color w:val="0070C0"/>
        </w:rPr>
        <w:t>we</w:t>
      </w:r>
      <w:proofErr w:type="gramEnd"/>
      <w:r w:rsidR="00C1124A">
        <w:rPr>
          <w:color w:val="0070C0"/>
        </w:rPr>
        <w:t xml:space="preserve"> think that giving information on the trends between the lags would be </w:t>
      </w:r>
      <w:r w:rsidR="00147062">
        <w:rPr>
          <w:color w:val="0070C0"/>
        </w:rPr>
        <w:t xml:space="preserve">helpful </w:t>
      </w:r>
      <w:r w:rsidR="00C1124A">
        <w:rPr>
          <w:color w:val="0070C0"/>
        </w:rPr>
        <w:t>to better interpret the overall trend (</w:t>
      </w:r>
      <w:r w:rsidR="00C1124A">
        <w:rPr>
          <w:i/>
          <w:iCs/>
          <w:color w:val="0070C0"/>
        </w:rPr>
        <w:t xml:space="preserve">e.g. </w:t>
      </w:r>
      <w:r w:rsidR="00C1124A">
        <w:rPr>
          <w:color w:val="0070C0"/>
        </w:rPr>
        <w:t>number of decreases and increases or average intensity of change</w:t>
      </w:r>
      <w:r w:rsidR="00BC1990">
        <w:rPr>
          <w:color w:val="0070C0"/>
        </w:rPr>
        <w:t xml:space="preserve"> between the lags</w:t>
      </w:r>
      <w:r w:rsidR="00C1124A">
        <w:rPr>
          <w:color w:val="0070C0"/>
        </w:rPr>
        <w:t xml:space="preserve"> </w:t>
      </w:r>
      <w:r w:rsidR="00BC1990">
        <w:rPr>
          <w:color w:val="0070C0"/>
        </w:rPr>
        <w:t>etc</w:t>
      </w:r>
      <w:r w:rsidR="00C1124A">
        <w:rPr>
          <w:color w:val="0070C0"/>
        </w:rPr>
        <w:t>).</w:t>
      </w:r>
      <w:bookmarkEnd w:id="33"/>
      <w:r>
        <w:rPr>
          <w:color w:val="0070C0"/>
        </w:rPr>
        <w:t xml:space="preserve"> </w:t>
      </w:r>
    </w:p>
    <w:p w14:paraId="584425B8" w14:textId="77777777" w:rsidR="002E671A" w:rsidRDefault="0042697E" w:rsidP="00B40EC1">
      <w:pPr>
        <w:pStyle w:val="Heading2"/>
        <w:spacing w:line="480" w:lineRule="auto"/>
      </w:pPr>
      <w:bookmarkStart w:id="35" w:name="_8zrxchttwsgn" w:colFirst="0" w:colLast="0"/>
      <w:bookmarkEnd w:id="34"/>
      <w:bookmarkEnd w:id="35"/>
      <w:r>
        <w:t xml:space="preserve">Issues of temporal grain </w:t>
      </w:r>
    </w:p>
    <w:p w14:paraId="4967F3DC" w14:textId="502DBBBE" w:rsidR="002E671A" w:rsidRDefault="0042697E" w:rsidP="00B40EC1">
      <w:r>
        <w:t>The importance of temporal scaling of biodiversity is known since</w:t>
      </w:r>
      <w:r w:rsidR="005751D6">
        <w:t xml:space="preserve"> </w:t>
      </w:r>
      <w:r w:rsidR="005751D6">
        <w:fldChar w:fldCharType="begin"/>
      </w:r>
      <w:r w:rsidR="003E4BE7">
        <w:instrText xml:space="preserve"> ADDIN ZOTERO_ITEM CSL_CITATION {"citationID":"3rDvcjS7","properties":{"formattedCitation":"(Grinnell, 1922)","plainCitation":"(Grinnell, 1922)","dontUpdate":true,"noteIndex":0},"citationItems":[{"id":586,"uris":["http://zotero.org/users/6714553/items/CTNFV5A5"],"itemData":{"id":586,"type":"article-journal","container-title":"The Auk","DOI":"10.2307/4073434","ISSN":"1938-4254","issue":"3","journalAbbreviation":"The Auk","page":"373-380","source":"Silverchair","title":"The Role of the “Accidental”","volume":"39","author":[{"family":"Grinnell","given":"Joseph"}],"issued":{"date-parts":[["1922",7,1]]}}}],"schema":"https://github.com/citation-style-language/schema/raw/master/csl-citation.json"}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3E4BE7">
        <w:instrText xml:space="preserve"> ADDIN ZOTERO_ITEM CSL_CITATION {"citationID":"XpVkk7jc","properties":{"formattedCitation":"(White, 2004)","plainCitation":"(White, 2004)","noteIndex":0},"citationItems":[{"id":195,"uris":["http://zotero.org/users/6714553/items/4MNPJ8P2"],"itemData":{"id":195,"type":"article-journal","abstract":"The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birds","volume":"7","author":[{"family":"White","given":"Ethan P."}],"issued":{"date-parts":[["2004"]]}}}],"schema":"https://github.com/citation-style-language/schema/raw/master/csl-citation.json"}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3E4BE7">
        <w:instrText xml:space="preserve"> ADDIN ZOTERO_ITEM CSL_CITATION {"citationID":"560jcEfn","properties":{"formattedCitation":"(Schipper et al., 2016)","plainCitation":"(Schipper et al., 2016)","dontUpdate":true,"noteIndex":0},"citationItems":[{"id":165,"uris":["http://zotero.org/users/6714553/items/PSZ628GA"],"itemData":{"id":165,"type":"article-journal","abstract":"Although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3E4BE7">
        <w:instrText xml:space="preserve"> ADDIN ZOTERO_ITEM CSL_CITATION {"citationID":"bUcNfQfD","properties":{"formattedCitation":"(Wretenberg et al., 2010)","plainCitation":"(Wretenberg et al., 2010)","dontUpdate":true,"noteIndex":0},"citationItems":[{"id":639,"uris":["http://zotero.org/users/6714553/items/DBYBRQUS"],"itemData":{"id":639,"type":"article-journal","abstract":"It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sidR="005751D6">
        <w:fldChar w:fldCharType="separate"/>
      </w:r>
      <w:proofErr w:type="spellStart"/>
      <w:r w:rsidR="005751D6" w:rsidRPr="005751D6">
        <w:t>Wretenberg</w:t>
      </w:r>
      <w:proofErr w:type="spellEnd"/>
      <w:r w:rsidR="005751D6" w:rsidRPr="005751D6">
        <w:t xml:space="preserve"> </w:t>
      </w:r>
      <w:r w:rsidR="00237020" w:rsidRPr="00237020">
        <w:rPr>
          <w:i/>
          <w:iCs/>
        </w:rPr>
        <w:t>et al.</w:t>
      </w:r>
      <w:r w:rsidR="005751D6" w:rsidRPr="005751D6">
        <w:t>, 2010)</w:t>
      </w:r>
      <w:r w:rsidR="005751D6">
        <w:fldChar w:fldCharType="end"/>
      </w:r>
      <w:r>
        <w:t xml:space="preserve">. </w:t>
      </w:r>
    </w:p>
    <w:p w14:paraId="34032DF7" w14:textId="5D6351AA"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3E4BE7">
        <w:instrText xml:space="preserve"> ADDIN ZOTERO_ITEM CSL_CITATION {"citationID":"pxjvdrhW","properties":{"formattedCitation":"(Van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3E4BE7">
        <w:instrText xml:space="preserve"> ADDIN ZOTERO_ITEM CSL_CITATION {"citationID":"JXDC17GO","properties":{"formattedCitation":"(Chase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 xml:space="preserve">Fig. 1, the metric is computed by using all the samples in the red boxes). For instance, let's assume that a location is sampled twice a year during five minutes, and the species richness per </w:t>
      </w:r>
      <w:r>
        <w:lastRenderedPageBreak/>
        <w:t xml:space="preserve">year is computed by </w:t>
      </w:r>
      <w:r w:rsidR="007F5F5D">
        <w:t>combining</w:t>
      </w:r>
      <w:r>
        <w:t xml:space="preserve">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w:t>
      </w:r>
      <w:r w:rsidR="009705E2" w:rsidRPr="009705E2">
        <w:rPr>
          <w:color w:val="0070C0"/>
        </w:rPr>
        <w:t>b</w:t>
      </w:r>
      <w:r>
        <w:t xml:space="preserve">). </w:t>
      </w:r>
    </w:p>
    <w:p w14:paraId="79073DE9" w14:textId="19294AFB" w:rsidR="002E671A" w:rsidRDefault="0042697E" w:rsidP="00B40EC1">
      <w:r>
        <w:t>If one wants to study the temporal scaling of biodiversity trends</w:t>
      </w:r>
      <w:r w:rsidR="00C41BDA">
        <w:t xml:space="preserve"> </w:t>
      </w:r>
      <w:r w:rsidR="00C41BDA" w:rsidRPr="00C41BDA">
        <w:rPr>
          <w:color w:val="0070C0"/>
        </w:rPr>
        <w:fldChar w:fldCharType="begin"/>
      </w:r>
      <w:r w:rsidR="003E4BE7">
        <w:rPr>
          <w:color w:val="0070C0"/>
        </w:rPr>
        <w:instrText xml:space="preserve"> ADDIN ZOTERO_ITEM CSL_CITATION {"citationID":"ahjb5nimoe","properties":{"formattedCitation":"\\uldash{(Thompson et al., 2002)}","plainCitation":"(Thompson et al., 2002)","dontUpdate":true,"noteIndex":0},"citationItems":[{"id":1448,"uris":["http://zotero.org/users/6714553/items/6NYLWVTQ"],"itemData":{"id":1448,"type":"article-journal","abstract":"We used a three-year point-count data set from Hoosier National Forest, Indiana, to evaluate alternative point-count sampling strategies for detecting songbird declines. Repeated-measures ANOVA indicated that mean abundance estimates increased with increasing count radius (P &lt; 0.0001, each species), and coefficients of variation (CVs) decreased. Mean abundance estimates increased with longer count duration (6-, 8-, and 10-min) for only two of 13 species, and CVs did not necessarily decrease. The power to detect a 5% annual population trend increased with more survey points, more visits per point, and more years of surveys. Managers can use observer time most efficiently by employing counts of short duration. Counts using a larger radius will reduce CVs and therefore provide potentially better annual estimates of abundance and power to detect changes over a period of years. The design of the study and nature of the variability in bird abundance will determine whether increasing the number of points, or the number of visits per point, will have greater effect on power to detect a population trend. /// Utilizamos datos de conteo de puntos por tres años, para evaluar estrategias de muestreo de conteo de punto para detectar reducción de aves canoras. El estudio se llevó a cabo en el bosque nacional Hoosier en Indiana. Las medidas repetidas de una ANOVA indicó que los estimados promedio de abundancia incrementaban según se incrementaba el radio de conteo (P &lt; 0.0001, para cada especie), y disminuía el coeficiente de variación (CV). Los estimados promedio de abundancia aumentaron según aumentaba la duración de los conteos (6-, 8-, y 10- minutos), para dos de tres especies y el CV no necesariamente disminuyó. El poder para detectar una tendencia poblacional anual de 5% incrementó en armonía con un mayor número de puntos censados, más visitas por puntos y más años de tomar datos. Los usuarios, pueden utilizar el tiempo de los observadores de forma más eficiente utilizando conteos de corta duración. El uso de conteos con un radio mayor, reducirá los CV y por lo tanto, potencialmente, proveerá de unos mejores estimados anuales de abundancia y poder en las pruebas para detectar cambios a través de un período de años. El diseño del estudio y la naturaleza de la variabilidad en la abundancia de aves determinará si el incrementar el número de puntos o el número de visitas por punto, va a tener mayor efecto en el poder de la prueba para detectar cambios en la tendencia de las poblaciones.","container-title":"Journal of Field Ornithology","ISSN":"0273-8570","issue":"2","note":"publisher: [Association of Field Ornithologists, Wiley]","page":"141-150","source":"JSTOR","title":"Effects of Point Count Protocol on Bird Abundance and Variability Estimates and Power to Detect Population Trends","volume":"73","author":[{"family":"Thompson","given":"Frank R."},{"family":"Burhans","given":"Dirk E."},{"family":"Root","given":"Brian"}],"issued":{"date-parts":[["2002"]]}}}],"schema":"https://github.com/citation-style-language/schema/raw/master/csl-citation.json"} </w:instrText>
      </w:r>
      <w:r w:rsidR="00C41BDA" w:rsidRPr="00C41BDA">
        <w:rPr>
          <w:color w:val="0070C0"/>
        </w:rPr>
        <w:fldChar w:fldCharType="separate"/>
      </w:r>
      <w:r w:rsidR="00C41BDA" w:rsidRPr="00C41BDA">
        <w:rPr>
          <w:color w:val="0070C0"/>
          <w:u w:val="dash"/>
        </w:rPr>
        <w:t>(</w:t>
      </w:r>
      <w:r w:rsidR="00C41BDA" w:rsidRPr="00C41BDA">
        <w:rPr>
          <w:i/>
          <w:iCs/>
          <w:color w:val="0070C0"/>
          <w:u w:val="dash"/>
        </w:rPr>
        <w:t xml:space="preserve">e.g. </w:t>
      </w:r>
      <w:r w:rsidR="00C41BDA" w:rsidRPr="00C41BDA">
        <w:rPr>
          <w:color w:val="0070C0"/>
          <w:u w:val="dash"/>
        </w:rPr>
        <w:t>Thompson et al., 2002)</w:t>
      </w:r>
      <w:r w:rsidR="00C41BDA" w:rsidRPr="00C41BDA">
        <w:rPr>
          <w:color w:val="0070C0"/>
        </w:rPr>
        <w:fldChar w:fldCharType="end"/>
      </w:r>
      <w:r>
        <w:t xml:space="preserve">, a clear assessment of the temporal grain needs to be done systematically. That is: if a biodiversity metric is computed by </w:t>
      </w:r>
      <w:r w:rsidR="00EF6C1D">
        <w:t>combining</w:t>
      </w:r>
      <w:r>
        <w:t xml:space="preserve"> samples together, the temporal grain</w:t>
      </w:r>
      <w:r w:rsidR="005D6967">
        <w:t xml:space="preserve"> (</w:t>
      </w:r>
      <w:proofErr w:type="gramStart"/>
      <w:r w:rsidR="005D6967">
        <w:rPr>
          <w:i/>
          <w:iCs/>
        </w:rPr>
        <w:t>i.e.</w:t>
      </w:r>
      <w:proofErr w:type="gramEnd"/>
      <w:r w:rsidR="005D6967">
        <w:rPr>
          <w:i/>
          <w:iCs/>
        </w:rPr>
        <w:t xml:space="preserv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36" w:name="_8hb3cdukis79" w:colFirst="0" w:colLast="0"/>
      <w:bookmarkEnd w:id="36"/>
      <w:r>
        <w:t>Lack of spatial replication</w:t>
      </w:r>
    </w:p>
    <w:p w14:paraId="77AAB8CA" w14:textId="0F66E922"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t>
      </w:r>
      <w:bookmarkStart w:id="37" w:name="_Hlk116463363"/>
      <w:r w:rsidR="0042697E">
        <w:t>(</w:t>
      </w:r>
      <w:r w:rsidR="0099636A" w:rsidRPr="0099636A">
        <w:t xml:space="preserve">we found 24 of them </w:t>
      </w:r>
      <w:r w:rsidR="0099636A" w:rsidRPr="0099636A">
        <w:rPr>
          <w:color w:val="0070C0"/>
        </w:rPr>
        <w:t>out of the 244 references resulting from the queries made in Web of Science</w:t>
      </w:r>
      <w:r w:rsidR="0042697E">
        <w:t>).</w:t>
      </w:r>
      <w:bookmarkEnd w:id="37"/>
      <w:r w:rsidR="0042697E">
        <w:t xml:space="preserve"> This is partly due to a lack of data, especially outside of North America and Europe, but also to the way the data are processed. For instance, the North American BBS </w:t>
      </w:r>
      <w:r w:rsidR="00335710">
        <w:fldChar w:fldCharType="begin"/>
      </w:r>
      <w:r w:rsidR="003E4BE7">
        <w:instrText xml:space="preserve"> ADDIN ZOTERO_ITEM CSL_CITATION {"citationID":"Rmfdiu1S","properties":{"formattedCitation":"(Sauer et al., 2013)","plainCitation":"(Sauer et al., 2013)","noteIndex":0},"citationItems":[{"id":603,"uris":["http://zotero.org/users/6714553/items/CVAG9DJA"],"itemData":{"id":603,"type":"article-journal","abstract":"The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1966–2011","author":[{"family":"Sauer","given":"John R."},{"family":"Link","given":"William A."},{"family":"Fallon","given":"Jane E."},{"family":"Pardieck","given":"Keith L."},{"family":"Ziolkowski","given":"David J.","suffix":"Jr."}],"issued":{"date-parts":[["2013",8,1]]}}}],"schema":"https://github.com/citation-style-language/schema/raw/master/csl-citation.json"}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w:t>
      </w:r>
      <w:r w:rsidR="00D46D08">
        <w:rPr>
          <w:color w:val="0070C0"/>
        </w:rPr>
        <w:t xml:space="preserve">authors can decide to aggregate and summarize the trends at the scale of a state or of the entire US, </w:t>
      </w:r>
      <w:r w:rsidR="00D46D08">
        <w:t>thus with no spatial replication</w:t>
      </w:r>
      <w:r w:rsidR="0042697E">
        <w:t xml:space="preserve">. Additionally, a common method encountered is to learn a </w:t>
      </w:r>
      <w:r w:rsidR="0042697E">
        <w:lastRenderedPageBreak/>
        <w:t>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3E4BE7">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2017)","dontUpdate":true,"noteIndex":0},"citationItems":[{"id":634,"uris":["http://zotero.org/users/6714553/items/FK5PI8ZY"],"itemData":{"id":634,"type":"article-journal","abstract":"1.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France","volume":"47","author":[{"family":"Doxa","given":"Aggeliki"},{"family":"Bas","given":"Yves"},{"family":"Paracchini","given":"Maria Luisa"},{"family":"Pointereau","given":"Philippe"},{"family":"Terres","given":"Jean-Michel"},{"family":"Jiguet","given":"Frédéric"}],"issued":{"date-parts":[["2010"]]}}},{"id":161,"uris":["http://zotero.org/users/6714553/items/L57B5E3V"],"itemData":{"id":161,"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Trends","volume":"7","author":[{"family":"Eglington","given":"Sarah M."},{"family":"Pearce-Higgins","given":"James W."}],"editor":[{"family":"Arlettaz","given":"Raphaël"}],"issued":{"date-parts":[["2012",3,30]]}}},{"id":164,"uris":["http://zotero.org/users/6714553/items/MZAG65CN"],"itemData":{"id":164,"type":"article-journal","abstract":"Volunteer-based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volume":"44","author":[{"family":"Jiguet","given":"Frédéric"},{"family":"Devictor","given":"Vincent"},{"family":"Julliard","given":"Romain"},{"family":"Couvet","given":"Denis"}],"issued":{"date-parts":[["2012",10,1]]}}},{"id":604,"uris":["http://zotero.org/users/6714553/items/RVHMGN5C"],"itemData":{"id":604,"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3E4BE7">
        <w:rPr>
          <w:rFonts w:ascii="Cambria Math" w:hAnsi="Cambria Math" w:cs="Cambria Math"/>
        </w:rPr>
        <w:instrText>∼</w:instrText>
      </w:r>
      <w:r w:rsidR="003E4BE7">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Survey","volume":"119","author":[{"family":"Sauer","given":"John R."},{"family":"Pardieck","given":"Keith L."},{"family":"Ziolkowski","given":"David J.","suffix":"Jr."},{"family":"Smith","given":"Adam C."},{"family":"Hudson","given":"Marie-Anne R."},{"family":"Rodriguez","given":"Vicente"},{"family":"Berlanga","given":"Humberto"},{"family":"Niven","given":"Daniel K."},{"family":"Link","given":"William A."}],"issued":{"date-parts":[["2017",8,1]]}}}],"schema":"https://github.com/citation-style-language/schema/raw/master/csl-citation.json"}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w:t>
      </w:r>
      <w:proofErr w:type="spellStart"/>
      <w:r w:rsidR="00555E98" w:rsidRPr="00555E98">
        <w:t>Jiguet</w:t>
      </w:r>
      <w:proofErr w:type="spellEnd"/>
      <w:r w:rsidR="00555E98" w:rsidRPr="00555E98">
        <w:t xml:space="preserve">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3E4BE7">
        <w:instrText xml:space="preserve"> ADDIN ZOTERO_ITEM CSL_CITATION {"citationID":"VVdCbZ7K","properties":{"formattedCitation":"(Fraixedas et al., 2020)","plainCitation":"(Fraixedas et al., 2020)","noteIndex":0},"citationItems":[{"id":591,"uris":["http://zotero.org/users/6714553/items/C5ME9YPN"],"itemData":{"id":591,"type":"article-journal","abstract":"The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555E98">
        <w:fldChar w:fldCharType="separate"/>
      </w:r>
      <w:r w:rsidR="008F0CB9" w:rsidRPr="008F0CB9">
        <w:t>(</w:t>
      </w:r>
      <w:proofErr w:type="spellStart"/>
      <w:r w:rsidR="008F0CB9" w:rsidRPr="008F0CB9">
        <w:t>Fraixedas</w:t>
      </w:r>
      <w:proofErr w:type="spellEnd"/>
      <w:r w:rsidR="008F0CB9" w:rsidRPr="008F0CB9">
        <w:t xml:space="preserve">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grain. </w:t>
      </w:r>
      <w:bookmarkStart w:id="38" w:name="_Hlk116479004"/>
      <w:r w:rsidR="0042697E">
        <w:t xml:space="preserve">This </w:t>
      </w:r>
      <w:r w:rsidR="00D81814">
        <w:t>is</w:t>
      </w:r>
      <w:r w:rsidR="0042697E">
        <w:t xml:space="preserve"> the case for</w:t>
      </w:r>
      <w:r w:rsidR="00D545FC">
        <w:t xml:space="preserve"> </w:t>
      </w:r>
      <w:r w:rsidR="00D545FC">
        <w:fldChar w:fldCharType="begin"/>
      </w:r>
      <w:r w:rsidR="003E4BE7">
        <w:instrText xml:space="preserve"> ADDIN ZOTERO_ITEM CSL_CITATION {"citationID":"Ljnty2La","properties":{"formattedCitation":"(Chase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3E4BE7">
        <w:instrText xml:space="preserve"> ADDIN ZOTERO_ITEM CSL_CITATION {"citationID":"u4imMv6b","properties":{"formattedCitation":"(Jarzyna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sidR="00D545FC">
        <w:fldChar w:fldCharType="separate"/>
      </w:r>
      <w:proofErr w:type="spellStart"/>
      <w:r w:rsidR="00D545FC" w:rsidRPr="00D545FC">
        <w:t>Jarzyna</w:t>
      </w:r>
      <w:proofErr w:type="spellEnd"/>
      <w:r w:rsidR="00D545FC" w:rsidRPr="00D545FC">
        <w:t xml:space="preserve"> </w:t>
      </w:r>
      <w:r w:rsidR="00D545FC">
        <w:t>and</w:t>
      </w:r>
      <w:r w:rsidR="00D545FC" w:rsidRPr="00D545FC">
        <w:t xml:space="preserve"> </w:t>
      </w:r>
      <w:proofErr w:type="spellStart"/>
      <w:r w:rsidR="00D545FC" w:rsidRPr="00D545FC">
        <w:t>Jetz</w:t>
      </w:r>
      <w:proofErr w:type="spellEnd"/>
      <w:r w:rsidR="00D545FC" w:rsidRPr="00D545FC">
        <w:t xml:space="preserve"> </w:t>
      </w:r>
      <w:r w:rsidR="00D545FC">
        <w:t>(</w:t>
      </w:r>
      <w:r w:rsidR="00D545FC" w:rsidRPr="00D545FC">
        <w:t>2018)</w:t>
      </w:r>
      <w:r w:rsidR="00D545FC">
        <w:fldChar w:fldCharType="end"/>
      </w:r>
      <w:r w:rsidR="0042697E">
        <w:t xml:space="preserve">, </w:t>
      </w:r>
      <w:r w:rsidR="00D545FC">
        <w:fldChar w:fldCharType="begin"/>
      </w:r>
      <w:r w:rsidR="003E4BE7">
        <w:instrText xml:space="preserve"> ADDIN ZOTERO_ITEM CSL_CITATION {"citationID":"KqL6H603","properties":{"formattedCitation":"(Van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3E4BE7">
        <w:instrText xml:space="preserve"> ADDIN ZOTERO_ITEM CSL_CITATION {"citationID":"vp3rUsOG","properties":{"formattedCitation":"(McGill et al., 2015)","plainCitation":"(McGill et al., 2015)","dontUpdate":true,"noteIndex":0},"citationItems":[{"id":337,"uris":["http://zotero.org/users/6714553/items/YSFSMRW7"],"itemData":{"id":337,"type":"article-journal","container-title":"Trends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271220" w:rsidRPr="00D81814">
        <w:rPr>
          <w:color w:val="0070C0"/>
        </w:rPr>
        <w:t xml:space="preserve">, </w:t>
      </w:r>
      <w:r w:rsidR="00D81814">
        <w:rPr>
          <w:color w:val="0070C0"/>
        </w:rPr>
        <w:t xml:space="preserve">who are </w:t>
      </w:r>
      <w:r w:rsidR="00D81814" w:rsidRPr="00D81814">
        <w:rPr>
          <w:color w:val="0070C0"/>
        </w:rPr>
        <w:t>thus</w:t>
      </w:r>
      <w:r w:rsidR="00D81814">
        <w:rPr>
          <w:color w:val="0070C0"/>
        </w:rPr>
        <w:t xml:space="preserve"> the only ones </w:t>
      </w:r>
      <w:r w:rsidR="00D81814" w:rsidRPr="00D81814">
        <w:rPr>
          <w:color w:val="0070C0"/>
        </w:rPr>
        <w:t>able to discuss about spatial scaling of biodiversity trends</w:t>
      </w:r>
      <w:r w:rsidR="0042697E">
        <w:t>.</w:t>
      </w:r>
      <w:bookmarkEnd w:id="38"/>
      <w:r w:rsidR="0042697E">
        <w:t xml:space="preserve"> Yet, as we show here, biodiversity trends can be different according to the </w:t>
      </w:r>
      <w:proofErr w:type="spellStart"/>
      <w:r w:rsidR="0042697E">
        <w:t>spatio</w:t>
      </w:r>
      <w:proofErr w:type="spellEnd"/>
      <w:r w:rsidR="0042697E">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1CCFAFBE" w:rsidR="002E671A" w:rsidRPr="00C826EA" w:rsidRDefault="0042697E" w:rsidP="00B40EC1">
      <w:pPr>
        <w:rPr>
          <w:color w:val="0070C0"/>
        </w:rPr>
      </w:pPr>
      <w:r>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w:t>
      </w:r>
      <w:r w:rsidR="002B6EBC">
        <w:rPr>
          <w:color w:val="0070C0"/>
        </w:rPr>
        <w:t xml:space="preserve"> but the standardisation criteria of the </w:t>
      </w:r>
      <w:proofErr w:type="spellStart"/>
      <w:r w:rsidR="002B6EBC">
        <w:rPr>
          <w:color w:val="0070C0"/>
        </w:rPr>
        <w:t>spatio</w:t>
      </w:r>
      <w:proofErr w:type="spellEnd"/>
      <w:r w:rsidR="002B6EBC">
        <w:rPr>
          <w:color w:val="0070C0"/>
        </w:rPr>
        <w:t xml:space="preserve">-temporal features are often specific to each country, </w:t>
      </w:r>
      <w:r w:rsidR="002B6EBC" w:rsidRPr="002B6EBC">
        <w:rPr>
          <w:color w:val="0070C0"/>
        </w:rPr>
        <w:t xml:space="preserve">making </w:t>
      </w:r>
      <w:r>
        <w:t xml:space="preserve">international merging of datasets and comparisons more demanding in terms of homogenization. Fortunately, initiatives like the European Breeding Bird Atlas </w:t>
      </w:r>
      <w:r w:rsidR="00D545FC">
        <w:fldChar w:fldCharType="begin"/>
      </w:r>
      <w:r w:rsidR="003E4BE7">
        <w:instrText xml:space="preserve"> ADDIN ZOTERO_ITEM CSL_CITATION {"citationID":"F5K1xiDt","properties":{"formattedCitation":"(Hagemeyer &amp; Blair, 1997; Keller et al., 2020)","plainCitation":"(Hagemeyer &amp; Blair, 1997; Keller et al., 2020)","noteIndex":0},"citationItems":[{"id":33,"uris":["http://zotero.org/users/6714553/items/8RQJW9HR"],"itemData":{"id":33,"type":"article-journal","abstract":"In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birds.","DOI":"10.15468/adtfvf","language":"eng","license":"http://creativecommons.org/licenses/by/4.0/legalcode","source":"www.gbif.org","title":"EBCC Atlas of European Breeding Birds","URL":"https://www.gbif.org/dataset/c779b049-28f3-4daf-bbf4-0a40830819b6","author":[{"family":"Hagemeyer","given":"Ward"},{"family":"Blair","given":"Michael"}],"accessed":{"date-parts":[["2022",2,18]]},"issued":{"date-parts":[["1997"]]}}},{"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w:t>
      </w:r>
      <w:proofErr w:type="spellStart"/>
      <w:r w:rsidR="00D545FC" w:rsidRPr="00D545FC">
        <w:t>Hagemeyer</w:t>
      </w:r>
      <w:proofErr w:type="spellEnd"/>
      <w:r w:rsidR="00D545FC" w:rsidRPr="00D545FC">
        <w:t xml:space="preserve">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GBIF, https://www.gbif.org) are now making this possible</w:t>
      </w:r>
      <w:r w:rsidR="00C826EA">
        <w:t xml:space="preserve"> </w:t>
      </w:r>
      <w:r w:rsidR="00C826EA">
        <w:rPr>
          <w:color w:val="0070C0"/>
        </w:rPr>
        <w:t>by providing data at sizeable spatial extent</w:t>
      </w:r>
      <w:r>
        <w:t xml:space="preserve">, and we hope to see trends with spatial replicates at the national grain soon. </w:t>
      </w:r>
    </w:p>
    <w:p w14:paraId="15840ED2" w14:textId="77777777" w:rsidR="002E671A" w:rsidRDefault="0042697E" w:rsidP="00B40EC1">
      <w:pPr>
        <w:pStyle w:val="Heading2"/>
        <w:spacing w:line="480" w:lineRule="auto"/>
      </w:pPr>
      <w:bookmarkStart w:id="39" w:name="_60ek0wdm5dpz" w:colFirst="0" w:colLast="0"/>
      <w:bookmarkEnd w:id="39"/>
      <w:r>
        <w:lastRenderedPageBreak/>
        <w:t xml:space="preserve">Lack of </w:t>
      </w:r>
      <w:proofErr w:type="spellStart"/>
      <w:r>
        <w:t>spatio</w:t>
      </w:r>
      <w:proofErr w:type="spellEnd"/>
      <w:r>
        <w:t xml:space="preserve">-temporal coverage. </w:t>
      </w:r>
    </w:p>
    <w:p w14:paraId="06393F4C" w14:textId="52E4D721" w:rsidR="002E671A" w:rsidRDefault="0042697E" w:rsidP="00B40EC1">
      <w:r>
        <w:t xml:space="preserve">A striking but expected result </w:t>
      </w:r>
      <w:r w:rsidR="00251AA0">
        <w:fldChar w:fldCharType="begin"/>
      </w:r>
      <w:r w:rsidR="003E4BE7">
        <w:instrText xml:space="preserve"> ADDIN ZOTERO_ITEM CSL_CITATION {"citationID":"g3po7I1W","properties":{"formattedCitation":"(Meyer et al., 2015)","plainCitation":"(Meyer et al., 2015)","dontUpdate":true,"noteIndex":0},"citationItems":[{"id":581,"uris":["http://zotero.org/users/6714553/items/V9E8S3EL"],"itemData":{"id":581,"type":"article-journal","abstract":"Gaps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Commun","language":"en","license":"2015 The Author(s)","note":"Bandiera_abtest: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volume":"6","author":[{"family":"Meyer","given":"Carsten"},{"family":"Kreft","given":"Holger"},{"family":"Guralnick","given":"Robert"},{"family":"Jetz","given":"Walter"}],"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3E4BE7">
        <w:instrText xml:space="preserve"> ADDIN ZOTERO_ITEM CSL_CITATION {"citationID":"zfi7sJBM","properties":{"formattedCitation":"(Gonzalez et al., 2016)","plainCitation":"(Gonzalez et al., 2016)","noteIndex":0},"citationItems":[{"id":61,"uris":["http://zotero.org/users/6714553/items/KMNGDBKV"],"itemData":{"id":61,"type":"article-journal","abstract":"Global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xml:space="preserve">. This gap was also reported </w:t>
      </w:r>
      <w:r w:rsidR="002A2902">
        <w:rPr>
          <w:color w:val="0070C0"/>
        </w:rPr>
        <w:t>in</w:t>
      </w:r>
      <w:r w:rsidR="002A2902">
        <w:t xml:space="preserve"> </w:t>
      </w:r>
      <w:r w:rsidR="002A2902">
        <w:rPr>
          <w:color w:val="0070C0"/>
        </w:rPr>
        <w:t>the literature review by</w:t>
      </w:r>
      <w:r w:rsidR="00251AA0">
        <w:t xml:space="preserve"> </w:t>
      </w:r>
      <w:r w:rsidR="00251AA0">
        <w:fldChar w:fldCharType="begin"/>
      </w:r>
      <w:r w:rsidR="003E4BE7">
        <w:instrText xml:space="preserve"> ADDIN ZOTERO_ITEM CSL_CITATION {"citationID":"9lJNH7X5","properties":{"formattedCitation":"(Fraixedas et al., 2020)","plainCitation":"(Fraixedas et al., 2020)","dontUpdate":true,"noteIndex":0},"citationItems":[{"id":591,"uris":["http://zotero.org/users/6714553/items/C5ME9YPN"],"itemData":{"id":591,"type":"article-journal","abstract":"The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volume":"118","author":[{"family":"Fraixedas","given":"Sara"},{"family":"Lindén","given":"Andreas"},{"family":"Piha","given":"Markus"},{"family":"Cabeza","given":"Mar"},{"family":"Gregory","given":"Richard"},{"family":"Lehikoinen","given":"Aleksi"}],"issued":{"date-parts":[["2020",11,1]]}}}],"schema":"https://github.com/citation-style-language/schema/raw/master/csl-citation.json"} </w:instrText>
      </w:r>
      <w:r w:rsidR="00251AA0">
        <w:fldChar w:fldCharType="separate"/>
      </w:r>
      <w:proofErr w:type="spellStart"/>
      <w:r w:rsidR="00251AA0" w:rsidRPr="00251AA0">
        <w:t>Fraixedas</w:t>
      </w:r>
      <w:proofErr w:type="spellEnd"/>
      <w:r w:rsidR="00251AA0" w:rsidRPr="00251AA0">
        <w:t xml:space="preserve">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3E4BE7">
        <w:instrText xml:space="preserve"> ADDIN ZOTERO_ITEM CSL_CITATION {"citationID":"7bHWtJmH","properties":{"formattedCitation":"(Blowes et al., 2019; Dornelas et al., 2014)","plainCitation":"(Blowes et al., 2019; Dornelas et al., 2014)","noteIndex":0},"citationItems":[{"id":415,"uris":["http://zotero.org/users/6714553/items/NM9KYG5G"],"itemData":{"id":415,"type":"article-journal","abstract":"Spatial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C54247">
        <w:fldChar w:fldCharType="separate"/>
      </w:r>
      <w:r w:rsidR="00C54247" w:rsidRPr="00DE0657">
        <w:t>(</w:t>
      </w:r>
      <w:proofErr w:type="spellStart"/>
      <w:r w:rsidR="00C54247" w:rsidRPr="00DE0657">
        <w:t>Blowes</w:t>
      </w:r>
      <w:proofErr w:type="spellEnd"/>
      <w:r w:rsidR="00C54247" w:rsidRPr="00DE0657">
        <w:t xml:space="preserve"> </w:t>
      </w:r>
      <w:r w:rsidR="00237020" w:rsidRPr="00237020">
        <w:rPr>
          <w:i/>
          <w:iCs/>
        </w:rPr>
        <w:t>et al.</w:t>
      </w:r>
      <w:r w:rsidR="00C54247" w:rsidRPr="00DE0657">
        <w:t xml:space="preserve">, 2019; </w:t>
      </w:r>
      <w:proofErr w:type="spellStart"/>
      <w:r w:rsidR="00C54247" w:rsidRPr="00DE0657">
        <w:t>Dornelas</w:t>
      </w:r>
      <w:proofErr w:type="spellEnd"/>
      <w:r w:rsidR="00C54247" w:rsidRPr="00DE0657">
        <w:t xml:space="preserve">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bookmarkStart w:id="40" w:name="_Hlk116656322"/>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impact positively species richness </w:t>
      </w:r>
      <w:r w:rsidR="00BA1BF1">
        <w:t xml:space="preserve">through </w:t>
      </w:r>
      <w:r w:rsidR="00697C67">
        <w:t>species-energy relationship</w:t>
      </w:r>
      <w:r w:rsidR="00BA1BF1">
        <w:t xml:space="preserve"> (</w:t>
      </w:r>
      <w:r w:rsidR="00031E48" w:rsidRPr="00031E48">
        <w:fldChar w:fldCharType="begin"/>
      </w:r>
      <w:r w:rsidR="003E4BE7">
        <w:instrText xml:space="preserve"> ADDIN ZOTERO_ITEM CSL_CITATION {"citationID":"a1925m4dh0t","properties":{"formattedCitation":"\\uldash{(Currie, 1991; Storch &amp; Gaston, 2004; Whittaker et al., 2001)}","plainCitation":"(Currie, 1991; Storch &amp; Gaston, 2004; Whittaker et al., 2001)","dontUpdate":true,"noteIndex":0},"citationItems":[{"id":29,"uris":["http://zotero.org/users/6714553/items/CIVRUMUJ"],"itemData":{"id":29,"type":"article-journal","abstract":"Many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Richness","volume":"137","author":[{"family":"Currie","given":"David J."}],"issued":{"date-parts":[["1991"]]}}},{"id":318,"uris":["http://zotero.org/users/6714553/items/VBX9WYU3"],"itemData":{"id":318,"type":"article-journal","abstract":"Ecological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time","volume":"5","author":[{"family":"Storch","given":"David"},{"family":"Gaston","given":"Kevin J."}],"issued":{"date-parts":[["2004",11]]}}},{"id":284,"uris":["http://zotero.org/users/6714553/items/GGLLFBHA"],"itemData":{"id":284,"type":"article-journal","abstract":"Aim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richness","volume":"28","author":[{"family":"Whittaker","given":"Robert J."},{"family":"Willis","given":"Katherine J."},{"family":"Field","given":"Richard"}],"issued":{"date-parts":[["2001"]]}}}],"schema":"https://github.com/citation-style-language/schema/raw/master/csl-citation.json"}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D74512">
        <w:t xml:space="preserve"> </w:t>
      </w:r>
      <w:r w:rsidR="00D74512">
        <w:rPr>
          <w:color w:val="0070C0"/>
        </w:rPr>
        <w:t>but also because most of the extinctions in Europe and North America happened before data collections</w:t>
      </w:r>
      <w:r w:rsidR="00B46A46">
        <w:t>.</w:t>
      </w:r>
      <w:r w:rsidR="00622134">
        <w:t xml:space="preserve"> </w:t>
      </w:r>
      <w:r w:rsidR="00622134">
        <w:rPr>
          <w:color w:val="0070C0"/>
        </w:rPr>
        <w:t xml:space="preserve">Moreover, we have reasons to think that most of the </w:t>
      </w:r>
      <w:r w:rsidR="00D74512">
        <w:rPr>
          <w:color w:val="0070C0"/>
        </w:rPr>
        <w:t>species’</w:t>
      </w:r>
      <w:r w:rsidR="00622134">
        <w:rPr>
          <w:color w:val="0070C0"/>
        </w:rPr>
        <w:t xml:space="preserve"> loss are currently happening in the global south, which </w:t>
      </w:r>
      <w:r w:rsidR="00D74512">
        <w:rPr>
          <w:color w:val="0070C0"/>
        </w:rPr>
        <w:t>lacks</w:t>
      </w:r>
      <w:r w:rsidR="00622134">
        <w:rPr>
          <w:color w:val="0070C0"/>
        </w:rPr>
        <w:t xml:space="preserve"> data</w:t>
      </w:r>
      <w:r w:rsidR="00D74512">
        <w:rPr>
          <w:color w:val="0070C0"/>
        </w:rPr>
        <w:t>.</w:t>
      </w:r>
      <w:bookmarkEnd w:id="40"/>
      <w:r w:rsidR="00B46A46">
        <w:t xml:space="preserve"> Thus, </w:t>
      </w:r>
      <w:r>
        <w:t xml:space="preserve">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3E4BE7">
        <w:instrText xml:space="preserve"> ADDIN ZOTERO_ITEM CSL_CITATION {"citationID":"63aOxEsB","properties":{"formattedCitation":"(Alroy, 2015)","plainCitation":"(Alroy, 2015)","dontUpdate":true,"noteIndex":0},"citationItems":[{"id":567,"uris":["http://zotero.org/users/6714553/items/QJW2QJ7J"],"itemData":{"id":567,"type":"article-journal","abstract":"There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amphibians","volume":"112","author":[{"family":"Alroy","given":"John"}],"issued":{"date-parts":[["2015",10,20]]}}}],"schema":"https://github.com/citation-style-language/schema/raw/master/csl-citation.json"}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proofErr w:type="spellStart"/>
      <w:r w:rsidR="00C54247" w:rsidRPr="00C54247">
        <w:t>Alroy</w:t>
      </w:r>
      <w:proofErr w:type="spellEnd"/>
      <w:r w:rsidR="00C54247" w:rsidRPr="00C54247">
        <w:t>,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3E4BE7">
        <w:instrText xml:space="preserve"> ADDIN ZOTERO_ITEM CSL_CITATION {"citationID":"OTQPk2lN","properties":{"formattedCitation":"(Gonzalez et al., 2016)","plainCitation":"(Gonzalez et al., 2016)","noteIndex":0},"citationItems":[{"id":61,"uris":["http://zotero.org/users/6714553/items/KMNGDBKV"],"itemData":{"id":61,"type":"article-journal","abstract":"Global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H."},{"family":"Byrnes","given":"Jarrett"},{"family":"Arthur Endsley","given":"K."},{"family":"Brown","given":"Daniel G."},{"family":"Hooper","given":"David U."},{"family":"Isbell","given":"Forest"},{"family":"O'Connor","given":"Mary I."},{"family":"Loreau","given":"Michel"}],"issued":{"date-parts":[["2016"]]}}}],"schema":"https://github.com/citation-style-language/schema/raw/master/csl-citation.json"}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3E4BE7">
        <w:instrText xml:space="preserve"> ADDIN ZOTERO_ITEM CSL_CITATION {"citationID":"HiGYxHPs","properties":{"formattedCitation":"(Tingley &amp; Beissinger, 2013)","plainCitation":"(Tingley &amp; Beissinger, 2013)","noteIndex":0},"citationItems":[{"id":549,"uris":["http://zotero.org/users/6714553/items/4QJGSYQ4"],"itemData":{"id":549,"type":"article-journal","abstract":"Although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sidR="00C54247">
        <w:fldChar w:fldCharType="separate"/>
      </w:r>
      <w:r w:rsidR="00C54247" w:rsidRPr="00C54247">
        <w:t xml:space="preserve">(Tingley &amp; </w:t>
      </w:r>
      <w:proofErr w:type="spellStart"/>
      <w:r w:rsidR="00C54247" w:rsidRPr="00C54247">
        <w:t>Beissinger</w:t>
      </w:r>
      <w:proofErr w:type="spellEnd"/>
      <w:r w:rsidR="00C54247" w:rsidRPr="00C54247">
        <w:t>, 2013)</w:t>
      </w:r>
      <w:r w:rsidR="00C54247">
        <w:fldChar w:fldCharType="end"/>
      </w:r>
      <w:r>
        <w:t>.</w:t>
      </w:r>
    </w:p>
    <w:p w14:paraId="5D3DF224" w14:textId="77777777" w:rsidR="002E671A" w:rsidRDefault="0042697E" w:rsidP="00B40EC1">
      <w:pPr>
        <w:pStyle w:val="Heading2"/>
        <w:spacing w:line="480" w:lineRule="auto"/>
      </w:pPr>
      <w:bookmarkStart w:id="41" w:name="_u4vx3q5nr6lj" w:colFirst="0" w:colLast="0"/>
      <w:bookmarkEnd w:id="41"/>
      <w:r>
        <w:lastRenderedPageBreak/>
        <w:t>Conclusion</w:t>
      </w:r>
    </w:p>
    <w:p w14:paraId="28624DBD" w14:textId="1AC274C1"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proofErr w:type="gramStart"/>
      <w:r w:rsidR="002643A2">
        <w:rPr>
          <w:i/>
          <w:iCs/>
        </w:rPr>
        <w:t>e.g.</w:t>
      </w:r>
      <w:proofErr w:type="gramEnd"/>
      <w:r w:rsidR="002643A2">
        <w:rPr>
          <w:i/>
          <w:iCs/>
        </w:rPr>
        <w:t xml:space="preserve">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emporal grain of the metrics has either been confused with the temporal grain of the sampling plan, or not properly considered at all, and this needs to be addressed</w:t>
      </w:r>
      <w:r w:rsidR="00E408B7">
        <w:t xml:space="preserve"> </w:t>
      </w:r>
      <w:r w:rsidR="00E408B7" w:rsidRPr="00E408B7">
        <w:rPr>
          <w:color w:val="0070C0"/>
        </w:rPr>
        <w:t>by clearly specifying the summed, averaged or modelled temporal grain of the metric</w:t>
      </w:r>
      <w:r>
        <w:t xml:space="preserve">. Finally, the gaps in </w:t>
      </w:r>
      <w:proofErr w:type="spellStart"/>
      <w:r>
        <w:t>spatio</w:t>
      </w:r>
      <w:proofErr w:type="spellEnd"/>
      <w:r>
        <w:t xml:space="preserve">-temporal coverage need to be filled with more </w:t>
      </w:r>
      <w:r w:rsidR="005564F7">
        <w:t>data or</w:t>
      </w:r>
      <w:r>
        <w:t xml:space="preserve"> interpolated over by</w:t>
      </w:r>
      <w:r w:rsidR="00920514">
        <w:t xml:space="preserve"> </w:t>
      </w:r>
      <w:r w:rsidR="00920514">
        <w:rPr>
          <w:color w:val="0070C0"/>
        </w:rPr>
        <w:t>cross-</w:t>
      </w:r>
      <w:r w:rsidR="00172E60">
        <w:rPr>
          <w:color w:val="0070C0"/>
        </w:rPr>
        <w:t xml:space="preserve">scale </w:t>
      </w:r>
      <w:r>
        <w:t>models</w:t>
      </w:r>
      <w:r w:rsidR="00920514">
        <w:t xml:space="preserve"> </w:t>
      </w:r>
      <w:r w:rsidR="00920514" w:rsidRPr="00920514">
        <w:rPr>
          <w:color w:val="0070C0"/>
        </w:rPr>
        <w:fldChar w:fldCharType="begin"/>
      </w:r>
      <w:r w:rsidR="00D755D1">
        <w:rPr>
          <w:color w:val="0070C0"/>
        </w:rPr>
        <w:instrText xml:space="preserve"> ADDIN ZOTERO_ITEM CSL_CITATION {"citationID":"a1qhh4ph6u1","properties":{"formattedCitation":"(Keil &amp; Chase, 2022)","plainCitation":"(Keil &amp; Chase, 2022)","dontUpdate":true,"noteIndex":0},"citationItems":[{"id":1362,"uris":["http://zotero.org/users/6714553/items/EFQFRCT7"],"itemData":{"id":1362,"type":"report","abstract":"1.\tEstimates of temporal change of biodiversity, and its components loss and gain, are needed at local and geographical scales. However, we lack them because of data in-completeness, heterogeneity, and lack of temporal replication. Hence, we need a tool to integrate heterogeneous data and to account for their incompleteness.\n2.\tWe introduce spatiotemporal machine learning interpolation that can estimate cross-scale biodiversity change and its components. The approach naturally captures the expected and complex interactions between scale (grain), geography, data types, and drivers of change. As such it can integrate inventory data from reserves or countries with data from atlases and local survey plots. We present two flavors, both blending tree-based machine learning (random forests, boosted trees) with advances in ecolog-ical scaling: The first combines machine learning with species-area relationships (SAR method), the second with occupancy-area relationships (OAR method).\n3.\tUsing simulated data and an empirical example of global mammals and European plants, we show that tree-based machine learning effectively captures temporal biodi-versity change, loss, and gain across a continuum of spatial grains. This can be done despite the lack of time series data (i.e., it does not require temporal replication at sites), temporal biases in the amount of data, and highly uneven sampling area. These estimates can be mapped at any desired spatial resolution. \n4.\tIn all, this is a user-friendly and computationally fast approach with minimal require-ments on data format. It can integrate heterogeneous biodiversity data to obtain esti-mates of temporal biodiversity change, loss, and gain, that would otherwise be invisi-ble in the raw data alone.","language":"en-us","note":"DOI: 10.32942/osf.io/rky7b\ntype: article","publisher":"EcoEvoRxiv","source":"OSF Preprints","title":"Interpolation of temporal biodiversity change, loss, and gain across scales: a machine learning approach","title-short":"Interpolation of temporal biodiversity change, loss, and gain across scales","URL":"https://ecoevorxiv.org/rky7b/","author":[{"family":"Keil","given":"Petr"},{"family":"Chase","given":"Jonathan M."}],"accessed":{"date-parts":[["2022",5,12]]},"issued":{"date-parts":[["2022",3,15]]}}}],"schema":"https://github.com/citation-style-language/schema/raw/master/csl-citation.json"} </w:instrText>
      </w:r>
      <w:r w:rsidR="00920514" w:rsidRPr="00920514">
        <w:rPr>
          <w:color w:val="0070C0"/>
        </w:rPr>
        <w:fldChar w:fldCharType="separate"/>
      </w:r>
      <w:r w:rsidR="00920514" w:rsidRPr="00920514">
        <w:rPr>
          <w:color w:val="0070C0"/>
        </w:rPr>
        <w:t>(</w:t>
      </w:r>
      <w:r w:rsidR="00920514">
        <w:rPr>
          <w:i/>
          <w:iCs/>
          <w:color w:val="0070C0"/>
        </w:rPr>
        <w:t xml:space="preserve">e.g. </w:t>
      </w:r>
      <w:r w:rsidR="00920514" w:rsidRPr="00920514">
        <w:rPr>
          <w:color w:val="0070C0"/>
        </w:rPr>
        <w:t>Keil &amp; Chase, 2022)</w:t>
      </w:r>
      <w:r w:rsidR="00920514" w:rsidRPr="00920514">
        <w:rPr>
          <w:color w:val="0070C0"/>
        </w:rPr>
        <w:fldChar w:fldCharType="end"/>
      </w:r>
      <w:r w:rsidR="00920514">
        <w:t xml:space="preserve"> </w:t>
      </w:r>
      <w:r>
        <w:t xml:space="preserve">.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w:t>
      </w:r>
      <w:proofErr w:type="spellStart"/>
      <w:r>
        <w:rPr>
          <w:i/>
        </w:rPr>
        <w:t>Div</w:t>
      </w:r>
      <w:proofErr w:type="spellEnd"/>
      <w:r>
        <w:rPr>
          <w:i/>
        </w:rPr>
        <w:t>), functional diversity (</w:t>
      </w:r>
      <w:proofErr w:type="spellStart"/>
      <w:r>
        <w:rPr>
          <w:i/>
        </w:rPr>
        <w:t>fDiv</w:t>
      </w:r>
      <w:proofErr w:type="spellEnd"/>
      <w:r>
        <w:rPr>
          <w:i/>
        </w:rPr>
        <w:t>), temporal beta-diversity (</w:t>
      </w:r>
      <w:proofErr w:type="spellStart"/>
      <w:r>
        <w:rPr>
          <w:i/>
        </w:rPr>
        <w:t>tBetaDiv</w:t>
      </w:r>
      <w:proofErr w:type="spellEnd"/>
      <w:r>
        <w:rPr>
          <w:i/>
        </w:rPr>
        <w:t xml:space="preserve">), spatial </w:t>
      </w:r>
      <w:bookmarkStart w:id="42" w:name="_Hlk96531542"/>
      <w:r>
        <w:rPr>
          <w:i/>
        </w:rPr>
        <w:t>beta-diversity</w:t>
      </w:r>
      <w:bookmarkEnd w:id="42"/>
      <w:r>
        <w:rPr>
          <w:i/>
        </w:rPr>
        <w:t xml:space="preserve"> (</w:t>
      </w:r>
      <w:proofErr w:type="spellStart"/>
      <w:r>
        <w:rPr>
          <w:i/>
        </w:rPr>
        <w:t>sBetaDiv</w:t>
      </w:r>
      <w:proofErr w:type="spellEnd"/>
      <w:r>
        <w:rPr>
          <w:i/>
        </w:rPr>
        <w:t>), functional spatial beta-diversity (</w:t>
      </w:r>
      <w:proofErr w:type="spellStart"/>
      <w:r>
        <w:rPr>
          <w:i/>
        </w:rPr>
        <w:t>fsBetaDiv</w:t>
      </w:r>
      <w:proofErr w:type="spellEnd"/>
      <w:r>
        <w:rPr>
          <w:i/>
        </w:rPr>
        <w:t>), gamma-</w:t>
      </w:r>
      <w:r>
        <w:rPr>
          <w:i/>
        </w:rPr>
        <w:lastRenderedPageBreak/>
        <w:t>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398A24B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4A3E631E"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w:t>
            </w:r>
            <w:r w:rsidR="00BC446B">
              <w:rPr>
                <w:rFonts w:ascii="Arial" w:eastAsia="Arial" w:hAnsi="Arial" w:cs="Arial"/>
                <w:sz w:val="14"/>
                <w:szCs w:val="14"/>
              </w:rPr>
              <w:t>k</w:t>
            </w:r>
            <w:r>
              <w:rPr>
                <w:rFonts w:ascii="Arial" w:eastAsia="Arial" w:hAnsi="Arial" w:cs="Arial"/>
                <w:sz w:val="14"/>
                <w:szCs w:val="14"/>
              </w:rPr>
              <w:t>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64895388"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 xml:space="preserve">Temporal grain </w:t>
            </w:r>
            <w:r w:rsidRPr="00BC446B">
              <w:rPr>
                <w:rFonts w:ascii="Arial" w:eastAsia="Arial" w:hAnsi="Arial" w:cs="Arial"/>
                <w:color w:val="0070C0"/>
                <w:sz w:val="14"/>
                <w:szCs w:val="14"/>
              </w:rPr>
              <w:t>(</w:t>
            </w:r>
            <w:r w:rsidR="000A7CBE" w:rsidRPr="00BC446B">
              <w:rPr>
                <w:rFonts w:ascii="Arial" w:eastAsia="Arial" w:hAnsi="Arial" w:cs="Arial"/>
                <w:color w:val="0070C0"/>
                <w:sz w:val="14"/>
                <w:szCs w:val="14"/>
              </w:rPr>
              <w:t xml:space="preserve">decimal </w:t>
            </w:r>
            <w:r w:rsidRPr="00BC446B">
              <w:rPr>
                <w:rFonts w:ascii="Arial" w:eastAsia="Arial" w:hAnsi="Arial" w:cs="Arial"/>
                <w:color w:val="0070C0"/>
                <w:sz w:val="14"/>
                <w:szCs w:val="14"/>
              </w:rPr>
              <w:t>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657B19B"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Barnagaud</w:t>
            </w:r>
            <w:proofErr w:type="spellEnd"/>
            <w:r w:rsidRPr="00020CD1">
              <w:rPr>
                <w:rFonts w:ascii="Arial" w:eastAsia="Arial" w:hAnsi="Arial" w:cs="Arial"/>
                <w:sz w:val="14"/>
              </w:rPr>
              <w:t xml:space="preserv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56839D8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{"citationID":"KNltc9YH","properties":{"formattedCitation":"(Chase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3E4BE7">
              <w:rPr>
                <w:rFonts w:ascii="Cambria Math" w:eastAsia="Arial" w:hAnsi="Cambria Math" w:cs="Cambria Math"/>
                <w:sz w:val="14"/>
                <w:szCs w:val="14"/>
              </w:rPr>
              <w:instrText>‐</w:instrText>
            </w:r>
            <w:r w:rsidR="003E4BE7">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619229E4"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{"citationID":"qPBelRzj","properties":{"formattedCitation":"(Davey et al., 2012)","plainCitation":"(Davey et al., 2012)","dontUpdate":true,"noteIndex":0},"citationItems":[{"id":629,"uris":["http://zotero.org/users/6714553/items/WWG57QDI"],"itemData":{"id":629,"type":"article-journal","abstract":"Aims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5AC9EE9F"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Jarzyna</w:t>
            </w:r>
            <w:proofErr w:type="spellEnd"/>
            <w:r w:rsidRPr="00020CD1">
              <w:rPr>
                <w:rFonts w:ascii="Arial" w:eastAsia="Arial" w:hAnsi="Arial" w:cs="Arial"/>
                <w:sz w:val="14"/>
              </w:rPr>
              <w:t xml:space="preserve"> </w:t>
            </w:r>
            <w:r w:rsidR="001253B1">
              <w:rPr>
                <w:rFonts w:ascii="Arial" w:eastAsia="Arial" w:hAnsi="Arial" w:cs="Arial"/>
                <w:sz w:val="14"/>
              </w:rPr>
              <w:t>&amp;</w:t>
            </w:r>
            <w:r w:rsidRPr="00020CD1">
              <w:rPr>
                <w:rFonts w:ascii="Arial" w:eastAsia="Arial" w:hAnsi="Arial" w:cs="Arial"/>
                <w:sz w:val="14"/>
              </w:rPr>
              <w:t xml:space="preserve"> </w:t>
            </w:r>
            <w:proofErr w:type="spellStart"/>
            <w:r w:rsidRPr="00020CD1">
              <w:rPr>
                <w:rFonts w:ascii="Arial" w:eastAsia="Arial" w:hAnsi="Arial" w:cs="Arial"/>
                <w:sz w:val="14"/>
              </w:rPr>
              <w:t>Jetz</w:t>
            </w:r>
            <w:proofErr w:type="spellEnd"/>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2972ED5F"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2020)","dontUpdate":true,"noteIndex":0},"citationItems":[{"id":615,"uris":["http://zotero.org/users/6714553/items/3LZIZPZM"],"itemData":{"id":615,"type":"article-journal","abstract":"Local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Pilotto</w:t>
            </w:r>
            <w:proofErr w:type="spellEnd"/>
            <w:r w:rsidRPr="00020CD1">
              <w:rPr>
                <w:rFonts w:ascii="Arial" w:eastAsia="Arial" w:hAnsi="Arial" w:cs="Arial"/>
                <w:sz w:val="14"/>
              </w:rPr>
              <w:t xml:space="preserv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7949060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{"citationID":"rgsTgVkB","properties":{"formattedCitation":"(Ram et al., 2017)","plainCitation":"(Ram et al., 2017)","dontUpdate":true,"noteIndex":0},"citationItems":[{"id":637,"uris":["http://zotero.org/users/6714553/items/MGKTDLJX"],"itemData":{"id":637,"type":"article-journal","abstract":"Changes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0ADEFF7"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{"citationID":"TqhATJbY","properties":{"formattedCitation":"(Reif et al., 2013)","plainCitation":"(Reif et al., 2013)","dontUpdate":true,"noteIndex":0},"citationItems":[{"id":610,"uris":["http://zotero.org/users/6714553/items/WHYAQYVP"],"itemData":{"id":610,"type":"article-journal","abstract":"Recent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proofErr w:type="spellStart"/>
            <w:r w:rsidRPr="00A7662F">
              <w:rPr>
                <w:rFonts w:ascii="Arial" w:eastAsia="Arial" w:hAnsi="Arial" w:cs="Arial"/>
                <w:sz w:val="14"/>
              </w:rPr>
              <w:t>Reif</w:t>
            </w:r>
            <w:proofErr w:type="spellEnd"/>
            <w:r w:rsidRPr="00A7662F">
              <w:rPr>
                <w:rFonts w:ascii="Arial" w:eastAsia="Arial" w:hAnsi="Arial" w:cs="Arial"/>
                <w:sz w:val="14"/>
              </w:rPr>
              <w:t xml:space="preserve">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121B6B2F"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4A7524B8"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w:t>
            </w:r>
            <w:proofErr w:type="spellStart"/>
            <w:r w:rsidRPr="00294037">
              <w:rPr>
                <w:rFonts w:ascii="Arial" w:eastAsia="Arial" w:hAnsi="Arial" w:cs="Arial"/>
                <w:sz w:val="14"/>
              </w:rPr>
              <w:t>Sorte</w:t>
            </w:r>
            <w:proofErr w:type="spellEnd"/>
            <w:r w:rsidRPr="00294037">
              <w:rPr>
                <w:rFonts w:ascii="Arial" w:eastAsia="Arial" w:hAnsi="Arial" w:cs="Arial"/>
                <w:sz w:val="14"/>
              </w:rPr>
              <w:t xml:space="preserve"> &amp; </w:t>
            </w:r>
            <w:proofErr w:type="spellStart"/>
            <w:r w:rsidRPr="00294037">
              <w:rPr>
                <w:rFonts w:ascii="Arial" w:eastAsia="Arial" w:hAnsi="Arial" w:cs="Arial"/>
                <w:sz w:val="14"/>
              </w:rPr>
              <w:t>Boecklen</w:t>
            </w:r>
            <w:proofErr w:type="spellEnd"/>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44ED7177"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007AD9AB"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2010)","dontUpdate":true,"noteIndex":0},"citationItems":[{"id":639,"uris":["http://zotero.org/users/6714553/items/DBYBRQUS"],"itemData":{"id":639,"type":"article-journal","abstract":"It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proofErr w:type="spellStart"/>
            <w:r w:rsidRPr="004C7BA0">
              <w:rPr>
                <w:rFonts w:ascii="Arial" w:eastAsia="Arial" w:hAnsi="Arial" w:cs="Arial"/>
                <w:sz w:val="14"/>
              </w:rPr>
              <w:t>Wretenberg</w:t>
            </w:r>
            <w:proofErr w:type="spellEnd"/>
            <w:r w:rsidRPr="004C7BA0">
              <w:rPr>
                <w:rFonts w:ascii="Arial" w:eastAsia="Arial" w:hAnsi="Arial" w:cs="Arial"/>
                <w:sz w:val="14"/>
              </w:rPr>
              <w:t xml:space="preserve">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1049EEF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1F6A97FF"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3E4BE7">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2014)","dontUpdate":true,"noteIndex":0},"citationItems":[{"id":552,"uris":["http://zotero.org/users/6714553/items/GFGBRXBP"],"itemData":{"id":552,"type":"article-journal","abstract":"Aim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0CC0005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2017)","dontUpdate":true,"noteIndex":0},"citationItems":[{"id":551,"uris":["http://zotero.org/users/6714553/items/ZGZHT4MC"],"itemData":{"id":551,"type":"article-journal","container-title":"Acta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proofErr w:type="spellStart"/>
            <w:r w:rsidRPr="004C7BA0">
              <w:rPr>
                <w:rFonts w:ascii="Arial" w:eastAsia="Arial" w:hAnsi="Arial" w:cs="Arial"/>
                <w:sz w:val="14"/>
              </w:rPr>
              <w:t>Spasov</w:t>
            </w:r>
            <w:proofErr w:type="spellEnd"/>
            <w:r w:rsidRPr="004C7BA0">
              <w:rPr>
                <w:rFonts w:ascii="Arial" w:eastAsia="Arial" w:hAnsi="Arial" w:cs="Arial"/>
                <w:sz w:val="14"/>
              </w:rPr>
              <w:t xml:space="preserv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077272D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2017)","dontUpdate":true,"noteIndex":0},"citationItems":[{"id":550,"uris":["http://zotero.org/users/6714553/items/2NYEVMH3"],"itemData":{"id":550,"type":"article-journal","abstract":"Assessments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proofErr w:type="spellStart"/>
            <w:r w:rsidRPr="004C7BA0">
              <w:rPr>
                <w:rFonts w:ascii="Arial" w:eastAsia="Arial" w:hAnsi="Arial" w:cs="Arial"/>
                <w:sz w:val="14"/>
              </w:rPr>
              <w:t>Jarzyna</w:t>
            </w:r>
            <w:proofErr w:type="spellEnd"/>
            <w:r w:rsidRPr="004C7BA0">
              <w:rPr>
                <w:rFonts w:ascii="Arial" w:eastAsia="Arial" w:hAnsi="Arial" w:cs="Arial"/>
                <w:sz w:val="14"/>
              </w:rPr>
              <w:t xml:space="preserve"> </w:t>
            </w:r>
            <w:r w:rsidR="001253B1">
              <w:rPr>
                <w:rFonts w:ascii="Arial" w:eastAsia="Arial" w:hAnsi="Arial" w:cs="Arial"/>
                <w:sz w:val="14"/>
              </w:rPr>
              <w:t>&amp;</w:t>
            </w:r>
            <w:r w:rsidRPr="004C7BA0">
              <w:rPr>
                <w:rFonts w:ascii="Arial" w:eastAsia="Arial" w:hAnsi="Arial" w:cs="Arial"/>
                <w:sz w:val="14"/>
              </w:rPr>
              <w:t xml:space="preserve"> </w:t>
            </w:r>
            <w:proofErr w:type="spellStart"/>
            <w:r w:rsidRPr="004C7BA0">
              <w:rPr>
                <w:rFonts w:ascii="Arial" w:eastAsia="Arial" w:hAnsi="Arial" w:cs="Arial"/>
                <w:sz w:val="14"/>
              </w:rPr>
              <w:t>Jetz</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1854D1F7"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w:t>
            </w:r>
            <w:proofErr w:type="spellStart"/>
            <w:r w:rsidRPr="004C7BA0">
              <w:rPr>
                <w:rFonts w:ascii="Arial" w:eastAsia="Arial" w:hAnsi="Arial" w:cs="Arial"/>
                <w:sz w:val="14"/>
              </w:rPr>
              <w:t>Beissinger</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313E20F"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w:t>
            </w:r>
            <w:proofErr w:type="spellStart"/>
            <w:r w:rsidRPr="004C7BA0">
              <w:rPr>
                <w:rFonts w:ascii="Arial" w:eastAsia="Arial" w:hAnsi="Arial" w:cs="Arial"/>
                <w:sz w:val="14"/>
              </w:rPr>
              <w:t>Sorte</w:t>
            </w:r>
            <w:proofErr w:type="spellEnd"/>
            <w:r w:rsidRPr="004C7BA0">
              <w:rPr>
                <w:rFonts w:ascii="Arial" w:eastAsia="Arial" w:hAnsi="Arial" w:cs="Arial"/>
                <w:sz w:val="14"/>
              </w:rPr>
              <w:t xml:space="preserv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1A84E23D"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{"citationID":"1PQJndGf","properties":{"formattedCitation":"(La Sorte, 2006)","plainCitation":"(La Sorte, 2006)","dontUpdate":true,"noteIndex":0},"citationItems":[{"id":546,"uris":["http://zotero.org/users/6714553/items/X452JEDH"],"itemData":{"id":546,"type":"article-journal","abstract":"Aim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w:t>
            </w:r>
            <w:proofErr w:type="spellStart"/>
            <w:r w:rsidRPr="004C7BA0">
              <w:rPr>
                <w:rFonts w:ascii="Arial" w:eastAsia="Arial" w:hAnsi="Arial" w:cs="Arial"/>
                <w:sz w:val="14"/>
              </w:rPr>
              <w:t>Sorte</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067985A8"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{"citationID":"Z960frxl","properties":{"formattedCitation":"(Ma et al., 2012)","plainCitation":"(Ma et al., 2012)","dontUpdate":true,"noteIndex":0},"citationItems":[{"id":545,"uris":["http://zotero.org/users/6714553/items/RVGLAPBB"],"itemData":{"id":545,"type":"article-journal","abstract":"We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7319968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proofErr w:type="spellStart"/>
            <w:r w:rsidRPr="008974FD">
              <w:rPr>
                <w:rFonts w:ascii="Arial" w:eastAsia="Arial" w:hAnsi="Arial" w:cs="Arial"/>
                <w:sz w:val="14"/>
              </w:rPr>
              <w:t>Dornelas</w:t>
            </w:r>
            <w:proofErr w:type="spellEnd"/>
            <w:r w:rsidRPr="008974FD">
              <w:rPr>
                <w:rFonts w:ascii="Arial" w:eastAsia="Arial" w:hAnsi="Arial" w:cs="Arial"/>
                <w:sz w:val="14"/>
              </w:rPr>
              <w:t xml:space="preserve">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38EC0726"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2020)","dontUpdate":true,"noteIndex":0},"citationItems":[{"id":624,"uris":["http://zotero.org/users/6714553/items/5WT62GFW"],"itemData":{"id":624,"type":"article-journal","abstract":"Aim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García-</w:t>
            </w:r>
            <w:proofErr w:type="spellStart"/>
            <w:r w:rsidRPr="008974FD">
              <w:rPr>
                <w:rFonts w:ascii="Arial" w:hAnsi="Arial" w:cs="Arial"/>
                <w:sz w:val="14"/>
              </w:rPr>
              <w:t>Navas</w:t>
            </w:r>
            <w:proofErr w:type="spellEnd"/>
            <w:r w:rsidRPr="008974FD">
              <w:rPr>
                <w:rFonts w:ascii="Arial" w:hAnsi="Arial" w:cs="Arial"/>
                <w:sz w:val="14"/>
              </w:rPr>
              <w:t xml:space="preserve">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2520630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proofErr w:type="spellStart"/>
            <w:r w:rsidRPr="00023F6F">
              <w:rPr>
                <w:rFonts w:ascii="Arial" w:eastAsia="Arial" w:hAnsi="Arial" w:cs="Arial"/>
                <w:sz w:val="14"/>
              </w:rPr>
              <w:t>Blowes</w:t>
            </w:r>
            <w:proofErr w:type="spellEnd"/>
            <w:r w:rsidRPr="00023F6F">
              <w:rPr>
                <w:rFonts w:ascii="Arial" w:eastAsia="Arial" w:hAnsi="Arial" w:cs="Arial"/>
                <w:sz w:val="14"/>
              </w:rPr>
              <w:t xml:space="preserve">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00C75666"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3E4BE7">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07B4410B"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3E4BE7">
              <w:rPr>
                <w:rFonts w:ascii="Arial" w:hAnsi="Arial" w:cs="Arial"/>
                <w:sz w:val="14"/>
                <w:szCs w:val="14"/>
              </w:rPr>
              <w:instrText xml:space="preserve"> ADDIN ZOTERO_ITEM CSL_CITATION {"citationID":"Fky8cEs2","properties":{"formattedCitation":"(Petchey et al., 2007)","plainCitation":"(Petchey et al., 2007)","dontUpdate":true,"noteIndex":0},"citationItems":[{"id":39,"uris":["http://zotero.org/users/6714553/items/3NHBH68M"],"itemData":{"id":39,"type":"article-journal","abstract":"1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43" w:name="_bxf3juex4006" w:colFirst="0" w:colLast="0"/>
      <w:bookmarkStart w:id="44" w:name="_mukbd63zvb66" w:colFirst="0" w:colLast="0"/>
      <w:bookmarkEnd w:id="43"/>
      <w:bookmarkEnd w:id="44"/>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45" w:name="_xxrqwfm9by0x" w:colFirst="0" w:colLast="0"/>
      <w:bookmarkEnd w:id="45"/>
      <w:r>
        <w:t>Appendices</w:t>
      </w:r>
    </w:p>
    <w:p w14:paraId="06F0A086" w14:textId="77777777" w:rsidR="002E671A" w:rsidRDefault="0042697E">
      <w:pPr>
        <w:spacing w:line="276" w:lineRule="auto"/>
      </w:pPr>
      <w:r>
        <w:rPr>
          <w:noProof/>
        </w:rPr>
        <w:lastRenderedPageBreak/>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Note that each trend is an average trend from a given study, scale, and for a given metric, calculated over multiple sites (</w:t>
      </w:r>
      <w:proofErr w:type="gramStart"/>
      <w:r w:rsidR="00F039E8">
        <w:rPr>
          <w:i/>
        </w:rPr>
        <w:t>i.e.</w:t>
      </w:r>
      <w:proofErr w:type="gramEnd"/>
      <w:r w:rsidR="00F039E8">
        <w:rPr>
          <w:i/>
        </w:rPr>
        <w:t xml:space="preserve"> spatial replicates). </w:t>
      </w:r>
      <w:r w:rsidRPr="00A10E21">
        <w:rPr>
          <w:i/>
          <w:iCs/>
        </w:rPr>
        <w:t xml:space="preserve">We also note that some trends reported here are based on the same </w:t>
      </w:r>
      <w:proofErr w:type="gramStart"/>
      <w:r w:rsidRPr="00A10E21">
        <w:rPr>
          <w:i/>
          <w:iCs/>
        </w:rPr>
        <w:t>dataset, but</w:t>
      </w:r>
      <w:proofErr w:type="gramEnd"/>
      <w:r w:rsidRPr="00A10E21">
        <w:rPr>
          <w:i/>
          <w:iCs/>
        </w:rPr>
        <w:t xml:space="preserve"> come from different studies; this is a potential source of </w:t>
      </w:r>
      <w:proofErr w:type="spellStart"/>
      <w:r w:rsidRPr="00A10E21">
        <w:rPr>
          <w:i/>
          <w:iCs/>
        </w:rPr>
        <w:t>pseudoreplication</w:t>
      </w:r>
      <w:proofErr w:type="spellEnd"/>
      <w:r w:rsidRPr="00A10E21">
        <w:rPr>
          <w:i/>
          <w:iCs/>
        </w:rPr>
        <w:t xml:space="preserve">. For summary of trends that accounts for this </w:t>
      </w:r>
      <w:proofErr w:type="spellStart"/>
      <w:r w:rsidRPr="00A10E21">
        <w:rPr>
          <w:i/>
          <w:iCs/>
        </w:rPr>
        <w:t>pseudoreplication</w:t>
      </w:r>
      <w:proofErr w:type="spellEnd"/>
      <w:r w:rsidRPr="00A10E21">
        <w:rPr>
          <w:i/>
          <w:iCs/>
        </w:rPr>
        <w:t xml:space="preserve"> see Fig. 3. Abbreviations: species richness (</w:t>
      </w:r>
      <w:proofErr w:type="spellStart"/>
      <w:r w:rsidRPr="00A10E21">
        <w:rPr>
          <w:i/>
          <w:iCs/>
        </w:rPr>
        <w:t>sR</w:t>
      </w:r>
      <w:proofErr w:type="spellEnd"/>
      <w:r w:rsidRPr="00A10E21">
        <w:rPr>
          <w:i/>
          <w:iCs/>
        </w:rPr>
        <w:t>), functional richness (</w:t>
      </w:r>
      <w:proofErr w:type="spellStart"/>
      <w:r w:rsidRPr="00A10E21">
        <w:rPr>
          <w:i/>
          <w:iCs/>
        </w:rPr>
        <w:t>fR</w:t>
      </w:r>
      <w:proofErr w:type="spellEnd"/>
      <w:r w:rsidRPr="00A10E21">
        <w:rPr>
          <w:i/>
          <w:iCs/>
        </w:rPr>
        <w:t>), evenness (Eve), functional evenness (</w:t>
      </w:r>
      <w:proofErr w:type="spellStart"/>
      <w:r w:rsidRPr="00A10E21">
        <w:rPr>
          <w:i/>
          <w:iCs/>
        </w:rPr>
        <w:t>fEve</w:t>
      </w:r>
      <w:proofErr w:type="spellEnd"/>
      <w:r w:rsidRPr="00A10E21">
        <w:rPr>
          <w:i/>
          <w:iCs/>
        </w:rPr>
        <w:t>), taxonomic diversity (</w:t>
      </w:r>
      <w:proofErr w:type="spellStart"/>
      <w:r w:rsidRPr="00A10E21">
        <w:rPr>
          <w:i/>
          <w:iCs/>
        </w:rPr>
        <w:t>Div</w:t>
      </w:r>
      <w:proofErr w:type="spellEnd"/>
      <w:r w:rsidRPr="00A10E21">
        <w:rPr>
          <w:i/>
          <w:iCs/>
        </w:rPr>
        <w:t>), functional diversity (</w:t>
      </w:r>
      <w:proofErr w:type="spellStart"/>
      <w:r w:rsidRPr="00A10E21">
        <w:rPr>
          <w:i/>
          <w:iCs/>
        </w:rPr>
        <w:t>fDiv</w:t>
      </w:r>
      <w:proofErr w:type="spellEnd"/>
      <w:r w:rsidRPr="00A10E21">
        <w:rPr>
          <w:i/>
          <w:iCs/>
        </w:rPr>
        <w:t>), temporal beta-diversity (</w:t>
      </w:r>
      <w:proofErr w:type="spellStart"/>
      <w:r w:rsidRPr="00A10E21">
        <w:rPr>
          <w:i/>
          <w:iCs/>
        </w:rPr>
        <w:t>tBetaDiv</w:t>
      </w:r>
      <w:proofErr w:type="spellEnd"/>
      <w:r w:rsidRPr="00A10E21">
        <w:rPr>
          <w:i/>
          <w:iCs/>
        </w:rPr>
        <w:t>), spatial beta-diversity (</w:t>
      </w:r>
      <w:proofErr w:type="spellStart"/>
      <w:r w:rsidRPr="00A10E21">
        <w:rPr>
          <w:i/>
          <w:iCs/>
        </w:rPr>
        <w:t>sBetaDiv</w:t>
      </w:r>
      <w:proofErr w:type="spellEnd"/>
      <w:r w:rsidRPr="00A10E21">
        <w:rPr>
          <w:i/>
          <w:iCs/>
        </w:rPr>
        <w:t>), functional spatial beta-diversity (</w:t>
      </w:r>
      <w:proofErr w:type="spellStart"/>
      <w:r w:rsidRPr="00A10E21">
        <w:rPr>
          <w:i/>
          <w:iCs/>
        </w:rPr>
        <w:t>fsBetaDiv</w:t>
      </w:r>
      <w:proofErr w:type="spellEnd"/>
      <w:r w:rsidRPr="00A10E21">
        <w:rPr>
          <w:i/>
          <w:iCs/>
        </w:rPr>
        <w:t>), gamma-diversity (</w:t>
      </w:r>
      <w:proofErr w:type="spellStart"/>
      <w:r w:rsidRPr="00A10E21">
        <w:rPr>
          <w:i/>
          <w:iCs/>
        </w:rPr>
        <w:t>gammaDiv</w:t>
      </w:r>
      <w:proofErr w:type="spellEnd"/>
      <w:r w:rsidRPr="00A10E21">
        <w:rPr>
          <w:i/>
          <w:iCs/>
        </w:rPr>
        <w:t>), functional Gamma-diversity (</w:t>
      </w:r>
      <w:proofErr w:type="spellStart"/>
      <w:r w:rsidRPr="00A10E21">
        <w:rPr>
          <w:i/>
          <w:iCs/>
        </w:rPr>
        <w:t>fgammaDiv</w:t>
      </w:r>
      <w:proofErr w:type="spellEnd"/>
      <w:r w:rsidRPr="00A10E21">
        <w:rPr>
          <w:i/>
          <w:iCs/>
        </w:rPr>
        <w:t>), phylogenetic diversity (</w:t>
      </w:r>
      <w:proofErr w:type="spellStart"/>
      <w:r w:rsidRPr="00A10E21">
        <w:rPr>
          <w:i/>
          <w:iCs/>
        </w:rPr>
        <w:t>pDiv</w:t>
      </w:r>
      <w:proofErr w:type="spellEnd"/>
      <w:r w:rsidRPr="00A10E21">
        <w:rPr>
          <w:i/>
          <w:iCs/>
        </w:rPr>
        <w:t>).</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lastRenderedPageBreak/>
        <w:t xml:space="preserve">Supplementary Table 1: </w:t>
      </w:r>
      <w:r w:rsidRPr="00E61F9D">
        <w:rPr>
          <w:i/>
          <w:iCs/>
        </w:rPr>
        <w:t>table containing the notes about the trends and articles used in this literature review. Abbreviations: BBS = Breeding Bird Survey, species richness (</w:t>
      </w:r>
      <w:proofErr w:type="spellStart"/>
      <w:r w:rsidRPr="00E61F9D">
        <w:rPr>
          <w:i/>
          <w:iCs/>
        </w:rPr>
        <w:t>sR</w:t>
      </w:r>
      <w:proofErr w:type="spellEnd"/>
      <w:r w:rsidRPr="00E61F9D">
        <w:rPr>
          <w:i/>
          <w:iCs/>
        </w:rPr>
        <w:t>), functional richness (</w:t>
      </w:r>
      <w:proofErr w:type="spellStart"/>
      <w:r w:rsidRPr="00E61F9D">
        <w:rPr>
          <w:i/>
          <w:iCs/>
        </w:rPr>
        <w:t>fR</w:t>
      </w:r>
      <w:proofErr w:type="spellEnd"/>
      <w:r w:rsidRPr="00E61F9D">
        <w:rPr>
          <w:i/>
          <w:iCs/>
        </w:rPr>
        <w:t>), evenness (Eve), functional evenness (</w:t>
      </w:r>
      <w:proofErr w:type="spellStart"/>
      <w:r w:rsidRPr="00E61F9D">
        <w:rPr>
          <w:i/>
          <w:iCs/>
        </w:rPr>
        <w:t>fEve</w:t>
      </w:r>
      <w:proofErr w:type="spellEnd"/>
      <w:r w:rsidRPr="00E61F9D">
        <w:rPr>
          <w:i/>
          <w:iCs/>
        </w:rPr>
        <w:t>), diversity (</w:t>
      </w:r>
      <w:proofErr w:type="spellStart"/>
      <w:r w:rsidRPr="00E61F9D">
        <w:rPr>
          <w:i/>
          <w:iCs/>
        </w:rPr>
        <w:t>Div</w:t>
      </w:r>
      <w:proofErr w:type="spellEnd"/>
      <w:r w:rsidRPr="00E61F9D">
        <w:rPr>
          <w:i/>
          <w:iCs/>
        </w:rPr>
        <w:t>), functional diversity (</w:t>
      </w:r>
      <w:proofErr w:type="spellStart"/>
      <w:r w:rsidRPr="00E61F9D">
        <w:rPr>
          <w:i/>
          <w:iCs/>
        </w:rPr>
        <w:t>fDiv</w:t>
      </w:r>
      <w:proofErr w:type="spellEnd"/>
      <w:r w:rsidRPr="00E61F9D">
        <w:rPr>
          <w:i/>
          <w:iCs/>
        </w:rPr>
        <w:t>), temporal beta-diversity (</w:t>
      </w:r>
      <w:proofErr w:type="spellStart"/>
      <w:r w:rsidRPr="00E61F9D">
        <w:rPr>
          <w:i/>
          <w:iCs/>
        </w:rPr>
        <w:t>tBetaDiv</w:t>
      </w:r>
      <w:proofErr w:type="spellEnd"/>
      <w:r w:rsidRPr="00E61F9D">
        <w:rPr>
          <w:i/>
          <w:iCs/>
        </w:rPr>
        <w:t>), spatial beta-diversity (</w:t>
      </w:r>
      <w:proofErr w:type="spellStart"/>
      <w:r w:rsidRPr="00E61F9D">
        <w:rPr>
          <w:i/>
          <w:iCs/>
        </w:rPr>
        <w:t>sBetaDiv</w:t>
      </w:r>
      <w:proofErr w:type="spellEnd"/>
      <w:r w:rsidRPr="00E61F9D">
        <w:rPr>
          <w:i/>
          <w:iCs/>
        </w:rPr>
        <w:t>), functional spatial beta-diversity (</w:t>
      </w:r>
      <w:proofErr w:type="spellStart"/>
      <w:r w:rsidRPr="00E61F9D">
        <w:rPr>
          <w:i/>
          <w:iCs/>
        </w:rPr>
        <w:t>fsBetaDiv</w:t>
      </w:r>
      <w:proofErr w:type="spellEnd"/>
      <w:r w:rsidRPr="00E61F9D">
        <w:rPr>
          <w:i/>
          <w:iCs/>
        </w:rPr>
        <w:t>), gamma-diversity (</w:t>
      </w:r>
      <w:proofErr w:type="spellStart"/>
      <w:r w:rsidRPr="00E61F9D">
        <w:rPr>
          <w:i/>
          <w:iCs/>
        </w:rPr>
        <w:t>gammaDiv</w:t>
      </w:r>
      <w:proofErr w:type="spellEnd"/>
      <w:r w:rsidRPr="00E61F9D">
        <w:rPr>
          <w:i/>
          <w:iCs/>
        </w:rPr>
        <w:t>), functional Gamma-diversity (</w:t>
      </w:r>
      <w:proofErr w:type="spellStart"/>
      <w:r w:rsidRPr="00E61F9D">
        <w:rPr>
          <w:i/>
          <w:iCs/>
        </w:rPr>
        <w:t>fgammaDiv</w:t>
      </w:r>
      <w:proofErr w:type="spellEnd"/>
      <w:r w:rsidRPr="00E61F9D">
        <w:rPr>
          <w:i/>
          <w:iCs/>
        </w:rPr>
        <w:t>), phylogenetic diversity (</w:t>
      </w:r>
      <w:proofErr w:type="spellStart"/>
      <w:r w:rsidRPr="00E61F9D">
        <w:rPr>
          <w:i/>
          <w:iCs/>
        </w:rPr>
        <w:t>pDiv</w:t>
      </w:r>
      <w:proofErr w:type="spellEnd"/>
      <w:r w:rsidRPr="00E61F9D">
        <w:rPr>
          <w:i/>
          <w:iCs/>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1599353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w:t>
            </w:r>
            <w:r w:rsidR="00BC446B">
              <w:rPr>
                <w:rFonts w:ascii="Arial" w:eastAsia="Arial" w:hAnsi="Arial" w:cs="Arial"/>
                <w:sz w:val="14"/>
                <w:szCs w:val="14"/>
              </w:rPr>
              <w:t>k</w:t>
            </w:r>
            <w:r>
              <w:rPr>
                <w:rFonts w:ascii="Arial" w:eastAsia="Arial" w:hAnsi="Arial" w:cs="Arial"/>
                <w:sz w:val="14"/>
                <w:szCs w:val="14"/>
              </w:rPr>
              <w:t>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0BE15198"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3E4BE7">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2017)","dontUpdate":true,"noteIndex":0},"citationItems":[{"id":102,"uris":["http://zotero.org/users/6714553/items/P7GKJZXC"],"itemData":{"id":102,"type":"article-journal","abstract":"Global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volume":"185","author":[{"family":"Barnagaud","given":"Jean-Yves"},{"family":"Gaüzère","given":"Pierre"},{"family":"Zuckerberg","given":"Benjamin"},{"family":"Princé","given":"Karine"},{"family":"Svenning","given":"Jens-Christian"}],"issued":{"date-parts":[["2017",12,1]]}}}],"schema":"https://github.com/citation-style-language/schema/raw/master/csl-citation.json"} </w:instrText>
            </w:r>
            <w:r>
              <w:rPr>
                <w:rFonts w:ascii="Arial" w:eastAsia="Arial" w:hAnsi="Arial" w:cs="Arial"/>
                <w:color w:val="0000FF"/>
                <w:sz w:val="14"/>
                <w:szCs w:val="14"/>
              </w:rPr>
              <w:fldChar w:fldCharType="separate"/>
            </w:r>
            <w:proofErr w:type="spellStart"/>
            <w:r w:rsidRPr="00502100">
              <w:rPr>
                <w:rFonts w:ascii="Arial" w:eastAsia="Arial" w:hAnsi="Arial" w:cs="Arial"/>
                <w:sz w:val="14"/>
              </w:rPr>
              <w:t>Barnagaud</w:t>
            </w:r>
            <w:proofErr w:type="spellEnd"/>
            <w:r w:rsidRPr="00502100">
              <w:rPr>
                <w:rFonts w:ascii="Arial" w:eastAsia="Arial" w:hAnsi="Arial" w:cs="Arial"/>
                <w:sz w:val="14"/>
              </w:rPr>
              <w:t xml:space="preserv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123A918A"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{"citationID":"BwsSAT5u","properties":{"formattedCitation":"(Chase et al., 2019)","plainCitation":"(Chase et al., 2019)","dontUpdate":true,"noteIndex":0},"citationItems":[{"id":413,"uris":["http://zotero.org/users/6714553/items/K8LRWTT8"],"itemData":{"id":413,"type":"article-journal","container-title":"Oikos","DOI":"10.1111/oik.05968","ISSN":"0030-1299, 1600-0706","issue":"8","journalAbbreviation":"Oikos","language":"en","page":"1079-1091","source":"DOI.org (Crossref)","title":"Species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3E4BE7">
              <w:rPr>
                <w:rFonts w:ascii="Cambria Math" w:eastAsia="Arial" w:hAnsi="Cambria Math" w:cs="Cambria Math"/>
                <w:sz w:val="14"/>
                <w:szCs w:val="14"/>
              </w:rPr>
              <w:instrText>‐</w:instrText>
            </w:r>
            <w:r w:rsidR="003E4BE7">
              <w:rPr>
                <w:rFonts w:ascii="Arial" w:eastAsia="Arial" w:hAnsi="Arial" w:cs="Arial"/>
                <w:sz w:val="14"/>
                <w:szCs w:val="14"/>
              </w:rPr>
              <w:instrText xml:space="preserve">Smith","given":"Isla H."},{"family":"Jones","given":"Holly P."},{"family":"Hines","given":"Jes"},{"family":"Vellend","given":"Mark"},{"family":"Waldock","given":"Conor"},{"family":"O'Connor","given":"Mary"}],"issued":{"date-parts":[["2019",8]]}}}],"schema":"https://github.com/citation-style-language/schema/raw/master/csl-citation.json"}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4858A480"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{"citationID":"mLRPk1AF","properties":{"formattedCitation":"(Davey et al., 2012)","plainCitation":"(Davey et al., 2012)","dontUpdate":true,"noteIndex":0},"citationItems":[{"id":629,"uris":["http://zotero.org/users/6714553/items/WWG57QDI"],"itemData":{"id":629,"type":"article-journal","abstract":"Aims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generalists","volume":"21","author":[{"family":"Davey","given":"Catherine M."},{"family":"Chamberlain","given":"Dan E."},{"family":"Newson","given":"Stuart E."},{"family":"Noble","given":"David G."},{"family":"Johnston","given":"Alison"}],"issued":{"date-parts":[["2012"]]}}}],"schema":"https://github.com/citation-style-language/schema/raw/master/csl-citation.json"}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22C2593D"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2018)","dontUpdate":true,"noteIndex":0},"citationItems":[{"id":403,"uris":["http://zotero.org/users/6714553/items/QDXWHQ2I"],"itemData":{"id":403,"type":"article-journal","container-title":"Nature Communications","DOI":"10.1038/s41467-018-04889-z","ISSN":"2041-1723","issue":"1","journalAbbreviation":"Nat Commun","language":"en","page":"2565","source":"DOI.org (Crossref)","title":"Taxonomic and functional diversity change is scale dependent","volume":"9","author":[{"family":"Jarzyna","given":"Marta A."},{"family":"Jetz","given":"Walter"}],"issued":{"date-parts":[["2018",12]]}}}],"schema":"https://github.com/citation-style-language/schema/raw/master/csl-citation.json"} </w:instrText>
            </w:r>
            <w:r>
              <w:rPr>
                <w:rFonts w:ascii="Arial" w:eastAsia="Arial" w:hAnsi="Arial" w:cs="Arial"/>
                <w:sz w:val="14"/>
                <w:szCs w:val="14"/>
              </w:rPr>
              <w:fldChar w:fldCharType="separate"/>
            </w:r>
            <w:proofErr w:type="spellStart"/>
            <w:r w:rsidRPr="00502100">
              <w:rPr>
                <w:rFonts w:ascii="Arial" w:eastAsia="Arial" w:hAnsi="Arial" w:cs="Arial"/>
                <w:sz w:val="14"/>
              </w:rPr>
              <w:t>Jarzyna</w:t>
            </w:r>
            <w:proofErr w:type="spellEnd"/>
            <w:r w:rsidRPr="00502100">
              <w:rPr>
                <w:rFonts w:ascii="Arial" w:eastAsia="Arial" w:hAnsi="Arial" w:cs="Arial"/>
                <w:sz w:val="14"/>
              </w:rPr>
              <w:t xml:space="preserve"> </w:t>
            </w:r>
            <w:r w:rsidR="007F2444">
              <w:rPr>
                <w:rFonts w:ascii="Arial" w:eastAsia="Arial" w:hAnsi="Arial" w:cs="Arial"/>
                <w:sz w:val="14"/>
              </w:rPr>
              <w:t xml:space="preserve">&amp; </w:t>
            </w:r>
            <w:proofErr w:type="spellStart"/>
            <w:r w:rsidRPr="00502100">
              <w:rPr>
                <w:rFonts w:ascii="Arial" w:eastAsia="Arial" w:hAnsi="Arial" w:cs="Arial"/>
                <w:sz w:val="14"/>
              </w:rPr>
              <w:t>Jetz</w:t>
            </w:r>
            <w:proofErr w:type="spellEnd"/>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54CAFA8"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2020)","dontUpdate":true,"noteIndex":0},"citationItems":[{"id":615,"uris":["http://zotero.org/users/6714553/items/3LZIZPZM"],"itemData":{"id":615,"type":"article-journal","abstract":"Local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Commun","language":"en","license":"2020 The Author(s)","note":"Bandiera_abtest: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E."},{"family":"Vorhauser","given":"Samuel"},{"family":"Haase","given":"Peter"}],"issued":{"date-parts":[["2020",7,13]]}}}],"schema":"https://github.com/citation-style-language/schema/raw/master/csl-citation.json"} </w:instrText>
            </w:r>
            <w:r>
              <w:rPr>
                <w:rFonts w:ascii="Arial" w:eastAsia="Arial" w:hAnsi="Arial" w:cs="Arial"/>
                <w:sz w:val="14"/>
                <w:szCs w:val="14"/>
              </w:rPr>
              <w:fldChar w:fldCharType="separate"/>
            </w:r>
            <w:proofErr w:type="spellStart"/>
            <w:r w:rsidRPr="001253B1">
              <w:rPr>
                <w:rFonts w:ascii="Arial" w:eastAsia="Arial" w:hAnsi="Arial" w:cs="Arial"/>
                <w:sz w:val="14"/>
              </w:rPr>
              <w:t>Pilotto</w:t>
            </w:r>
            <w:proofErr w:type="spellEnd"/>
            <w:r w:rsidRPr="001253B1">
              <w:rPr>
                <w:rFonts w:ascii="Arial" w:eastAsia="Arial" w:hAnsi="Arial" w:cs="Arial"/>
                <w:sz w:val="14"/>
              </w:rPr>
              <w:t xml:space="preserve">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58FF208"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{"citationID":"QM7tWcKC","properties":{"formattedCitation":"(Ram et al., 2017)","plainCitation":"(Ram et al., 2017)","dontUpdate":true,"noteIndex":0},"citationItems":[{"id":637,"uris":["http://zotero.org/users/6714553/items/MGKTDLJX"],"itemData":{"id":637,"type":"article-journal","abstract":"Changes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climate?","volume":"385","author":[{"family":"Ram","given":"Dafne"},{"family":"Axelsson","given":"Anna-Lena"},{"family":"Green","given":"Martin"},{"family":"Smith","given":"Henrik G."},{"family":"Lindström","given":"Åke"}],"issued":{"date-parts":[["2017",2,1]]}}}],"schema":"https://github.com/citation-style-language/schema/raw/master/csl-citation.json"}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549A11B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{"citationID":"zXiZN42F","properties":{"formattedCitation":"(Reif et al., 2013)","plainCitation":"(Reif et al., 2013)","dontUpdate":true,"noteIndex":0},"citationItems":[{"id":610,"uris":["http://zotero.org/users/6714553/items/WHYAQYVP"],"itemData":{"id":610,"type":"article-journal","abstract":"Recent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2004","volume":"154","author":[{"family":"Reif","given":"Jiří"},{"family":"Prylová","given":"Kristýna"},{"family":"Šizling","given":"Arnošt L."},{"family":"Vermouzek","given":"Zdeněk"},{"family":"Šťastný","given":"Karel"},{"family":"Bejček","given":"Vladimír"}],"issued":{"date-parts":[["2013",4,1]]}}}],"schema":"https://github.com/citation-style-language/schema/raw/master/csl-citation.json"} </w:instrText>
            </w:r>
            <w:r>
              <w:rPr>
                <w:rFonts w:ascii="Arial" w:eastAsia="Arial" w:hAnsi="Arial" w:cs="Arial"/>
                <w:sz w:val="14"/>
                <w:szCs w:val="14"/>
              </w:rPr>
              <w:fldChar w:fldCharType="separate"/>
            </w:r>
            <w:proofErr w:type="spellStart"/>
            <w:r w:rsidRPr="001253B1">
              <w:rPr>
                <w:rFonts w:ascii="Arial" w:eastAsia="Arial" w:hAnsi="Arial" w:cs="Arial"/>
                <w:sz w:val="14"/>
              </w:rPr>
              <w:t>Reif</w:t>
            </w:r>
            <w:proofErr w:type="spellEnd"/>
            <w:r w:rsidRPr="001253B1">
              <w:rPr>
                <w:rFonts w:ascii="Arial" w:eastAsia="Arial" w:hAnsi="Arial" w:cs="Arial"/>
                <w:sz w:val="14"/>
              </w:rPr>
              <w:t xml:space="preserve">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0B85B880"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2016)","dontUpdate":true,"noteIndex":0},"citationItems":[{"id":165,"uris":["http://zotero.org/users/6714553/items/PSZ628GA"],"itemData":{"id":165,"type":"article-journal","abstract":"Although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06E457FD"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2005)","dontUpdate":true,"noteIndex":0},"citationItems":[{"id":95,"uris":["http://zotero.org/users/6714553/items/HP3N27E3"],"itemData":{"id":95,"type":"article-journal","abstract":"Aim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America","volume":"14","author":[{"family":"La Sorte","given":"Frank A."},{"family":"Boecklen","given":"William J."}],"issued":{"date-parts":[["2005"]]}}}],"schema":"https://github.com/citation-style-language/schema/raw/master/csl-citation.json"}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w:t>
            </w:r>
            <w:proofErr w:type="spellStart"/>
            <w:r w:rsidRPr="001253B1">
              <w:rPr>
                <w:rFonts w:ascii="Arial" w:eastAsia="Arial" w:hAnsi="Arial" w:cs="Arial"/>
                <w:sz w:val="14"/>
              </w:rPr>
              <w:t>Sorte</w:t>
            </w:r>
            <w:proofErr w:type="spellEnd"/>
            <w:r w:rsidRPr="001253B1">
              <w:rPr>
                <w:rFonts w:ascii="Arial" w:eastAsia="Arial" w:hAnsi="Arial" w:cs="Arial"/>
                <w:sz w:val="14"/>
              </w:rPr>
              <w:t xml:space="preserve"> </w:t>
            </w:r>
            <w:r w:rsidR="007F2444">
              <w:rPr>
                <w:rFonts w:ascii="Arial" w:eastAsia="Arial" w:hAnsi="Arial" w:cs="Arial"/>
                <w:sz w:val="14"/>
              </w:rPr>
              <w:t xml:space="preserve">&amp; </w:t>
            </w:r>
            <w:proofErr w:type="spellStart"/>
            <w:r w:rsidRPr="001253B1">
              <w:rPr>
                <w:rFonts w:ascii="Arial" w:eastAsia="Arial" w:hAnsi="Arial" w:cs="Arial"/>
                <w:sz w:val="14"/>
              </w:rPr>
              <w:t>Boecklen</w:t>
            </w:r>
            <w:proofErr w:type="spellEnd"/>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1755C472" w:rsidR="002E671A" w:rsidRDefault="002E671A">
            <w:pPr>
              <w:spacing w:before="100" w:after="100" w:line="240" w:lineRule="auto"/>
              <w:ind w:left="100" w:right="100"/>
              <w:rPr>
                <w:rFonts w:ascii="Arial" w:eastAsia="Arial" w:hAnsi="Arial" w:cs="Arial"/>
                <w:sz w:val="14"/>
                <w:szCs w:val="14"/>
              </w:rPr>
            </w:pP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7E3758F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2007)","dontUpdate":true,"noteIndex":0},"citationItems":[{"id":609,"uris":["http://zotero.org/users/6714553/items/BZI5KR6W"],"itemData":{"id":609,"type":"article-journal","abstract":"Changes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homogenization","volume":"134","author":[{"family":"Van Turnhout","given":"Chris A. M."},{"family":"Foppen","given":"Ruud P. B."},{"family":"Leuven","given":"Rob S. E. W."},{"family":"Siepel","given":"Henk"},{"family":"Esselink","given":"Hans"}],"issued":{"date-parts":[["2007",2,1]]}}}],"schema":"https://github.com/citation-style-language/schema/raw/master/csl-citation.json"}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B6F1EB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2010)","dontUpdate":true,"noteIndex":0},"citationItems":[{"id":639,"uris":["http://zotero.org/users/6714553/items/DBYBRQUS"],"itemData":{"id":639,"type":"article-journal","abstract":"It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structure","volume":"143","author":[{"family":"Wretenberg","given":"Johan"},{"family":"Pärt","given":"Tomas"},{"family":"Berg","given":"Åke"}],"issued":{"date-parts":[["2010",2,1]]}}}],"schema":"https://github.com/citation-style-language/schema/raw/master/csl-citation.json"}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Wretenberg</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4BFB2EC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2020)","dontUpdate":true,"noteIndex":0},"citationItems":[{"id":553,"uris":["http://zotero.org/users/6714553/items/Y325WJZJ"],"itemData":{"id":553,"type":"book","abstract":"The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602E037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3E4BE7">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2014)","dontUpdate":true,"noteIndex":0},"citationItems":[{"id":552,"uris":["http://zotero.org/users/6714553/items/GFGBRXBP"],"itemData":{"id":552,"type":"article-journal","abstract":"Aim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birds","volume":"23","author":[{"family":"Monnet","given":"Anne-Christine"},{"family":"Jiguet","given":"Frédéric"},{"family":"Meynard","given":"Christine N."},{"family":"Mouillot","given":"David"},{"family":"Mouquet","given":"Nicolas"},{"family":"Thuiller","given":"Wilfried"},{"family":"Devictor","given":"Vincent"}],"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74A4993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2017)","dontUpdate":true,"noteIndex":0},"citationItems":[{"id":551,"uris":["http://zotero.org/users/6714553/items/ZGZHT4MC"],"itemData":{"id":551,"type":"article-journal","container-title":"Acta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Spasov</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0F2EEF5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2017)","dontUpdate":true,"noteIndex":0},"citationItems":[{"id":550,"uris":["http://zotero.org/users/6714553/items/2NYEVMH3"],"itemData":{"id":550,"type":"article-journal","abstract":"Assessments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diversity","volume":"23","author":[{"family":"Jarzyna","given":"Marta A."},{"family":"Jetz","given":"Walter"}],"issued":{"date-parts":[["2017"]]}}}],"schema":"https://github.com/citation-style-language/schema/raw/master/csl-citation.json"}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Jarzyna</w:t>
            </w:r>
            <w:proofErr w:type="spellEnd"/>
            <w:r w:rsidRPr="007F2444">
              <w:rPr>
                <w:rFonts w:ascii="Arial" w:eastAsia="Arial" w:hAnsi="Arial" w:cs="Arial"/>
                <w:sz w:val="14"/>
              </w:rPr>
              <w:t xml:space="preserve"> &amp; </w:t>
            </w:r>
            <w:proofErr w:type="spellStart"/>
            <w:r w:rsidRPr="007F2444">
              <w:rPr>
                <w:rFonts w:ascii="Arial" w:eastAsia="Arial" w:hAnsi="Arial" w:cs="Arial"/>
                <w:sz w:val="14"/>
              </w:rPr>
              <w:t>Jetz</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5C90C3B3"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2013)","dontUpdate":true,"noteIndex":0},"citationItems":[{"id":549,"uris":["http://zotero.org/users/6714553/items/4QJGSYQ4"],"itemData":{"id":549,"type":"article-journal","abstract":"Although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years","volume":"94","author":[{"family":"Tingley","given":"Morgan W."},{"family":"Beissinger","given":"Steven R."}],"issued":{"date-parts":[["2013"]]}}}],"schema":"https://github.com/citation-style-language/schema/raw/master/csl-citation.json"}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w:t>
            </w:r>
            <w:proofErr w:type="spellStart"/>
            <w:r w:rsidRPr="007F2444">
              <w:rPr>
                <w:rFonts w:ascii="Arial" w:eastAsia="Arial" w:hAnsi="Arial" w:cs="Arial"/>
                <w:sz w:val="14"/>
              </w:rPr>
              <w:t>Beissinger</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5666C8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2009)","dontUpdate":true,"noteIndex":0},"citationItems":[{"id":548,"uris":["http://zotero.org/users/6714553/items/874YS4CY"],"itemData":{"id":548,"type":"article-journal","abstract":"Understanding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assemblages","volume":"276","author":[{"family":"La Sorte","given":"Frank A."},{"family":"Lee","given":"Tien Ming"},{"family":"Wilman","given":"Hamish"},{"family":"Jetz","given":"Walter"}],"issued":{"date-parts":[["2009",9,7]]}}}],"schema":"https://github.com/citation-style-language/schema/raw/master/csl-citation.json"}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w:t>
            </w:r>
            <w:proofErr w:type="spellStart"/>
            <w:r w:rsidRPr="007F2444">
              <w:rPr>
                <w:rFonts w:ascii="Arial" w:eastAsia="Arial" w:hAnsi="Arial" w:cs="Arial"/>
                <w:sz w:val="14"/>
              </w:rPr>
              <w:t>Sorte</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10F7576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{"citationID":"HcxUQB0z","properties":{"formattedCitation":"(La Sorte, 2006)","plainCitation":"(La Sorte, 2006)","dontUpdate":true,"noteIndex":0},"citationItems":[{"id":546,"uris":["http://zotero.org/users/6714553/items/X452JEDH"],"itemData":{"id":546,"type":"article-journal","abstract":"Aim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assemblages","volume":"33","author":[{"family":"La Sorte","given":"Frank A."}],"issued":{"date-parts":[["2006"]]}}}],"schema":"https://github.com/citation-style-language/schema/raw/master/csl-citation.json"}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w:t>
            </w:r>
            <w:proofErr w:type="spellStart"/>
            <w:r w:rsidRPr="007F2444">
              <w:rPr>
                <w:rFonts w:ascii="Arial" w:eastAsia="Arial" w:hAnsi="Arial" w:cs="Arial"/>
                <w:sz w:val="14"/>
              </w:rPr>
              <w:t>Sorte</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6F1DB95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{"citationID":"yruQYDn0","properties":{"formattedCitation":"(Ma et al., 2012)","plainCitation":"(Ma et al., 2012)","dontUpdate":true,"noteIndex":0},"citationItems":[{"id":545,"uris":["http://zotero.org/users/6714553/items/RVGLAPBB"],"itemData":{"id":545,"type":"article-journal","abstract":"We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scales","volume":"32","author":[{"family":"Ma","given":"Zhihai"},{"family":"Zuckerberg","given":"Benjamin"},{"family":"Porter","given":"William F."},{"family":"Zhang","given":"Lianjun"}],"issued":{"date-parts":[["2012",3,1]]}}}],"schema":"https://github.com/citation-style-language/schema/raw/master/csl-citation.json"}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46527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2014)","dontUpdate":true,"noteIndex":0},"citationItems":[{"id":412,"uris":["http://zotero.org/users/6714553/items/FU8JRQUE"],"itemData":{"id":412,"type":"article-journal","abstract":"Changing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1095-9203","issue":"6181","language":"en","license":"Copyright © 2014, American Association for the Advancement of Science","note":"publisher: American Association for the Advancement of Science\nsection: Report\nPMID: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Dornelas</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5B537E02"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2020)","dontUpdate":true,"noteIndex":0},"citationItems":[{"id":624,"uris":["http://zotero.org/users/6714553/items/5WT62GFW"],"itemData":{"id":624,"type":"article-journal","abstract":"Aim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volume":"26","author":[{"family":"García-Navas","given":"Vicente"},{"family":"Sattler","given":"Thomas"},{"family":"Schmid","given":"Hans"},{"family":"Ozgul","given":"Arpat"}],"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García-</w:t>
            </w:r>
            <w:proofErr w:type="spellStart"/>
            <w:r w:rsidRPr="007F2444">
              <w:rPr>
                <w:rFonts w:ascii="Arial" w:hAnsi="Arial" w:cs="Arial"/>
                <w:sz w:val="14"/>
              </w:rPr>
              <w:t>Navas</w:t>
            </w:r>
            <w:proofErr w:type="spellEnd"/>
            <w:r w:rsidRPr="007F2444">
              <w:rPr>
                <w:rFonts w:ascii="Arial" w:hAnsi="Arial" w:cs="Arial"/>
                <w:sz w:val="14"/>
              </w:rPr>
              <w:t xml:space="preserve">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Sørensen</w:t>
            </w:r>
            <w:proofErr w:type="spellEnd"/>
            <w:r>
              <w:rPr>
                <w:rFonts w:ascii="Arial" w:eastAsia="Arial" w:hAnsi="Arial" w:cs="Arial"/>
                <w:sz w:val="14"/>
                <w:szCs w:val="14"/>
              </w:rPr>
              <w:t xml:space="preserve">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02011D7D"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3E4BE7">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2019)","dontUpdate":true,"noteIndex":0},"citationItems":[{"id":415,"uris":["http://zotero.org/users/6714553/items/NM9KYG5G"],"itemData":{"id":415,"type":"article-journal","abstract":"Spatial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1095-9203","issue":"6463","language":"en","license":"Copyright © 2019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Research Article\nPMID: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Blowes</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4D55C909"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3E4BE7">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2015)","dontUpdate":true,"noteIndex":0},"citationItems":[{"id":337,"uris":["http://zotero.org/users/6714553/items/YSFSMRW7"],"itemData":{"id":337,"type":"article-journal","container-title":"Trends in Ecology &amp; Evolution","DOI":"10.1016/j.tree.2014.11.006","ISSN":"01695347","issue":"2","journalAbbreviation":"Trends in Ecology &amp; Evolution","language":"en","page":"104-113","source":"DOI.org (Crossref)","title":"Fifteen forms of biodiversity trend in the Anthropocene","volume":"30","author":[{"family":"McGill","given":"Brian J."},{"family":"Dornelas","given":"Maria"},{"family":"Gotelli","given":"Nicholas J."},{"family":"Magurran","given":"Anne E."}],"issued":{"date-parts":[["2015",2]]}}}],"schema":"https://github.com/citation-style-language/schema/raw/master/csl-citation.json"}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063E10B3"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3E4BE7">
              <w:rPr>
                <w:rFonts w:ascii="Arial" w:hAnsi="Arial" w:cs="Arial"/>
                <w:sz w:val="14"/>
                <w:szCs w:val="14"/>
              </w:rPr>
              <w:instrText xml:space="preserve"> ADDIN ZOTERO_ITEM CSL_CITATION {"citationID":"D0njGidz","properties":{"formattedCitation":"(Petchey et al., 2007)","plainCitation":"(Petchey et al., 2007)","dontUpdate":true,"noteIndex":0},"citationItems":[{"id":39,"uris":["http://zotero.org/users/6714553/items/3NHBH68M"],"itemData":{"id":39,"type":"article-journal","abstract":"1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assemblages","volume":"76","author":[{"family":"Petchey","given":"Owen L."},{"family":"Evans","given":"Karl L."},{"family":"Fishburn","given":"Isla S."},{"family":"Gaston","given":"Kevin J."}],"issued":{"date-parts":[["2007"]]}}}],"schema":"https://github.com/citation-style-language/schema/raw/master/csl-citation.json"}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09227A09" w14:textId="77777777" w:rsidR="007D420C" w:rsidRPr="007D420C" w:rsidRDefault="00391B08" w:rsidP="007D420C">
      <w:pPr>
        <w:pStyle w:val="Bibliography"/>
      </w:pPr>
      <w:r>
        <w:fldChar w:fldCharType="begin"/>
      </w:r>
      <w:r w:rsidR="007D420C">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7D420C" w:rsidRPr="007D420C">
        <w:t xml:space="preserve">Adler, P. B., &amp; </w:t>
      </w:r>
      <w:proofErr w:type="spellStart"/>
      <w:r w:rsidR="007D420C" w:rsidRPr="007D420C">
        <w:t>Lauenroth</w:t>
      </w:r>
      <w:proofErr w:type="spellEnd"/>
      <w:r w:rsidR="007D420C" w:rsidRPr="007D420C">
        <w:t xml:space="preserve">, W. K. (2003). The power of time: Spatiotemporal scaling of species diversity. </w:t>
      </w:r>
      <w:r w:rsidR="007D420C" w:rsidRPr="007D420C">
        <w:rPr>
          <w:i/>
          <w:iCs/>
        </w:rPr>
        <w:t>Ecology Letters</w:t>
      </w:r>
      <w:r w:rsidR="007D420C" w:rsidRPr="007D420C">
        <w:t xml:space="preserve">, </w:t>
      </w:r>
      <w:r w:rsidR="007D420C" w:rsidRPr="007D420C">
        <w:rPr>
          <w:i/>
          <w:iCs/>
        </w:rPr>
        <w:t>6</w:t>
      </w:r>
      <w:r w:rsidR="007D420C" w:rsidRPr="007D420C">
        <w:t>(8), 749–756. https://doi.org/10.1046/j.1461-0248.2003.00497.x</w:t>
      </w:r>
    </w:p>
    <w:p w14:paraId="0AB05336" w14:textId="77777777" w:rsidR="007D420C" w:rsidRPr="007D420C" w:rsidRDefault="007D420C" w:rsidP="007D420C">
      <w:pPr>
        <w:pStyle w:val="Bibliography"/>
      </w:pPr>
      <w:r w:rsidRPr="007D420C">
        <w:t xml:space="preserve">Adler, P. B., White, E. P., </w:t>
      </w:r>
      <w:proofErr w:type="spellStart"/>
      <w:r w:rsidRPr="007D420C">
        <w:t>Lauenroth</w:t>
      </w:r>
      <w:proofErr w:type="spellEnd"/>
      <w:r w:rsidRPr="007D420C">
        <w:t xml:space="preserve">, W. K., Kaufman, D. M., </w:t>
      </w:r>
      <w:proofErr w:type="spellStart"/>
      <w:r w:rsidRPr="007D420C">
        <w:t>Rassweiler</w:t>
      </w:r>
      <w:proofErr w:type="spellEnd"/>
      <w:r w:rsidRPr="007D420C">
        <w:t xml:space="preserve">, A., &amp; </w:t>
      </w:r>
      <w:proofErr w:type="spellStart"/>
      <w:r w:rsidRPr="007D420C">
        <w:t>Rusak</w:t>
      </w:r>
      <w:proofErr w:type="spellEnd"/>
      <w:r w:rsidRPr="007D420C">
        <w:t xml:space="preserve">, J. A. (2005). Evidence for a General Species–Time–Area Relationship. </w:t>
      </w:r>
      <w:r w:rsidRPr="007D420C">
        <w:rPr>
          <w:i/>
          <w:iCs/>
        </w:rPr>
        <w:t>Ecology</w:t>
      </w:r>
      <w:r w:rsidRPr="007D420C">
        <w:t xml:space="preserve">, </w:t>
      </w:r>
      <w:r w:rsidRPr="007D420C">
        <w:rPr>
          <w:i/>
          <w:iCs/>
        </w:rPr>
        <w:t>86</w:t>
      </w:r>
      <w:r w:rsidRPr="007D420C">
        <w:t>(8), 2032–2039. https://doi.org/10.1890/05-0067</w:t>
      </w:r>
    </w:p>
    <w:p w14:paraId="2974EAFA" w14:textId="77777777" w:rsidR="007D420C" w:rsidRPr="007D420C" w:rsidRDefault="007D420C" w:rsidP="007D420C">
      <w:pPr>
        <w:pStyle w:val="Bibliography"/>
      </w:pPr>
      <w:proofErr w:type="spellStart"/>
      <w:r w:rsidRPr="007D420C">
        <w:t>Alroy</w:t>
      </w:r>
      <w:proofErr w:type="spellEnd"/>
      <w:r w:rsidRPr="007D420C">
        <w:t xml:space="preserve">, J. (2015). Current extinction rates of reptiles and amphibians. </w:t>
      </w:r>
      <w:r w:rsidRPr="007D420C">
        <w:rPr>
          <w:i/>
          <w:iCs/>
        </w:rPr>
        <w:t>Proceedings of the National Academy of Sciences</w:t>
      </w:r>
      <w:r w:rsidRPr="007D420C">
        <w:t xml:space="preserve">, </w:t>
      </w:r>
      <w:r w:rsidRPr="007D420C">
        <w:rPr>
          <w:i/>
          <w:iCs/>
        </w:rPr>
        <w:t>112</w:t>
      </w:r>
      <w:r w:rsidRPr="007D420C">
        <w:t>(42), 13003–13008. https://doi.org/10.1073/pnas.1508681112</w:t>
      </w:r>
    </w:p>
    <w:p w14:paraId="056740AE" w14:textId="77777777" w:rsidR="007D420C" w:rsidRPr="007D420C" w:rsidRDefault="007D420C" w:rsidP="007D420C">
      <w:pPr>
        <w:pStyle w:val="Bibliography"/>
      </w:pPr>
      <w:r w:rsidRPr="007D420C">
        <w:t xml:space="preserve">Arrhenius, O. (1921). Species and Area. </w:t>
      </w:r>
      <w:r w:rsidRPr="007D420C">
        <w:rPr>
          <w:i/>
          <w:iCs/>
        </w:rPr>
        <w:t>Journal of Ecology</w:t>
      </w:r>
      <w:r w:rsidRPr="007D420C">
        <w:t xml:space="preserve">, </w:t>
      </w:r>
      <w:r w:rsidRPr="007D420C">
        <w:rPr>
          <w:i/>
          <w:iCs/>
        </w:rPr>
        <w:t>9</w:t>
      </w:r>
      <w:r w:rsidRPr="007D420C">
        <w:t>(1), 95–99. https://doi.org/10.2307/2255763</w:t>
      </w:r>
    </w:p>
    <w:p w14:paraId="65290E1A" w14:textId="77777777" w:rsidR="007D420C" w:rsidRPr="007D420C" w:rsidRDefault="007D420C" w:rsidP="007D420C">
      <w:pPr>
        <w:pStyle w:val="Bibliography"/>
      </w:pPr>
      <w:proofErr w:type="spellStart"/>
      <w:r w:rsidRPr="007D420C">
        <w:lastRenderedPageBreak/>
        <w:t>Barnagaud</w:t>
      </w:r>
      <w:proofErr w:type="spellEnd"/>
      <w:r w:rsidRPr="007D420C">
        <w:t xml:space="preserve">, J.-Y., </w:t>
      </w:r>
      <w:proofErr w:type="spellStart"/>
      <w:r w:rsidRPr="007D420C">
        <w:t>Gaüzère</w:t>
      </w:r>
      <w:proofErr w:type="spellEnd"/>
      <w:r w:rsidRPr="007D420C">
        <w:t xml:space="preserve">, P., Zuckerberg, B., </w:t>
      </w:r>
      <w:proofErr w:type="spellStart"/>
      <w:r w:rsidRPr="007D420C">
        <w:t>Princé</w:t>
      </w:r>
      <w:proofErr w:type="spellEnd"/>
      <w:r w:rsidRPr="007D420C">
        <w:t xml:space="preserve">, K., &amp; </w:t>
      </w:r>
      <w:proofErr w:type="spellStart"/>
      <w:r w:rsidRPr="007D420C">
        <w:t>Svenning</w:t>
      </w:r>
      <w:proofErr w:type="spellEnd"/>
      <w:r w:rsidRPr="007D420C">
        <w:t xml:space="preserve">, J.-C. (2017). Temporal changes in bird functional diversity across the United States. </w:t>
      </w:r>
      <w:proofErr w:type="spellStart"/>
      <w:r w:rsidRPr="007D420C">
        <w:rPr>
          <w:i/>
          <w:iCs/>
        </w:rPr>
        <w:t>Oecologia</w:t>
      </w:r>
      <w:proofErr w:type="spellEnd"/>
      <w:r w:rsidRPr="007D420C">
        <w:t xml:space="preserve">, </w:t>
      </w:r>
      <w:r w:rsidRPr="007D420C">
        <w:rPr>
          <w:i/>
          <w:iCs/>
        </w:rPr>
        <w:t>185</w:t>
      </w:r>
      <w:r w:rsidRPr="007D420C">
        <w:t>(4), 737–748. https://doi.org/10.1007/s00442-017-3967-4</w:t>
      </w:r>
    </w:p>
    <w:p w14:paraId="730EF2CE" w14:textId="77777777" w:rsidR="007D420C" w:rsidRPr="007D420C" w:rsidRDefault="007D420C" w:rsidP="007D420C">
      <w:pPr>
        <w:pStyle w:val="Bibliography"/>
      </w:pPr>
      <w:proofErr w:type="spellStart"/>
      <w:r w:rsidRPr="007D420C">
        <w:t>Barnosky</w:t>
      </w:r>
      <w:proofErr w:type="spellEnd"/>
      <w:r w:rsidRPr="007D420C">
        <w:t xml:space="preserve">, A. D., Matzke, N., </w:t>
      </w:r>
      <w:proofErr w:type="spellStart"/>
      <w:r w:rsidRPr="007D420C">
        <w:t>Tomiya</w:t>
      </w:r>
      <w:proofErr w:type="spellEnd"/>
      <w:r w:rsidRPr="007D420C">
        <w:t xml:space="preserve">, S., </w:t>
      </w:r>
      <w:proofErr w:type="spellStart"/>
      <w:r w:rsidRPr="007D420C">
        <w:t>Wogan</w:t>
      </w:r>
      <w:proofErr w:type="spellEnd"/>
      <w:r w:rsidRPr="007D420C">
        <w:t xml:space="preserve">, G. O. U., Swartz, B., </w:t>
      </w:r>
      <w:proofErr w:type="spellStart"/>
      <w:r w:rsidRPr="007D420C">
        <w:t>Quental</w:t>
      </w:r>
      <w:proofErr w:type="spellEnd"/>
      <w:r w:rsidRPr="007D420C">
        <w:t xml:space="preserve">, T. B., Marshall, C., McGuire, J. L., Lindsey, E. L., Maguire, K. C., Mersey, B., &amp; Ferrer, E. A. (2011). Has the Earth’s sixth mass extinction already arrived? </w:t>
      </w:r>
      <w:r w:rsidRPr="007D420C">
        <w:rPr>
          <w:i/>
          <w:iCs/>
        </w:rPr>
        <w:t>Nature</w:t>
      </w:r>
      <w:r w:rsidRPr="007D420C">
        <w:t xml:space="preserve">, </w:t>
      </w:r>
      <w:r w:rsidRPr="007D420C">
        <w:rPr>
          <w:i/>
          <w:iCs/>
        </w:rPr>
        <w:t>471</w:t>
      </w:r>
      <w:r w:rsidRPr="007D420C">
        <w:t>(7336), Article 7336. https://doi.org/10.1038/nature09678</w:t>
      </w:r>
    </w:p>
    <w:p w14:paraId="1F85B03D" w14:textId="77777777" w:rsidR="007D420C" w:rsidRPr="007D420C" w:rsidRDefault="007D420C" w:rsidP="007D420C">
      <w:pPr>
        <w:pStyle w:val="Bibliography"/>
      </w:pPr>
      <w:proofErr w:type="spellStart"/>
      <w:r w:rsidRPr="007D420C">
        <w:t>Bejček</w:t>
      </w:r>
      <w:proofErr w:type="spellEnd"/>
      <w:r w:rsidRPr="007D420C">
        <w:t xml:space="preserve">, V. &amp; </w:t>
      </w:r>
      <w:proofErr w:type="spellStart"/>
      <w:r w:rsidRPr="007D420C">
        <w:t>Stastný</w:t>
      </w:r>
      <w:proofErr w:type="spellEnd"/>
      <w:r w:rsidRPr="007D420C">
        <w:t xml:space="preserve">. (2016). </w:t>
      </w:r>
      <w:proofErr w:type="spellStart"/>
      <w:r w:rsidRPr="007D420C">
        <w:t>Velké</w:t>
      </w:r>
      <w:proofErr w:type="spellEnd"/>
      <w:r w:rsidRPr="007D420C">
        <w:t xml:space="preserve"> </w:t>
      </w:r>
      <w:proofErr w:type="spellStart"/>
      <w:r w:rsidRPr="007D420C">
        <w:t>ptačí</w:t>
      </w:r>
      <w:proofErr w:type="spellEnd"/>
      <w:r w:rsidRPr="007D420C">
        <w:t xml:space="preserve"> </w:t>
      </w:r>
      <w:proofErr w:type="spellStart"/>
      <w:r w:rsidRPr="007D420C">
        <w:t>mapování</w:t>
      </w:r>
      <w:proofErr w:type="spellEnd"/>
      <w:r w:rsidRPr="007D420C">
        <w:t xml:space="preserve">. </w:t>
      </w:r>
      <w:proofErr w:type="spellStart"/>
      <w:r w:rsidRPr="007D420C">
        <w:rPr>
          <w:i/>
          <w:iCs/>
        </w:rPr>
        <w:t>Vesmír</w:t>
      </w:r>
      <w:proofErr w:type="spellEnd"/>
      <w:r w:rsidRPr="007D420C">
        <w:t>. https://vesmir.cz/cz/on-line-clanky/2016/04/velke-ptaci-mapovani.html</w:t>
      </w:r>
    </w:p>
    <w:p w14:paraId="66C6E11C" w14:textId="77777777" w:rsidR="007D420C" w:rsidRPr="007D420C" w:rsidRDefault="007D420C" w:rsidP="007D420C">
      <w:pPr>
        <w:pStyle w:val="Bibliography"/>
      </w:pPr>
      <w:proofErr w:type="spellStart"/>
      <w:r w:rsidRPr="007D420C">
        <w:t>Blowes</w:t>
      </w:r>
      <w:proofErr w:type="spellEnd"/>
      <w:r w:rsidRPr="007D420C">
        <w:t xml:space="preserve">, S. A., Supp, S. R., </w:t>
      </w:r>
      <w:proofErr w:type="spellStart"/>
      <w:r w:rsidRPr="007D420C">
        <w:t>Antão</w:t>
      </w:r>
      <w:proofErr w:type="spellEnd"/>
      <w:r w:rsidRPr="007D420C">
        <w:t xml:space="preserve">, L. H., Bates, A., </w:t>
      </w:r>
      <w:proofErr w:type="spellStart"/>
      <w:r w:rsidRPr="007D420C">
        <w:t>Bruelheide</w:t>
      </w:r>
      <w:proofErr w:type="spellEnd"/>
      <w:r w:rsidRPr="007D420C">
        <w:t xml:space="preserve">, H., Chase, J. M., Moyes, F., </w:t>
      </w:r>
      <w:proofErr w:type="spellStart"/>
      <w:r w:rsidRPr="007D420C">
        <w:t>Magurran</w:t>
      </w:r>
      <w:proofErr w:type="spellEnd"/>
      <w:r w:rsidRPr="007D420C">
        <w:t xml:space="preserve">, A., McGill, B., Myers-Smith, I. H., Winter, M., Bjorkman, A. D., Bowler, D. E., Byrnes, J. E. K., Gonzalez, A., Hines, J., Isbell, F., Jones, H. P., Navarro, L. M., … </w:t>
      </w:r>
      <w:proofErr w:type="spellStart"/>
      <w:r w:rsidRPr="007D420C">
        <w:t>Dornelas</w:t>
      </w:r>
      <w:proofErr w:type="spellEnd"/>
      <w:r w:rsidRPr="007D420C">
        <w:t xml:space="preserve">, M. (2019). The geography of biodiversity change in marine and terrestrial assemblages. </w:t>
      </w:r>
      <w:r w:rsidRPr="007D420C">
        <w:rPr>
          <w:i/>
          <w:iCs/>
        </w:rPr>
        <w:t>Science</w:t>
      </w:r>
      <w:r w:rsidRPr="007D420C">
        <w:t xml:space="preserve">, </w:t>
      </w:r>
      <w:r w:rsidRPr="007D420C">
        <w:rPr>
          <w:i/>
          <w:iCs/>
        </w:rPr>
        <w:t>366</w:t>
      </w:r>
      <w:r w:rsidRPr="007D420C">
        <w:t>(6463), 339–345. https://doi.org/10.1126/science.aaw1620</w:t>
      </w:r>
    </w:p>
    <w:p w14:paraId="76B6DDEA" w14:textId="77777777" w:rsidR="007D420C" w:rsidRPr="007D420C" w:rsidRDefault="007D420C" w:rsidP="007D420C">
      <w:pPr>
        <w:pStyle w:val="Bibliography"/>
      </w:pPr>
      <w:r w:rsidRPr="007D420C">
        <w:t xml:space="preserve">Bowler, D., &amp; </w:t>
      </w:r>
      <w:proofErr w:type="spellStart"/>
      <w:r w:rsidRPr="007D420C">
        <w:t>Böhning-Gaese</w:t>
      </w:r>
      <w:proofErr w:type="spellEnd"/>
      <w:r w:rsidRPr="007D420C">
        <w:t xml:space="preserve">, K. (2017). Improving the community-temperature index as a climate change indicator. </w:t>
      </w:r>
      <w:r w:rsidRPr="007D420C">
        <w:rPr>
          <w:i/>
          <w:iCs/>
        </w:rPr>
        <w:t>PLOS ONE</w:t>
      </w:r>
      <w:r w:rsidRPr="007D420C">
        <w:t xml:space="preserve">, </w:t>
      </w:r>
      <w:r w:rsidRPr="007D420C">
        <w:rPr>
          <w:i/>
          <w:iCs/>
        </w:rPr>
        <w:t>12</w:t>
      </w:r>
      <w:r w:rsidRPr="007D420C">
        <w:t>(9), e0184275. https://doi.org/10.1371/journal.pone.0184275</w:t>
      </w:r>
    </w:p>
    <w:p w14:paraId="606C45AE" w14:textId="77777777" w:rsidR="007D420C" w:rsidRPr="007D420C" w:rsidRDefault="007D420C" w:rsidP="007D420C">
      <w:pPr>
        <w:pStyle w:val="Bibliography"/>
      </w:pPr>
      <w:r w:rsidRPr="007D420C">
        <w:t xml:space="preserve">Cardinale, B. J., Gonzalez, A., Allington, G. R. H., &amp; </w:t>
      </w:r>
      <w:proofErr w:type="spellStart"/>
      <w:r w:rsidRPr="007D420C">
        <w:t>Loreau</w:t>
      </w:r>
      <w:proofErr w:type="spellEnd"/>
      <w:r w:rsidRPr="007D420C">
        <w:t xml:space="preserve">, M. (2018). Is local biodiversity declining or not? A summary of the debate over analysis of species richness time trends. </w:t>
      </w:r>
      <w:r w:rsidRPr="007D420C">
        <w:rPr>
          <w:i/>
          <w:iCs/>
        </w:rPr>
        <w:t>Biological Conservation</w:t>
      </w:r>
      <w:r w:rsidRPr="007D420C">
        <w:t xml:space="preserve">, </w:t>
      </w:r>
      <w:r w:rsidRPr="007D420C">
        <w:rPr>
          <w:i/>
          <w:iCs/>
        </w:rPr>
        <w:t>219</w:t>
      </w:r>
      <w:r w:rsidRPr="007D420C">
        <w:t>, 175–183. https://doi.org/10.1016/j.biocon.2017.12.021</w:t>
      </w:r>
    </w:p>
    <w:p w14:paraId="34B9FECD" w14:textId="77777777" w:rsidR="007D420C" w:rsidRPr="007D420C" w:rsidRDefault="007D420C" w:rsidP="007D420C">
      <w:pPr>
        <w:pStyle w:val="Bibliography"/>
      </w:pPr>
      <w:r w:rsidRPr="007D420C">
        <w:t xml:space="preserve">Ceballos, G., Ehrlich, P. R., &amp; Raven, P. H. (2020). Vertebrates on the brink as indicators of biological annihilation and the sixth mass extinction. </w:t>
      </w:r>
      <w:r w:rsidRPr="007D420C">
        <w:rPr>
          <w:i/>
          <w:iCs/>
        </w:rPr>
        <w:t>Proceedings of the National Academy of Sciences</w:t>
      </w:r>
      <w:r w:rsidRPr="007D420C">
        <w:t xml:space="preserve">, </w:t>
      </w:r>
      <w:r w:rsidRPr="007D420C">
        <w:rPr>
          <w:i/>
          <w:iCs/>
        </w:rPr>
        <w:t>117</w:t>
      </w:r>
      <w:r w:rsidRPr="007D420C">
        <w:t>(24), 13596–13602. https://doi.org/10.1073/pnas.1922686117</w:t>
      </w:r>
    </w:p>
    <w:p w14:paraId="5E70C91A" w14:textId="77777777" w:rsidR="007D420C" w:rsidRPr="007D420C" w:rsidRDefault="007D420C" w:rsidP="007D420C">
      <w:pPr>
        <w:pStyle w:val="Bibliography"/>
      </w:pPr>
      <w:r w:rsidRPr="007D420C">
        <w:lastRenderedPageBreak/>
        <w:t xml:space="preserve">Chase, J. M., McGill, B. J., Thompson, P. L., </w:t>
      </w:r>
      <w:proofErr w:type="spellStart"/>
      <w:r w:rsidRPr="007D420C">
        <w:t>Antão</w:t>
      </w:r>
      <w:proofErr w:type="spellEnd"/>
      <w:r w:rsidRPr="007D420C">
        <w:t xml:space="preserve">, L. H., Bates, A. E., </w:t>
      </w:r>
      <w:proofErr w:type="spellStart"/>
      <w:r w:rsidRPr="007D420C">
        <w:t>Blowes</w:t>
      </w:r>
      <w:proofErr w:type="spellEnd"/>
      <w:r w:rsidRPr="007D420C">
        <w:t xml:space="preserve">, S. A., </w:t>
      </w:r>
      <w:proofErr w:type="spellStart"/>
      <w:r w:rsidRPr="007D420C">
        <w:t>Dornelas</w:t>
      </w:r>
      <w:proofErr w:type="spellEnd"/>
      <w:r w:rsidRPr="007D420C">
        <w:t xml:space="preserve">, M., Gonzalez, A., </w:t>
      </w:r>
      <w:proofErr w:type="spellStart"/>
      <w:r w:rsidRPr="007D420C">
        <w:t>Magurran</w:t>
      </w:r>
      <w:proofErr w:type="spellEnd"/>
      <w:r w:rsidRPr="007D420C">
        <w:t xml:space="preserve">, A. E., Supp, S. R., Winter, M., Bjorkman, A. D., </w:t>
      </w:r>
      <w:proofErr w:type="spellStart"/>
      <w:r w:rsidRPr="007D420C">
        <w:t>Bruelheide</w:t>
      </w:r>
      <w:proofErr w:type="spellEnd"/>
      <w:r w:rsidRPr="007D420C">
        <w:t xml:space="preserve">, H., Byrnes, J. E. K., Cabral, J. S., Elahi, R., Gomez, C., Guzman, H. M., Isbell, F., … O’Connor, M. (2019). Species richness change across spatial scales. </w:t>
      </w:r>
      <w:r w:rsidRPr="007D420C">
        <w:rPr>
          <w:i/>
          <w:iCs/>
        </w:rPr>
        <w:t>Oikos</w:t>
      </w:r>
      <w:r w:rsidRPr="007D420C">
        <w:t xml:space="preserve">, </w:t>
      </w:r>
      <w:r w:rsidRPr="007D420C">
        <w:rPr>
          <w:i/>
          <w:iCs/>
        </w:rPr>
        <w:t>128</w:t>
      </w:r>
      <w:r w:rsidRPr="007D420C">
        <w:t>(8), 1079–1091. https://doi.org/10.1111/oik.05968</w:t>
      </w:r>
    </w:p>
    <w:p w14:paraId="27DFC0FD" w14:textId="77777777" w:rsidR="007D420C" w:rsidRPr="007D420C" w:rsidRDefault="007D420C" w:rsidP="007D420C">
      <w:pPr>
        <w:pStyle w:val="Bibliography"/>
      </w:pPr>
      <w:r w:rsidRPr="007D420C">
        <w:rPr>
          <w:lang w:val="fr-FR"/>
        </w:rPr>
        <w:t xml:space="preserve">Clavel, J., Julliard, R., &amp; </w:t>
      </w:r>
      <w:proofErr w:type="spellStart"/>
      <w:r w:rsidRPr="007D420C">
        <w:rPr>
          <w:lang w:val="fr-FR"/>
        </w:rPr>
        <w:t>Devictor</w:t>
      </w:r>
      <w:proofErr w:type="spellEnd"/>
      <w:r w:rsidRPr="007D420C">
        <w:rPr>
          <w:lang w:val="fr-FR"/>
        </w:rPr>
        <w:t xml:space="preserve">, V. (2011). </w:t>
      </w:r>
      <w:r w:rsidRPr="007D420C">
        <w:t xml:space="preserve">Worldwide decline of specialist species: Toward a global functional homogenization? </w:t>
      </w:r>
      <w:r w:rsidRPr="007D420C">
        <w:rPr>
          <w:i/>
          <w:iCs/>
        </w:rPr>
        <w:t>Frontiers in Ecology and the Environment</w:t>
      </w:r>
      <w:r w:rsidRPr="007D420C">
        <w:t xml:space="preserve">, </w:t>
      </w:r>
      <w:r w:rsidRPr="007D420C">
        <w:rPr>
          <w:i/>
          <w:iCs/>
        </w:rPr>
        <w:t>9</w:t>
      </w:r>
      <w:r w:rsidRPr="007D420C">
        <w:t>(4), 222–228. https://doi.org/10.1890/080216</w:t>
      </w:r>
    </w:p>
    <w:p w14:paraId="4DFB7BE2" w14:textId="77777777" w:rsidR="007D420C" w:rsidRPr="007D420C" w:rsidRDefault="007D420C" w:rsidP="007D420C">
      <w:pPr>
        <w:pStyle w:val="Bibliography"/>
      </w:pPr>
      <w:r w:rsidRPr="007D420C">
        <w:t xml:space="preserve">Cowie, R. H., </w:t>
      </w:r>
      <w:proofErr w:type="spellStart"/>
      <w:r w:rsidRPr="007D420C">
        <w:t>Bouchet</w:t>
      </w:r>
      <w:proofErr w:type="spellEnd"/>
      <w:r w:rsidRPr="007D420C">
        <w:t xml:space="preserve">, P., &amp; Fontaine, B. (2022). The Sixth Mass Extinction: Fact, fiction or speculation? </w:t>
      </w:r>
      <w:r w:rsidRPr="007D420C">
        <w:rPr>
          <w:i/>
          <w:iCs/>
        </w:rPr>
        <w:t>Biological Reviews</w:t>
      </w:r>
      <w:r w:rsidRPr="007D420C">
        <w:t xml:space="preserve">, </w:t>
      </w:r>
      <w:r w:rsidRPr="007D420C">
        <w:rPr>
          <w:i/>
          <w:iCs/>
        </w:rPr>
        <w:t>n/a</w:t>
      </w:r>
      <w:r w:rsidRPr="007D420C">
        <w:t>(n/a). https://doi.org/10.1111/brv.12816</w:t>
      </w:r>
    </w:p>
    <w:p w14:paraId="43CC5C00" w14:textId="77777777" w:rsidR="007D420C" w:rsidRPr="007D420C" w:rsidRDefault="007D420C" w:rsidP="007D420C">
      <w:pPr>
        <w:pStyle w:val="Bibliography"/>
      </w:pPr>
      <w:r w:rsidRPr="007D420C">
        <w:t xml:space="preserve">Currie, D. J. (1991). Energy and Large-Scale Patterns of Animal- and Plant-Species Richness. </w:t>
      </w:r>
      <w:r w:rsidRPr="007D420C">
        <w:rPr>
          <w:i/>
          <w:iCs/>
        </w:rPr>
        <w:t>The American Naturalist</w:t>
      </w:r>
      <w:r w:rsidRPr="007D420C">
        <w:t xml:space="preserve">, </w:t>
      </w:r>
      <w:r w:rsidRPr="007D420C">
        <w:rPr>
          <w:i/>
          <w:iCs/>
        </w:rPr>
        <w:t>137</w:t>
      </w:r>
      <w:r w:rsidRPr="007D420C">
        <w:t>(1), 27–49.</w:t>
      </w:r>
    </w:p>
    <w:p w14:paraId="11F2501B" w14:textId="77777777" w:rsidR="007D420C" w:rsidRPr="007D420C" w:rsidRDefault="007D420C" w:rsidP="007D420C">
      <w:pPr>
        <w:pStyle w:val="Bibliography"/>
      </w:pPr>
      <w:r w:rsidRPr="007D420C">
        <w:t xml:space="preserve">Davey, C. M., Chamberlain, D. E., Newson, S. E., Noble, D. G., &amp; Johnston, A. (2012). Rise of the generalists: Evidence for climate driven homogenization in avian communities. </w:t>
      </w:r>
      <w:r w:rsidRPr="007D420C">
        <w:rPr>
          <w:i/>
          <w:iCs/>
        </w:rPr>
        <w:t>Global Ecology and Biogeography</w:t>
      </w:r>
      <w:r w:rsidRPr="007D420C">
        <w:t xml:space="preserve">, </w:t>
      </w:r>
      <w:r w:rsidRPr="007D420C">
        <w:rPr>
          <w:i/>
          <w:iCs/>
        </w:rPr>
        <w:t>21</w:t>
      </w:r>
      <w:r w:rsidRPr="007D420C">
        <w:t>(5), 568–578. https://doi.org/10.1111/j.1466-8238.2011.00693.x</w:t>
      </w:r>
    </w:p>
    <w:p w14:paraId="17F7E910" w14:textId="77777777" w:rsidR="007D420C" w:rsidRPr="007D420C" w:rsidRDefault="007D420C" w:rsidP="007D420C">
      <w:pPr>
        <w:pStyle w:val="Bibliography"/>
      </w:pPr>
      <w:proofErr w:type="spellStart"/>
      <w:r w:rsidRPr="007D420C">
        <w:t>Devictor</w:t>
      </w:r>
      <w:proofErr w:type="spellEnd"/>
      <w:r w:rsidRPr="007D420C">
        <w:t xml:space="preserve">, V., Julliard, R., Clavel, J., </w:t>
      </w:r>
      <w:proofErr w:type="spellStart"/>
      <w:r w:rsidRPr="007D420C">
        <w:t>Jiguet</w:t>
      </w:r>
      <w:proofErr w:type="spellEnd"/>
      <w:r w:rsidRPr="007D420C">
        <w:t xml:space="preserve">, F., Lee, A., &amp; </w:t>
      </w:r>
      <w:proofErr w:type="spellStart"/>
      <w:r w:rsidRPr="007D420C">
        <w:t>Couvet</w:t>
      </w:r>
      <w:proofErr w:type="spellEnd"/>
      <w:r w:rsidRPr="007D420C">
        <w:t xml:space="preserve">, D. (2008). Functional biotic homogenization of bird communities in disturbed landscapes. </w:t>
      </w:r>
      <w:r w:rsidRPr="007D420C">
        <w:rPr>
          <w:i/>
          <w:iCs/>
        </w:rPr>
        <w:t>Global Ecology and Biogeography</w:t>
      </w:r>
      <w:r w:rsidRPr="007D420C">
        <w:t xml:space="preserve">, </w:t>
      </w:r>
      <w:r w:rsidRPr="007D420C">
        <w:rPr>
          <w:i/>
          <w:iCs/>
        </w:rPr>
        <w:t>17</w:t>
      </w:r>
      <w:r w:rsidRPr="007D420C">
        <w:t>(2), 252–261. https://doi.org/10.1111/j.1466-8238.2007.00364.x</w:t>
      </w:r>
    </w:p>
    <w:p w14:paraId="1CB4C8B5" w14:textId="77777777" w:rsidR="007D420C" w:rsidRPr="007D420C" w:rsidRDefault="007D420C" w:rsidP="007D420C">
      <w:pPr>
        <w:pStyle w:val="Bibliography"/>
        <w:rPr>
          <w:lang w:val="fr-FR"/>
        </w:rPr>
      </w:pPr>
      <w:proofErr w:type="spellStart"/>
      <w:r w:rsidRPr="007D420C">
        <w:t>Dornelas</w:t>
      </w:r>
      <w:proofErr w:type="spellEnd"/>
      <w:r w:rsidRPr="007D420C">
        <w:t xml:space="preserve">, M., </w:t>
      </w:r>
      <w:proofErr w:type="spellStart"/>
      <w:r w:rsidRPr="007D420C">
        <w:t>Gotelli</w:t>
      </w:r>
      <w:proofErr w:type="spellEnd"/>
      <w:r w:rsidRPr="007D420C">
        <w:t xml:space="preserve">, N. J., McGill, B., Shimadzu, H., Moyes, F., Sievers, C., &amp; </w:t>
      </w:r>
      <w:proofErr w:type="spellStart"/>
      <w:r w:rsidRPr="007D420C">
        <w:t>Magurran</w:t>
      </w:r>
      <w:proofErr w:type="spellEnd"/>
      <w:r w:rsidRPr="007D420C">
        <w:t xml:space="preserve">, A. E. (2014). Assemblage Time Series Reveal Biodiversity Change but Not Systematic Loss. </w:t>
      </w:r>
      <w:r w:rsidRPr="007D420C">
        <w:rPr>
          <w:i/>
          <w:iCs/>
          <w:lang w:val="fr-FR"/>
        </w:rPr>
        <w:t>Science</w:t>
      </w:r>
      <w:r w:rsidRPr="007D420C">
        <w:rPr>
          <w:lang w:val="fr-FR"/>
        </w:rPr>
        <w:t xml:space="preserve">, </w:t>
      </w:r>
      <w:r w:rsidRPr="007D420C">
        <w:rPr>
          <w:i/>
          <w:iCs/>
          <w:lang w:val="fr-FR"/>
        </w:rPr>
        <w:t>344</w:t>
      </w:r>
      <w:r w:rsidRPr="007D420C">
        <w:rPr>
          <w:lang w:val="fr-FR"/>
        </w:rPr>
        <w:t>(6181), 296–299. https://doi.org/10.1126/science.1248484</w:t>
      </w:r>
    </w:p>
    <w:p w14:paraId="5E847C94" w14:textId="77777777" w:rsidR="007D420C" w:rsidRPr="007D420C" w:rsidRDefault="007D420C" w:rsidP="007D420C">
      <w:pPr>
        <w:pStyle w:val="Bibliography"/>
      </w:pPr>
      <w:r w:rsidRPr="007D420C">
        <w:rPr>
          <w:lang w:val="fr-FR"/>
        </w:rPr>
        <w:t xml:space="preserve">Doxa, A., Bas, Y., </w:t>
      </w:r>
      <w:proofErr w:type="spellStart"/>
      <w:r w:rsidRPr="007D420C">
        <w:rPr>
          <w:lang w:val="fr-FR"/>
        </w:rPr>
        <w:t>Paracchini</w:t>
      </w:r>
      <w:proofErr w:type="spellEnd"/>
      <w:r w:rsidRPr="007D420C">
        <w:rPr>
          <w:lang w:val="fr-FR"/>
        </w:rPr>
        <w:t xml:space="preserve">, M. L., </w:t>
      </w:r>
      <w:proofErr w:type="spellStart"/>
      <w:r w:rsidRPr="007D420C">
        <w:rPr>
          <w:lang w:val="fr-FR"/>
        </w:rPr>
        <w:t>Pointereau</w:t>
      </w:r>
      <w:proofErr w:type="spellEnd"/>
      <w:r w:rsidRPr="007D420C">
        <w:rPr>
          <w:lang w:val="fr-FR"/>
        </w:rPr>
        <w:t xml:space="preserve">, P., Terres, J.-M., &amp; </w:t>
      </w:r>
      <w:proofErr w:type="spellStart"/>
      <w:r w:rsidRPr="007D420C">
        <w:rPr>
          <w:lang w:val="fr-FR"/>
        </w:rPr>
        <w:t>Jiguet</w:t>
      </w:r>
      <w:proofErr w:type="spellEnd"/>
      <w:r w:rsidRPr="007D420C">
        <w:rPr>
          <w:lang w:val="fr-FR"/>
        </w:rPr>
        <w:t xml:space="preserve">, F. (2010). </w:t>
      </w:r>
      <w:r w:rsidRPr="007D420C">
        <w:t xml:space="preserve">Low-intensity agriculture increases farmland bird abundances in France. </w:t>
      </w:r>
      <w:r w:rsidRPr="007D420C">
        <w:rPr>
          <w:i/>
          <w:iCs/>
        </w:rPr>
        <w:t>Journal of Applied Ecology</w:t>
      </w:r>
      <w:r w:rsidRPr="007D420C">
        <w:t xml:space="preserve">, </w:t>
      </w:r>
      <w:r w:rsidRPr="007D420C">
        <w:rPr>
          <w:i/>
          <w:iCs/>
        </w:rPr>
        <w:t>47</w:t>
      </w:r>
      <w:r w:rsidRPr="007D420C">
        <w:t>(6), 1348–1356. https://doi.org/10.1111/j.1365-2664.2010.01869.x</w:t>
      </w:r>
    </w:p>
    <w:p w14:paraId="1BAC15C8" w14:textId="77777777" w:rsidR="007D420C" w:rsidRPr="007D420C" w:rsidRDefault="007D420C" w:rsidP="007D420C">
      <w:pPr>
        <w:pStyle w:val="Bibliography"/>
      </w:pPr>
      <w:r w:rsidRPr="007D420C">
        <w:lastRenderedPageBreak/>
        <w:t>Dungan, J. L., Perry, J. N., Dale, M. R. T., Legendre, P., Citron-</w:t>
      </w:r>
      <w:proofErr w:type="spellStart"/>
      <w:r w:rsidRPr="007D420C">
        <w:t>Pousty</w:t>
      </w:r>
      <w:proofErr w:type="spellEnd"/>
      <w:r w:rsidRPr="007D420C">
        <w:t xml:space="preserve">, S., Fortin, M.-J., </w:t>
      </w:r>
      <w:proofErr w:type="spellStart"/>
      <w:r w:rsidRPr="007D420C">
        <w:t>Jakomulska</w:t>
      </w:r>
      <w:proofErr w:type="spellEnd"/>
      <w:r w:rsidRPr="007D420C">
        <w:t xml:space="preserve">, A., </w:t>
      </w:r>
      <w:proofErr w:type="spellStart"/>
      <w:r w:rsidRPr="007D420C">
        <w:t>Miriti</w:t>
      </w:r>
      <w:proofErr w:type="spellEnd"/>
      <w:r w:rsidRPr="007D420C">
        <w:t xml:space="preserve">, M., &amp; Rosenberg, M. S. (2002). A balanced view of scale in spatial statistical analysis. </w:t>
      </w:r>
      <w:proofErr w:type="spellStart"/>
      <w:r w:rsidRPr="007D420C">
        <w:rPr>
          <w:i/>
          <w:iCs/>
        </w:rPr>
        <w:t>Ecography</w:t>
      </w:r>
      <w:proofErr w:type="spellEnd"/>
      <w:r w:rsidRPr="007D420C">
        <w:t xml:space="preserve">, </w:t>
      </w:r>
      <w:r w:rsidRPr="007D420C">
        <w:rPr>
          <w:i/>
          <w:iCs/>
        </w:rPr>
        <w:t>25</w:t>
      </w:r>
      <w:r w:rsidRPr="007D420C">
        <w:t>(5), 626–640. https://doi.org/10.1034/j.1600-0587.2002.250510.x</w:t>
      </w:r>
    </w:p>
    <w:p w14:paraId="33CC4F3B" w14:textId="77777777" w:rsidR="007D420C" w:rsidRPr="007D420C" w:rsidRDefault="007D420C" w:rsidP="007D420C">
      <w:pPr>
        <w:pStyle w:val="Bibliography"/>
      </w:pPr>
      <w:r w:rsidRPr="007D420C">
        <w:t xml:space="preserve">Eglington, S. M., &amp; Pearce-Higgins, J. W. (2012). Disentangling the Relative Importance of Changes in Climate and Land-Use Intensity in Driving Recent Bird Population Trends. </w:t>
      </w:r>
      <w:proofErr w:type="spellStart"/>
      <w:r w:rsidRPr="007D420C">
        <w:rPr>
          <w:i/>
          <w:iCs/>
        </w:rPr>
        <w:t>PLoS</w:t>
      </w:r>
      <w:proofErr w:type="spellEnd"/>
      <w:r w:rsidRPr="007D420C">
        <w:rPr>
          <w:i/>
          <w:iCs/>
        </w:rPr>
        <w:t xml:space="preserve"> ONE</w:t>
      </w:r>
      <w:r w:rsidRPr="007D420C">
        <w:t xml:space="preserve">, </w:t>
      </w:r>
      <w:r w:rsidRPr="007D420C">
        <w:rPr>
          <w:i/>
          <w:iCs/>
        </w:rPr>
        <w:t>7</w:t>
      </w:r>
      <w:r w:rsidRPr="007D420C">
        <w:t>(3), e30407. https://doi.org/10.1371/journal.pone.0030407</w:t>
      </w:r>
    </w:p>
    <w:p w14:paraId="40085F67" w14:textId="77777777" w:rsidR="007D420C" w:rsidRPr="007D420C" w:rsidRDefault="007D420C" w:rsidP="007D420C">
      <w:pPr>
        <w:pStyle w:val="Bibliography"/>
      </w:pPr>
      <w:proofErr w:type="spellStart"/>
      <w:r w:rsidRPr="007D420C">
        <w:t>Finderup</w:t>
      </w:r>
      <w:proofErr w:type="spellEnd"/>
      <w:r w:rsidRPr="007D420C">
        <w:t xml:space="preserve"> Nielsen, T., Sand‐Jensen, K., </w:t>
      </w:r>
      <w:proofErr w:type="spellStart"/>
      <w:r w:rsidRPr="007D420C">
        <w:t>Dornelas</w:t>
      </w:r>
      <w:proofErr w:type="spellEnd"/>
      <w:r w:rsidRPr="007D420C">
        <w:t xml:space="preserve">, M., &amp; </w:t>
      </w:r>
      <w:proofErr w:type="spellStart"/>
      <w:r w:rsidRPr="007D420C">
        <w:t>Bruun</w:t>
      </w:r>
      <w:proofErr w:type="spellEnd"/>
      <w:r w:rsidRPr="007D420C">
        <w:t xml:space="preserve">, H. H. (2019). More is less: Net gain in species richness, but biotic homogenization over 140 years. </w:t>
      </w:r>
      <w:r w:rsidRPr="007D420C">
        <w:rPr>
          <w:i/>
          <w:iCs/>
        </w:rPr>
        <w:t>Ecology Letters</w:t>
      </w:r>
      <w:r w:rsidRPr="007D420C">
        <w:t xml:space="preserve">, </w:t>
      </w:r>
      <w:r w:rsidRPr="007D420C">
        <w:rPr>
          <w:i/>
          <w:iCs/>
        </w:rPr>
        <w:t>22</w:t>
      </w:r>
      <w:r w:rsidRPr="007D420C">
        <w:t>(10), 1650–1657. https://doi.org/10.1111/ele.13361</w:t>
      </w:r>
    </w:p>
    <w:p w14:paraId="1C40CB83" w14:textId="77777777" w:rsidR="007D420C" w:rsidRPr="007D420C" w:rsidRDefault="007D420C" w:rsidP="007D420C">
      <w:pPr>
        <w:pStyle w:val="Bibliography"/>
      </w:pPr>
      <w:r w:rsidRPr="007D420C">
        <w:t xml:space="preserve">Foote, M. (1994). Temporal variation in extinction risk and temporal scaling of extinction metrics. </w:t>
      </w:r>
      <w:r w:rsidRPr="007D420C">
        <w:rPr>
          <w:i/>
          <w:iCs/>
        </w:rPr>
        <w:t>Paleobiology</w:t>
      </w:r>
      <w:r w:rsidRPr="007D420C">
        <w:t xml:space="preserve">, </w:t>
      </w:r>
      <w:r w:rsidRPr="007D420C">
        <w:rPr>
          <w:i/>
          <w:iCs/>
        </w:rPr>
        <w:t>20</w:t>
      </w:r>
      <w:r w:rsidRPr="007D420C">
        <w:t>(4), 424–444. https://doi.org/10.1017/S0094837300012914</w:t>
      </w:r>
    </w:p>
    <w:p w14:paraId="7CCC12F0" w14:textId="77777777" w:rsidR="007D420C" w:rsidRPr="007D420C" w:rsidRDefault="007D420C" w:rsidP="007D420C">
      <w:pPr>
        <w:pStyle w:val="Bibliography"/>
      </w:pPr>
      <w:proofErr w:type="spellStart"/>
      <w:r w:rsidRPr="007D420C">
        <w:t>Fraixedas</w:t>
      </w:r>
      <w:proofErr w:type="spellEnd"/>
      <w:r w:rsidRPr="007D420C">
        <w:t xml:space="preserve">, S., </w:t>
      </w:r>
      <w:proofErr w:type="spellStart"/>
      <w:r w:rsidRPr="007D420C">
        <w:t>Lindén</w:t>
      </w:r>
      <w:proofErr w:type="spellEnd"/>
      <w:r w:rsidRPr="007D420C">
        <w:t xml:space="preserve">, A., </w:t>
      </w:r>
      <w:proofErr w:type="spellStart"/>
      <w:r w:rsidRPr="007D420C">
        <w:t>Piha</w:t>
      </w:r>
      <w:proofErr w:type="spellEnd"/>
      <w:r w:rsidRPr="007D420C">
        <w:t xml:space="preserve">, M., Cabeza, M., Gregory, R., &amp; </w:t>
      </w:r>
      <w:proofErr w:type="spellStart"/>
      <w:r w:rsidRPr="007D420C">
        <w:t>Lehikoinen</w:t>
      </w:r>
      <w:proofErr w:type="spellEnd"/>
      <w:r w:rsidRPr="007D420C">
        <w:t xml:space="preserve">, A. (2020). A </w:t>
      </w:r>
      <w:proofErr w:type="gramStart"/>
      <w:r w:rsidRPr="007D420C">
        <w:t>state of the art</w:t>
      </w:r>
      <w:proofErr w:type="gramEnd"/>
      <w:r w:rsidRPr="007D420C">
        <w:t xml:space="preserve"> review on birds as indicators of biodiversity: Advances, challenges, and future directions. </w:t>
      </w:r>
      <w:r w:rsidRPr="007D420C">
        <w:rPr>
          <w:i/>
          <w:iCs/>
        </w:rPr>
        <w:t>Ecological Indicators</w:t>
      </w:r>
      <w:r w:rsidRPr="007D420C">
        <w:t xml:space="preserve">, </w:t>
      </w:r>
      <w:r w:rsidRPr="007D420C">
        <w:rPr>
          <w:i/>
          <w:iCs/>
        </w:rPr>
        <w:t>118</w:t>
      </w:r>
      <w:r w:rsidRPr="007D420C">
        <w:t>, 106728. https://doi.org/10.1016/j.ecolind.2020.106728</w:t>
      </w:r>
    </w:p>
    <w:p w14:paraId="3BFF83CA" w14:textId="77777777" w:rsidR="007D420C" w:rsidRPr="007D420C" w:rsidRDefault="007D420C" w:rsidP="007D420C">
      <w:pPr>
        <w:pStyle w:val="Bibliography"/>
      </w:pPr>
      <w:r w:rsidRPr="007D420C">
        <w:t xml:space="preserve">Fricke, E. C., Ordonez, A., Rogers, H. S., &amp; </w:t>
      </w:r>
      <w:proofErr w:type="spellStart"/>
      <w:r w:rsidRPr="007D420C">
        <w:t>Svenning</w:t>
      </w:r>
      <w:proofErr w:type="spellEnd"/>
      <w:r w:rsidRPr="007D420C">
        <w:t xml:space="preserve">, J.-C. (2022). The effects of defaunation on plants’ capacity to track climate change. </w:t>
      </w:r>
      <w:r w:rsidRPr="007D420C">
        <w:rPr>
          <w:i/>
          <w:iCs/>
        </w:rPr>
        <w:t>Science</w:t>
      </w:r>
      <w:r w:rsidRPr="007D420C">
        <w:t>. https://doi.org/10.1126/science.abk3510</w:t>
      </w:r>
    </w:p>
    <w:p w14:paraId="546FA6EF" w14:textId="77777777" w:rsidR="007D420C" w:rsidRPr="007D420C" w:rsidRDefault="007D420C" w:rsidP="007D420C">
      <w:pPr>
        <w:pStyle w:val="Bibliography"/>
      </w:pPr>
      <w:r w:rsidRPr="007D420C">
        <w:t>García-</w:t>
      </w:r>
      <w:proofErr w:type="spellStart"/>
      <w:r w:rsidRPr="007D420C">
        <w:t>Navas</w:t>
      </w:r>
      <w:proofErr w:type="spellEnd"/>
      <w:r w:rsidRPr="007D420C">
        <w:t xml:space="preserve">, V., Sattler, T., Schmid, H., &amp; </w:t>
      </w:r>
      <w:proofErr w:type="spellStart"/>
      <w:r w:rsidRPr="007D420C">
        <w:t>Ozgul</w:t>
      </w:r>
      <w:proofErr w:type="spellEnd"/>
      <w:r w:rsidRPr="007D420C">
        <w:t xml:space="preserve">, A. (2020). Temporal homogenization of functional and beta diversity in bird communities of the Swiss Alps. </w:t>
      </w:r>
      <w:r w:rsidRPr="007D420C">
        <w:rPr>
          <w:i/>
          <w:iCs/>
        </w:rPr>
        <w:t>Diversity and Distributions</w:t>
      </w:r>
      <w:r w:rsidRPr="007D420C">
        <w:t xml:space="preserve">, </w:t>
      </w:r>
      <w:r w:rsidRPr="007D420C">
        <w:rPr>
          <w:i/>
          <w:iCs/>
        </w:rPr>
        <w:t>26</w:t>
      </w:r>
      <w:r w:rsidRPr="007D420C">
        <w:t>(8), 900–911. https://doi.org/10.1111/ddi.13076</w:t>
      </w:r>
    </w:p>
    <w:p w14:paraId="5A6414C3" w14:textId="77777777" w:rsidR="007D420C" w:rsidRPr="007D420C" w:rsidRDefault="007D420C" w:rsidP="007D420C">
      <w:pPr>
        <w:pStyle w:val="Bibliography"/>
      </w:pPr>
      <w:r w:rsidRPr="007D420C">
        <w:t xml:space="preserve">Gonzalez, A., Cardinale, B. J., Allington, G. R. H., Byrnes, J., Arthur Endsley, K., Brown, D. G., Hooper, D. U., Isbell, F., O’Connor, M. I., &amp; </w:t>
      </w:r>
      <w:proofErr w:type="spellStart"/>
      <w:r w:rsidRPr="007D420C">
        <w:t>Loreau</w:t>
      </w:r>
      <w:proofErr w:type="spellEnd"/>
      <w:r w:rsidRPr="007D420C">
        <w:t xml:space="preserve">, M. (2016). Estimating local </w:t>
      </w:r>
      <w:r w:rsidRPr="007D420C">
        <w:lastRenderedPageBreak/>
        <w:t xml:space="preserve">biodiversity change: A critique of papers claiming no net loss of local diversity. </w:t>
      </w:r>
      <w:r w:rsidRPr="007D420C">
        <w:rPr>
          <w:i/>
          <w:iCs/>
        </w:rPr>
        <w:t>Ecology</w:t>
      </w:r>
      <w:r w:rsidRPr="007D420C">
        <w:t xml:space="preserve">, </w:t>
      </w:r>
      <w:r w:rsidRPr="007D420C">
        <w:rPr>
          <w:i/>
          <w:iCs/>
        </w:rPr>
        <w:t>97</w:t>
      </w:r>
      <w:r w:rsidRPr="007D420C">
        <w:t>(8), 1949–1960. https://doi.org/10.1890/15-1759.1</w:t>
      </w:r>
    </w:p>
    <w:p w14:paraId="4C7D52EF" w14:textId="77777777" w:rsidR="007D420C" w:rsidRPr="007D420C" w:rsidRDefault="007D420C" w:rsidP="007D420C">
      <w:pPr>
        <w:pStyle w:val="Bibliography"/>
      </w:pPr>
      <w:r w:rsidRPr="007D420C">
        <w:t xml:space="preserve">Gregory, R. D., &amp; </w:t>
      </w:r>
      <w:proofErr w:type="spellStart"/>
      <w:r w:rsidRPr="007D420C">
        <w:t>Strien</w:t>
      </w:r>
      <w:proofErr w:type="spellEnd"/>
      <w:r w:rsidRPr="007D420C">
        <w:t xml:space="preserve">, A. van. (2010). Wild bird indicators: Using composite population trends of birds as measures of environmental health. </w:t>
      </w:r>
      <w:r w:rsidRPr="007D420C">
        <w:rPr>
          <w:i/>
          <w:iCs/>
        </w:rPr>
        <w:t>Ornithological Science</w:t>
      </w:r>
      <w:r w:rsidRPr="007D420C">
        <w:t xml:space="preserve">, </w:t>
      </w:r>
      <w:r w:rsidRPr="007D420C">
        <w:rPr>
          <w:i/>
          <w:iCs/>
        </w:rPr>
        <w:t>9</w:t>
      </w:r>
      <w:r w:rsidRPr="007D420C">
        <w:t>(1), 3–22. https://doi.org/10.2326/osj.9.3</w:t>
      </w:r>
    </w:p>
    <w:p w14:paraId="7EE36958" w14:textId="77777777" w:rsidR="007D420C" w:rsidRPr="007D420C" w:rsidRDefault="007D420C" w:rsidP="007D420C">
      <w:pPr>
        <w:pStyle w:val="Bibliography"/>
      </w:pPr>
      <w:r w:rsidRPr="007D420C">
        <w:t xml:space="preserve">Gregory, R. D., </w:t>
      </w:r>
      <w:proofErr w:type="spellStart"/>
      <w:r w:rsidRPr="007D420C">
        <w:t>Vorisek</w:t>
      </w:r>
      <w:proofErr w:type="spellEnd"/>
      <w:r w:rsidRPr="007D420C">
        <w:t xml:space="preserve">, P., </w:t>
      </w:r>
      <w:proofErr w:type="spellStart"/>
      <w:r w:rsidRPr="007D420C">
        <w:t>Strien</w:t>
      </w:r>
      <w:proofErr w:type="spellEnd"/>
      <w:r w:rsidRPr="007D420C">
        <w:t xml:space="preserve">, A. V., </w:t>
      </w:r>
      <w:proofErr w:type="spellStart"/>
      <w:r w:rsidRPr="007D420C">
        <w:t>Meyling</w:t>
      </w:r>
      <w:proofErr w:type="spellEnd"/>
      <w:r w:rsidRPr="007D420C">
        <w:t xml:space="preserve">, A. W. G., </w:t>
      </w:r>
      <w:proofErr w:type="spellStart"/>
      <w:r w:rsidRPr="007D420C">
        <w:t>Jiguet</w:t>
      </w:r>
      <w:proofErr w:type="spellEnd"/>
      <w:r w:rsidRPr="007D420C">
        <w:t xml:space="preserve">, F., </w:t>
      </w:r>
      <w:proofErr w:type="spellStart"/>
      <w:r w:rsidRPr="007D420C">
        <w:t>Fornasari</w:t>
      </w:r>
      <w:proofErr w:type="spellEnd"/>
      <w:r w:rsidRPr="007D420C">
        <w:t xml:space="preserve">, L., </w:t>
      </w:r>
      <w:proofErr w:type="spellStart"/>
      <w:r w:rsidRPr="007D420C">
        <w:t>Reif</w:t>
      </w:r>
      <w:proofErr w:type="spellEnd"/>
      <w:r w:rsidRPr="007D420C">
        <w:t xml:space="preserve">, J., </w:t>
      </w:r>
      <w:proofErr w:type="spellStart"/>
      <w:r w:rsidRPr="007D420C">
        <w:t>Chylarecki</w:t>
      </w:r>
      <w:proofErr w:type="spellEnd"/>
      <w:r w:rsidRPr="007D420C">
        <w:t xml:space="preserve">, P., &amp; Burfield, I. J. (2007). Population trends of widespread woodland birds in Europe. </w:t>
      </w:r>
      <w:r w:rsidRPr="007D420C">
        <w:rPr>
          <w:i/>
          <w:iCs/>
        </w:rPr>
        <w:t>Ibis</w:t>
      </w:r>
      <w:r w:rsidRPr="007D420C">
        <w:t xml:space="preserve">, </w:t>
      </w:r>
      <w:r w:rsidRPr="007D420C">
        <w:rPr>
          <w:i/>
          <w:iCs/>
        </w:rPr>
        <w:t>149</w:t>
      </w:r>
      <w:r w:rsidRPr="007D420C">
        <w:t>(s2), 78–97. https://doi.org/10.1111/j.1474-919X.2007.00698.x</w:t>
      </w:r>
    </w:p>
    <w:p w14:paraId="754D62F4" w14:textId="77777777" w:rsidR="007D420C" w:rsidRPr="007D420C" w:rsidRDefault="007D420C" w:rsidP="007D420C">
      <w:pPr>
        <w:pStyle w:val="Bibliography"/>
      </w:pPr>
      <w:r w:rsidRPr="007D420C">
        <w:t xml:space="preserve">Grinnell, J. (1922). The Role of the “Accidental.” </w:t>
      </w:r>
      <w:r w:rsidRPr="007D420C">
        <w:rPr>
          <w:i/>
          <w:iCs/>
        </w:rPr>
        <w:t>The Auk</w:t>
      </w:r>
      <w:r w:rsidRPr="007D420C">
        <w:t xml:space="preserve">, </w:t>
      </w:r>
      <w:r w:rsidRPr="007D420C">
        <w:rPr>
          <w:i/>
          <w:iCs/>
        </w:rPr>
        <w:t>39</w:t>
      </w:r>
      <w:r w:rsidRPr="007D420C">
        <w:t>(3), 373–380. https://doi.org/10.2307/4073434</w:t>
      </w:r>
    </w:p>
    <w:p w14:paraId="34DA32F0" w14:textId="77777777" w:rsidR="007D420C" w:rsidRPr="007D420C" w:rsidRDefault="007D420C" w:rsidP="007D420C">
      <w:pPr>
        <w:pStyle w:val="Bibliography"/>
      </w:pPr>
      <w:proofErr w:type="spellStart"/>
      <w:r w:rsidRPr="007D420C">
        <w:t>Hagemeyer</w:t>
      </w:r>
      <w:proofErr w:type="spellEnd"/>
      <w:r w:rsidRPr="007D420C">
        <w:t xml:space="preserve">, W., &amp; Blair, M. (1997). </w:t>
      </w:r>
      <w:r w:rsidRPr="007D420C">
        <w:rPr>
          <w:i/>
          <w:iCs/>
        </w:rPr>
        <w:t>EBCC Atlas of European Breeding Birds</w:t>
      </w:r>
      <w:r w:rsidRPr="007D420C">
        <w:t>. https://doi.org/10.15468/adtfvf</w:t>
      </w:r>
    </w:p>
    <w:p w14:paraId="31E0E440" w14:textId="77777777" w:rsidR="007D420C" w:rsidRPr="007D420C" w:rsidRDefault="007D420C" w:rsidP="007D420C">
      <w:pPr>
        <w:pStyle w:val="Bibliography"/>
      </w:pPr>
      <w:r w:rsidRPr="007D420C">
        <w:t xml:space="preserve">Hill, J. K., &amp; Hamer, K. C. (2004). Determining impacts of habitat modification on diversity of tropical forest fauna: The importance of spatial scale. </w:t>
      </w:r>
      <w:r w:rsidRPr="007D420C">
        <w:rPr>
          <w:i/>
          <w:iCs/>
        </w:rPr>
        <w:t>Journal of Applied Ecology</w:t>
      </w:r>
      <w:r w:rsidRPr="007D420C">
        <w:t xml:space="preserve">, </w:t>
      </w:r>
      <w:r w:rsidRPr="007D420C">
        <w:rPr>
          <w:i/>
          <w:iCs/>
        </w:rPr>
        <w:t>41</w:t>
      </w:r>
      <w:r w:rsidRPr="007D420C">
        <w:t>(4), 744–754. https://doi.org/10.1111/j.0021-8901.2004.00926.x</w:t>
      </w:r>
    </w:p>
    <w:p w14:paraId="1BA13488" w14:textId="77777777" w:rsidR="007D420C" w:rsidRPr="007D420C" w:rsidRDefault="007D420C" w:rsidP="007D420C">
      <w:pPr>
        <w:pStyle w:val="Bibliography"/>
      </w:pPr>
      <w:r w:rsidRPr="007D420C">
        <w:t xml:space="preserve">Hill, M. O. (1973). Diversity and Evenness: A Unifying Notation and Its Consequences. </w:t>
      </w:r>
      <w:r w:rsidRPr="007D420C">
        <w:rPr>
          <w:i/>
          <w:iCs/>
        </w:rPr>
        <w:t>Ecology</w:t>
      </w:r>
      <w:r w:rsidRPr="007D420C">
        <w:t xml:space="preserve">, </w:t>
      </w:r>
      <w:r w:rsidRPr="007D420C">
        <w:rPr>
          <w:i/>
          <w:iCs/>
        </w:rPr>
        <w:t>54</w:t>
      </w:r>
      <w:r w:rsidRPr="007D420C">
        <w:t>(2), 427–432. https://doi.org/10.2307/1934352</w:t>
      </w:r>
    </w:p>
    <w:p w14:paraId="1269119D" w14:textId="77777777" w:rsidR="007D420C" w:rsidRPr="007D420C" w:rsidRDefault="007D420C" w:rsidP="007D420C">
      <w:pPr>
        <w:pStyle w:val="Bibliography"/>
      </w:pPr>
      <w:proofErr w:type="spellStart"/>
      <w:r w:rsidRPr="007D420C">
        <w:t>Jarzyna</w:t>
      </w:r>
      <w:proofErr w:type="spellEnd"/>
      <w:r w:rsidRPr="007D420C">
        <w:t xml:space="preserve">, M. A., &amp; </w:t>
      </w:r>
      <w:proofErr w:type="spellStart"/>
      <w:r w:rsidRPr="007D420C">
        <w:t>Jetz</w:t>
      </w:r>
      <w:proofErr w:type="spellEnd"/>
      <w:r w:rsidRPr="007D420C">
        <w:t xml:space="preserve">, W. (2017). A near half-century of temporal change in different facets of avian diversity. </w:t>
      </w:r>
      <w:r w:rsidRPr="007D420C">
        <w:rPr>
          <w:i/>
          <w:iCs/>
        </w:rPr>
        <w:t>Global Change Biology</w:t>
      </w:r>
      <w:r w:rsidRPr="007D420C">
        <w:t xml:space="preserve">, </w:t>
      </w:r>
      <w:r w:rsidRPr="007D420C">
        <w:rPr>
          <w:i/>
          <w:iCs/>
        </w:rPr>
        <w:t>23</w:t>
      </w:r>
      <w:r w:rsidRPr="007D420C">
        <w:t>(8), 2999–3011. https://doi.org/10.1111/gcb.13571</w:t>
      </w:r>
    </w:p>
    <w:p w14:paraId="63D55D18" w14:textId="77777777" w:rsidR="007D420C" w:rsidRPr="007D420C" w:rsidRDefault="007D420C" w:rsidP="007D420C">
      <w:pPr>
        <w:pStyle w:val="Bibliography"/>
        <w:rPr>
          <w:lang w:val="fr-FR"/>
        </w:rPr>
      </w:pPr>
      <w:proofErr w:type="spellStart"/>
      <w:r w:rsidRPr="007D420C">
        <w:t>Jarzyna</w:t>
      </w:r>
      <w:proofErr w:type="spellEnd"/>
      <w:r w:rsidRPr="007D420C">
        <w:t xml:space="preserve">, M. A., &amp; </w:t>
      </w:r>
      <w:proofErr w:type="spellStart"/>
      <w:r w:rsidRPr="007D420C">
        <w:t>Jetz</w:t>
      </w:r>
      <w:proofErr w:type="spellEnd"/>
      <w:r w:rsidRPr="007D420C">
        <w:t xml:space="preserve">, W. (2018). Taxonomic and functional diversity change is scale dependent. </w:t>
      </w:r>
      <w:r w:rsidRPr="007D420C">
        <w:rPr>
          <w:i/>
          <w:iCs/>
          <w:lang w:val="fr-FR"/>
        </w:rPr>
        <w:t>Nature Communications</w:t>
      </w:r>
      <w:r w:rsidRPr="007D420C">
        <w:rPr>
          <w:lang w:val="fr-FR"/>
        </w:rPr>
        <w:t xml:space="preserve">, </w:t>
      </w:r>
      <w:r w:rsidRPr="007D420C">
        <w:rPr>
          <w:i/>
          <w:iCs/>
          <w:lang w:val="fr-FR"/>
        </w:rPr>
        <w:t>9</w:t>
      </w:r>
      <w:r w:rsidRPr="007D420C">
        <w:rPr>
          <w:lang w:val="fr-FR"/>
        </w:rPr>
        <w:t>(1), 2565. https://doi.org/10.1038/s41467-018-04889-z</w:t>
      </w:r>
    </w:p>
    <w:p w14:paraId="0B61503E" w14:textId="77777777" w:rsidR="007D420C" w:rsidRPr="007D420C" w:rsidRDefault="007D420C" w:rsidP="007D420C">
      <w:pPr>
        <w:pStyle w:val="Bibliography"/>
      </w:pPr>
      <w:proofErr w:type="spellStart"/>
      <w:r w:rsidRPr="007D420C">
        <w:rPr>
          <w:lang w:val="fr-FR"/>
        </w:rPr>
        <w:lastRenderedPageBreak/>
        <w:t>Jiguet</w:t>
      </w:r>
      <w:proofErr w:type="spellEnd"/>
      <w:r w:rsidRPr="007D420C">
        <w:rPr>
          <w:lang w:val="fr-FR"/>
        </w:rPr>
        <w:t xml:space="preserve">, F., </w:t>
      </w:r>
      <w:proofErr w:type="spellStart"/>
      <w:r w:rsidRPr="007D420C">
        <w:rPr>
          <w:lang w:val="fr-FR"/>
        </w:rPr>
        <w:t>Devictor</w:t>
      </w:r>
      <w:proofErr w:type="spellEnd"/>
      <w:r w:rsidRPr="007D420C">
        <w:rPr>
          <w:lang w:val="fr-FR"/>
        </w:rPr>
        <w:t xml:space="preserve">, V., Julliard, R., &amp; Couvet, D. (2012). </w:t>
      </w:r>
      <w:r w:rsidRPr="007D420C">
        <w:t xml:space="preserve">French citizens monitoring ordinary birds provide tools for conservation and ecological sciences. </w:t>
      </w:r>
      <w:r w:rsidRPr="007D420C">
        <w:rPr>
          <w:i/>
          <w:iCs/>
        </w:rPr>
        <w:t xml:space="preserve">Acta </w:t>
      </w:r>
      <w:proofErr w:type="spellStart"/>
      <w:r w:rsidRPr="007D420C">
        <w:rPr>
          <w:i/>
          <w:iCs/>
        </w:rPr>
        <w:t>Oecologica</w:t>
      </w:r>
      <w:proofErr w:type="spellEnd"/>
      <w:r w:rsidRPr="007D420C">
        <w:t xml:space="preserve">, </w:t>
      </w:r>
      <w:r w:rsidRPr="007D420C">
        <w:rPr>
          <w:i/>
          <w:iCs/>
        </w:rPr>
        <w:t>44</w:t>
      </w:r>
      <w:r w:rsidRPr="007D420C">
        <w:t>, 58–66. https://doi.org/10.1016/j.actao.2011.05.003</w:t>
      </w:r>
    </w:p>
    <w:p w14:paraId="2F500AEE" w14:textId="77777777" w:rsidR="007D420C" w:rsidRPr="007D420C" w:rsidRDefault="007D420C" w:rsidP="007D420C">
      <w:pPr>
        <w:pStyle w:val="Bibliography"/>
      </w:pPr>
      <w:r w:rsidRPr="007D420C">
        <w:t xml:space="preserve">Kamp, J., Frank, C., </w:t>
      </w:r>
      <w:proofErr w:type="spellStart"/>
      <w:r w:rsidRPr="007D420C">
        <w:t>Trautmann</w:t>
      </w:r>
      <w:proofErr w:type="spellEnd"/>
      <w:r w:rsidRPr="007D420C">
        <w:t xml:space="preserve">, S., Busch, M., </w:t>
      </w:r>
      <w:proofErr w:type="spellStart"/>
      <w:r w:rsidRPr="007D420C">
        <w:t>Dröschmeister</w:t>
      </w:r>
      <w:proofErr w:type="spellEnd"/>
      <w:r w:rsidRPr="007D420C">
        <w:t xml:space="preserve">, R., </w:t>
      </w:r>
      <w:proofErr w:type="spellStart"/>
      <w:r w:rsidRPr="007D420C">
        <w:t>Flade</w:t>
      </w:r>
      <w:proofErr w:type="spellEnd"/>
      <w:r w:rsidRPr="007D420C">
        <w:t xml:space="preserve">, M., Gerlach, B., </w:t>
      </w:r>
      <w:proofErr w:type="spellStart"/>
      <w:r w:rsidRPr="007D420C">
        <w:t>Karthäuser</w:t>
      </w:r>
      <w:proofErr w:type="spellEnd"/>
      <w:r w:rsidRPr="007D420C">
        <w:t xml:space="preserve">, J., Kunz, F., </w:t>
      </w:r>
      <w:proofErr w:type="spellStart"/>
      <w:r w:rsidRPr="007D420C">
        <w:t>Mitschke</w:t>
      </w:r>
      <w:proofErr w:type="spellEnd"/>
      <w:r w:rsidRPr="007D420C">
        <w:t xml:space="preserve">, A., Schwarz, J., &amp; </w:t>
      </w:r>
      <w:proofErr w:type="spellStart"/>
      <w:r w:rsidRPr="007D420C">
        <w:t>Sudfeldt</w:t>
      </w:r>
      <w:proofErr w:type="spellEnd"/>
      <w:r w:rsidRPr="007D420C">
        <w:t xml:space="preserve">, C. (2021). Population trends of common breeding birds in Germany 1990–2018. </w:t>
      </w:r>
      <w:r w:rsidRPr="007D420C">
        <w:rPr>
          <w:i/>
          <w:iCs/>
        </w:rPr>
        <w:t>Journal of Ornithology</w:t>
      </w:r>
      <w:r w:rsidRPr="007D420C">
        <w:t xml:space="preserve">, </w:t>
      </w:r>
      <w:r w:rsidRPr="007D420C">
        <w:rPr>
          <w:i/>
          <w:iCs/>
        </w:rPr>
        <w:t>162</w:t>
      </w:r>
      <w:r w:rsidRPr="007D420C">
        <w:t>(1), 1–15. https://doi.org/10.1007/s10336-020-01830-4</w:t>
      </w:r>
    </w:p>
    <w:p w14:paraId="2CC00CFA" w14:textId="77777777" w:rsidR="007D420C" w:rsidRPr="007D420C" w:rsidRDefault="007D420C" w:rsidP="007D420C">
      <w:pPr>
        <w:pStyle w:val="Bibliography"/>
      </w:pPr>
      <w:r w:rsidRPr="007D420C">
        <w:t xml:space="preserve">Keil, P., </w:t>
      </w:r>
      <w:proofErr w:type="spellStart"/>
      <w:r w:rsidRPr="007D420C">
        <w:t>Biesmeijer</w:t>
      </w:r>
      <w:proofErr w:type="spellEnd"/>
      <w:r w:rsidRPr="007D420C">
        <w:t xml:space="preserve">, J. C., </w:t>
      </w:r>
      <w:proofErr w:type="spellStart"/>
      <w:r w:rsidRPr="007D420C">
        <w:t>Barendregt</w:t>
      </w:r>
      <w:proofErr w:type="spellEnd"/>
      <w:r w:rsidRPr="007D420C">
        <w:t xml:space="preserve">, A., </w:t>
      </w:r>
      <w:proofErr w:type="spellStart"/>
      <w:r w:rsidRPr="007D420C">
        <w:t>Reemer</w:t>
      </w:r>
      <w:proofErr w:type="spellEnd"/>
      <w:r w:rsidRPr="007D420C">
        <w:t xml:space="preserve">, M., &amp; </w:t>
      </w:r>
      <w:proofErr w:type="spellStart"/>
      <w:r w:rsidRPr="007D420C">
        <w:t>Kunin</w:t>
      </w:r>
      <w:proofErr w:type="spellEnd"/>
      <w:r w:rsidRPr="007D420C">
        <w:t xml:space="preserve">, W. E. (2011). Biodiversity change is scale-dependent: An example from Dutch and UK hoverflies (Diptera, </w:t>
      </w:r>
      <w:proofErr w:type="spellStart"/>
      <w:r w:rsidRPr="007D420C">
        <w:t>Syrphidae</w:t>
      </w:r>
      <w:proofErr w:type="spellEnd"/>
      <w:r w:rsidRPr="007D420C">
        <w:t xml:space="preserve">). </w:t>
      </w:r>
      <w:proofErr w:type="spellStart"/>
      <w:r w:rsidRPr="007D420C">
        <w:rPr>
          <w:i/>
          <w:iCs/>
        </w:rPr>
        <w:t>Ecography</w:t>
      </w:r>
      <w:proofErr w:type="spellEnd"/>
      <w:r w:rsidRPr="007D420C">
        <w:t xml:space="preserve">, </w:t>
      </w:r>
      <w:r w:rsidRPr="007D420C">
        <w:rPr>
          <w:i/>
          <w:iCs/>
        </w:rPr>
        <w:t>34</w:t>
      </w:r>
      <w:r w:rsidRPr="007D420C">
        <w:t>(3), 392–401. https://doi.org/10.1111/j.1600-0587.2010.06554.x</w:t>
      </w:r>
    </w:p>
    <w:p w14:paraId="5EBE955B" w14:textId="77777777" w:rsidR="007D420C" w:rsidRPr="007D420C" w:rsidRDefault="007D420C" w:rsidP="007D420C">
      <w:pPr>
        <w:pStyle w:val="Bibliography"/>
      </w:pPr>
      <w:r w:rsidRPr="007D420C">
        <w:t xml:space="preserve">Keil, P., &amp; Chase, J. M. (2022). </w:t>
      </w:r>
      <w:r w:rsidRPr="007D420C">
        <w:rPr>
          <w:i/>
          <w:iCs/>
        </w:rPr>
        <w:t>Interpolation of temporal biodiversity change, loss, and gain across scales: A machine learning approach</w:t>
      </w:r>
      <w:r w:rsidRPr="007D420C">
        <w:t xml:space="preserve">. </w:t>
      </w:r>
      <w:proofErr w:type="spellStart"/>
      <w:r w:rsidRPr="007D420C">
        <w:t>EcoEvoRxiv</w:t>
      </w:r>
      <w:proofErr w:type="spellEnd"/>
      <w:r w:rsidRPr="007D420C">
        <w:t>. https://doi.org/10.32942/osf.io/rky7b</w:t>
      </w:r>
    </w:p>
    <w:p w14:paraId="5074A949" w14:textId="77777777" w:rsidR="007D420C" w:rsidRPr="007D420C" w:rsidRDefault="007D420C" w:rsidP="007D420C">
      <w:pPr>
        <w:pStyle w:val="Bibliography"/>
      </w:pPr>
      <w:r w:rsidRPr="007D420C">
        <w:t xml:space="preserve">Keil, P., Pereira, H. M., Cabral, J. S., Chase, J. M., May, F., Martins, I. S., &amp; Winter, M. (2018). Spatial scaling of extinction rates: Theory and data reveal nonlinearity and a major upscaling and downscaling challenge. </w:t>
      </w:r>
      <w:r w:rsidRPr="007D420C">
        <w:rPr>
          <w:i/>
          <w:iCs/>
        </w:rPr>
        <w:t>Global Ecology and Biogeography</w:t>
      </w:r>
      <w:r w:rsidRPr="007D420C">
        <w:t xml:space="preserve">, </w:t>
      </w:r>
      <w:r w:rsidRPr="007D420C">
        <w:rPr>
          <w:i/>
          <w:iCs/>
        </w:rPr>
        <w:t>27</w:t>
      </w:r>
      <w:r w:rsidRPr="007D420C">
        <w:t>(1), 2–13. https://doi.org/10.1111/geb.12669</w:t>
      </w:r>
    </w:p>
    <w:p w14:paraId="268F3E92" w14:textId="77777777" w:rsidR="007D420C" w:rsidRPr="007D420C" w:rsidRDefault="007D420C" w:rsidP="007D420C">
      <w:pPr>
        <w:pStyle w:val="Bibliography"/>
      </w:pPr>
      <w:r w:rsidRPr="007D420C">
        <w:t xml:space="preserve">Keller, V., </w:t>
      </w:r>
      <w:proofErr w:type="spellStart"/>
      <w:r w:rsidRPr="007D420C">
        <w:t>Herrando</w:t>
      </w:r>
      <w:proofErr w:type="spellEnd"/>
      <w:r w:rsidRPr="007D420C">
        <w:t xml:space="preserve">, S., </w:t>
      </w:r>
      <w:proofErr w:type="spellStart"/>
      <w:r w:rsidRPr="007D420C">
        <w:t>Voříšek</w:t>
      </w:r>
      <w:proofErr w:type="spellEnd"/>
      <w:r w:rsidRPr="007D420C">
        <w:t xml:space="preserve">, P., </w:t>
      </w:r>
      <w:proofErr w:type="spellStart"/>
      <w:r w:rsidRPr="007D420C">
        <w:t>Franch</w:t>
      </w:r>
      <w:proofErr w:type="spellEnd"/>
      <w:r w:rsidRPr="007D420C">
        <w:t xml:space="preserve">, M., </w:t>
      </w:r>
      <w:proofErr w:type="spellStart"/>
      <w:r w:rsidRPr="007D420C">
        <w:t>Kipson</w:t>
      </w:r>
      <w:proofErr w:type="spellEnd"/>
      <w:r w:rsidRPr="007D420C">
        <w:t xml:space="preserve">, M., </w:t>
      </w:r>
      <w:proofErr w:type="spellStart"/>
      <w:r w:rsidRPr="007D420C">
        <w:t>Milanesi</w:t>
      </w:r>
      <w:proofErr w:type="spellEnd"/>
      <w:r w:rsidRPr="007D420C">
        <w:t xml:space="preserve">, P., Martí, D., Anton, M., </w:t>
      </w:r>
      <w:proofErr w:type="spellStart"/>
      <w:r w:rsidRPr="007D420C">
        <w:t>Klvaňová</w:t>
      </w:r>
      <w:proofErr w:type="spellEnd"/>
      <w:r w:rsidRPr="007D420C">
        <w:t xml:space="preserve">, A., </w:t>
      </w:r>
      <w:proofErr w:type="spellStart"/>
      <w:r w:rsidRPr="007D420C">
        <w:t>Kalyakin</w:t>
      </w:r>
      <w:proofErr w:type="spellEnd"/>
      <w:r w:rsidRPr="007D420C">
        <w:t xml:space="preserve">, M. V., Bauer, H.-G., &amp; </w:t>
      </w:r>
      <w:proofErr w:type="spellStart"/>
      <w:r w:rsidRPr="007D420C">
        <w:t>Foppen</w:t>
      </w:r>
      <w:proofErr w:type="spellEnd"/>
      <w:r w:rsidRPr="007D420C">
        <w:t xml:space="preserve">, R. P. B. (2020). </w:t>
      </w:r>
      <w:r w:rsidRPr="007D420C">
        <w:rPr>
          <w:i/>
          <w:iCs/>
        </w:rPr>
        <w:t>European Breeding Bird Atlas 2: Distribution, Abundance and Change</w:t>
      </w:r>
      <w:r w:rsidRPr="007D420C">
        <w:t xml:space="preserve">. Lynx </w:t>
      </w:r>
      <w:proofErr w:type="spellStart"/>
      <w:r w:rsidRPr="007D420C">
        <w:t>Edicions</w:t>
      </w:r>
      <w:proofErr w:type="spellEnd"/>
      <w:r w:rsidRPr="007D420C">
        <w:t>. https://www.ebba2.info/results/</w:t>
      </w:r>
    </w:p>
    <w:p w14:paraId="606033D7" w14:textId="77777777" w:rsidR="007D420C" w:rsidRPr="007D420C" w:rsidRDefault="007D420C" w:rsidP="007D420C">
      <w:pPr>
        <w:pStyle w:val="Bibliography"/>
      </w:pPr>
      <w:proofErr w:type="spellStart"/>
      <w:r w:rsidRPr="007D420C">
        <w:t>Koleff</w:t>
      </w:r>
      <w:proofErr w:type="spellEnd"/>
      <w:r w:rsidRPr="007D420C">
        <w:t xml:space="preserve">, P., Gaston, K. J., &amp; Lennon, J. J. (2003). Measuring beta diversity for presence-absence data. </w:t>
      </w:r>
      <w:r w:rsidRPr="007D420C">
        <w:rPr>
          <w:i/>
          <w:iCs/>
        </w:rPr>
        <w:t>Journal of Animal Ecology</w:t>
      </w:r>
      <w:r w:rsidRPr="007D420C">
        <w:t xml:space="preserve">, </w:t>
      </w:r>
      <w:r w:rsidRPr="007D420C">
        <w:rPr>
          <w:i/>
          <w:iCs/>
        </w:rPr>
        <w:t>72</w:t>
      </w:r>
      <w:r w:rsidRPr="007D420C">
        <w:t>(3), 367–382. https://doi.org/10.1046/j.1365-2656.2003.00710.x</w:t>
      </w:r>
    </w:p>
    <w:p w14:paraId="65B19FE9" w14:textId="77777777" w:rsidR="007D420C" w:rsidRPr="007D420C" w:rsidRDefault="007D420C" w:rsidP="007D420C">
      <w:pPr>
        <w:pStyle w:val="Bibliography"/>
      </w:pPr>
      <w:r w:rsidRPr="007D420C">
        <w:lastRenderedPageBreak/>
        <w:t xml:space="preserve">La </w:t>
      </w:r>
      <w:proofErr w:type="spellStart"/>
      <w:r w:rsidRPr="007D420C">
        <w:t>Sorte</w:t>
      </w:r>
      <w:proofErr w:type="spellEnd"/>
      <w:r w:rsidRPr="007D420C">
        <w:t xml:space="preserve">, F. A. (2006). Geographical expansion and increased prevalence of common species in avian assemblages: Implications for large-scale patterns of species richness. </w:t>
      </w:r>
      <w:r w:rsidRPr="007D420C">
        <w:rPr>
          <w:i/>
          <w:iCs/>
        </w:rPr>
        <w:t>Journal of Biogeography</w:t>
      </w:r>
      <w:r w:rsidRPr="007D420C">
        <w:t xml:space="preserve">, </w:t>
      </w:r>
      <w:r w:rsidRPr="007D420C">
        <w:rPr>
          <w:i/>
          <w:iCs/>
        </w:rPr>
        <w:t>33</w:t>
      </w:r>
      <w:r w:rsidRPr="007D420C">
        <w:t>(7), 1183–1191. https://doi.org/10.1111/j.1365-2699.2006.01480.x</w:t>
      </w:r>
    </w:p>
    <w:p w14:paraId="6A50A18E" w14:textId="77777777" w:rsidR="007D420C" w:rsidRPr="007D420C" w:rsidRDefault="007D420C" w:rsidP="007D420C">
      <w:pPr>
        <w:pStyle w:val="Bibliography"/>
      </w:pPr>
      <w:r w:rsidRPr="007D420C">
        <w:t xml:space="preserve">La </w:t>
      </w:r>
      <w:proofErr w:type="spellStart"/>
      <w:r w:rsidRPr="007D420C">
        <w:t>Sorte</w:t>
      </w:r>
      <w:proofErr w:type="spellEnd"/>
      <w:r w:rsidRPr="007D420C">
        <w:t xml:space="preserve">, F. A., &amp; </w:t>
      </w:r>
      <w:proofErr w:type="spellStart"/>
      <w:r w:rsidRPr="007D420C">
        <w:t>Boecklen</w:t>
      </w:r>
      <w:proofErr w:type="spellEnd"/>
      <w:r w:rsidRPr="007D420C">
        <w:t xml:space="preserve">, W. J. (2005). Changes in the diversity structure of avian assemblages in North America. </w:t>
      </w:r>
      <w:r w:rsidRPr="007D420C">
        <w:rPr>
          <w:i/>
          <w:iCs/>
        </w:rPr>
        <w:t>Global Ecology and Biogeography</w:t>
      </w:r>
      <w:r w:rsidRPr="007D420C">
        <w:t xml:space="preserve">, </w:t>
      </w:r>
      <w:r w:rsidRPr="007D420C">
        <w:rPr>
          <w:i/>
          <w:iCs/>
        </w:rPr>
        <w:t>14</w:t>
      </w:r>
      <w:r w:rsidRPr="007D420C">
        <w:t>(4), 367–378. https://doi.org/10.1111/j.1466-822X.2005.00160.x</w:t>
      </w:r>
    </w:p>
    <w:p w14:paraId="3252C4B7" w14:textId="77777777" w:rsidR="007D420C" w:rsidRPr="007D420C" w:rsidRDefault="007D420C" w:rsidP="007D420C">
      <w:pPr>
        <w:pStyle w:val="Bibliography"/>
      </w:pPr>
      <w:r w:rsidRPr="007D420C">
        <w:t xml:space="preserve">La </w:t>
      </w:r>
      <w:proofErr w:type="spellStart"/>
      <w:r w:rsidRPr="007D420C">
        <w:t>Sorte</w:t>
      </w:r>
      <w:proofErr w:type="spellEnd"/>
      <w:r w:rsidRPr="007D420C">
        <w:t xml:space="preserve">, F. A., Lee, T. M., </w:t>
      </w:r>
      <w:proofErr w:type="spellStart"/>
      <w:r w:rsidRPr="007D420C">
        <w:t>Wilman</w:t>
      </w:r>
      <w:proofErr w:type="spellEnd"/>
      <w:r w:rsidRPr="007D420C">
        <w:t xml:space="preserve">, H., &amp; </w:t>
      </w:r>
      <w:proofErr w:type="spellStart"/>
      <w:r w:rsidRPr="007D420C">
        <w:t>Jetz</w:t>
      </w:r>
      <w:proofErr w:type="spellEnd"/>
      <w:r w:rsidRPr="007D420C">
        <w:t xml:space="preserve">, W. (2009). Disparities between observed and predicted impacts of climate change on winter bird assemblages. </w:t>
      </w:r>
      <w:r w:rsidRPr="007D420C">
        <w:rPr>
          <w:i/>
          <w:iCs/>
        </w:rPr>
        <w:t>Proceedings of the Royal Society B: Biological Sciences</w:t>
      </w:r>
      <w:r w:rsidRPr="007D420C">
        <w:t xml:space="preserve">, </w:t>
      </w:r>
      <w:r w:rsidRPr="007D420C">
        <w:rPr>
          <w:i/>
          <w:iCs/>
        </w:rPr>
        <w:t>276</w:t>
      </w:r>
      <w:r w:rsidRPr="007D420C">
        <w:t>(1670), 3167–3174. https://doi.org/10.1098/rspb.2009.0162</w:t>
      </w:r>
    </w:p>
    <w:p w14:paraId="2C516B2F" w14:textId="77777777" w:rsidR="007D420C" w:rsidRPr="007D420C" w:rsidRDefault="007D420C" w:rsidP="007D420C">
      <w:pPr>
        <w:pStyle w:val="Bibliography"/>
      </w:pPr>
      <w:proofErr w:type="spellStart"/>
      <w:r w:rsidRPr="007D420C">
        <w:t>Latta</w:t>
      </w:r>
      <w:proofErr w:type="spellEnd"/>
      <w:r w:rsidRPr="007D420C">
        <w:t xml:space="preserve">, S. C., Tinoco, B. A., </w:t>
      </w:r>
      <w:proofErr w:type="spellStart"/>
      <w:r w:rsidRPr="007D420C">
        <w:t>Astudillo</w:t>
      </w:r>
      <w:proofErr w:type="spellEnd"/>
      <w:r w:rsidRPr="007D420C">
        <w:t xml:space="preserve">, P. X., &amp; Graham, C. H. (2011). Patterns and Magnitude of Temporal Change in Avian Communities in the Ecuadorian Andes. </w:t>
      </w:r>
      <w:r w:rsidRPr="007D420C">
        <w:rPr>
          <w:i/>
          <w:iCs/>
        </w:rPr>
        <w:t>The Condor</w:t>
      </w:r>
      <w:r w:rsidRPr="007D420C">
        <w:t xml:space="preserve">, </w:t>
      </w:r>
      <w:r w:rsidRPr="007D420C">
        <w:rPr>
          <w:i/>
          <w:iCs/>
        </w:rPr>
        <w:t>113</w:t>
      </w:r>
      <w:r w:rsidRPr="007D420C">
        <w:t>(1), 24–40. https://doi.org/10.1525/cond.2011.090252</w:t>
      </w:r>
    </w:p>
    <w:p w14:paraId="4A89C796" w14:textId="77777777" w:rsidR="007D420C" w:rsidRPr="007D420C" w:rsidRDefault="007D420C" w:rsidP="007D420C">
      <w:pPr>
        <w:pStyle w:val="Bibliography"/>
      </w:pPr>
      <w:r w:rsidRPr="007D420C">
        <w:t xml:space="preserve">Levin, S. A. (1992). The Problem of Pattern and Scale in Ecology: The Robert H. MacArthur Award Lecture. </w:t>
      </w:r>
      <w:r w:rsidRPr="007D420C">
        <w:rPr>
          <w:i/>
          <w:iCs/>
        </w:rPr>
        <w:t>Ecology</w:t>
      </w:r>
      <w:r w:rsidRPr="007D420C">
        <w:t xml:space="preserve">, </w:t>
      </w:r>
      <w:r w:rsidRPr="007D420C">
        <w:rPr>
          <w:i/>
          <w:iCs/>
        </w:rPr>
        <w:t>73</w:t>
      </w:r>
      <w:r w:rsidRPr="007D420C">
        <w:t>(6), 1943–1967. https://doi.org/10.2307/1941447</w:t>
      </w:r>
    </w:p>
    <w:p w14:paraId="22BA9358" w14:textId="77777777" w:rsidR="007D420C" w:rsidRPr="007D420C" w:rsidRDefault="007D420C" w:rsidP="007D420C">
      <w:pPr>
        <w:pStyle w:val="Bibliography"/>
      </w:pPr>
      <w:r w:rsidRPr="007D420C">
        <w:t xml:space="preserve">Ma, Z., Zuckerberg, B., Porter, W. F., &amp; Zhang, L. (2012). Use of localized descriptive statistics for exploring the spatial pattern changes of bird species richness at multiple scales. </w:t>
      </w:r>
      <w:r w:rsidRPr="007D420C">
        <w:rPr>
          <w:i/>
          <w:iCs/>
        </w:rPr>
        <w:t>Applied Geography</w:t>
      </w:r>
      <w:r w:rsidRPr="007D420C">
        <w:t xml:space="preserve">, </w:t>
      </w:r>
      <w:r w:rsidRPr="007D420C">
        <w:rPr>
          <w:i/>
          <w:iCs/>
        </w:rPr>
        <w:t>32</w:t>
      </w:r>
      <w:r w:rsidRPr="007D420C">
        <w:t>(2), 185–194. https://doi.org/10.1016/j.apgeog.2011.05.005</w:t>
      </w:r>
    </w:p>
    <w:p w14:paraId="6AB3663E" w14:textId="77777777" w:rsidR="007D420C" w:rsidRPr="007D420C" w:rsidRDefault="007D420C" w:rsidP="007D420C">
      <w:pPr>
        <w:pStyle w:val="Bibliography"/>
      </w:pPr>
      <w:r w:rsidRPr="007D420C">
        <w:t xml:space="preserve">McGill, B. J., </w:t>
      </w:r>
      <w:proofErr w:type="spellStart"/>
      <w:r w:rsidRPr="007D420C">
        <w:t>Dornelas</w:t>
      </w:r>
      <w:proofErr w:type="spellEnd"/>
      <w:r w:rsidRPr="007D420C">
        <w:t xml:space="preserve">, M., </w:t>
      </w:r>
      <w:proofErr w:type="spellStart"/>
      <w:r w:rsidRPr="007D420C">
        <w:t>Gotelli</w:t>
      </w:r>
      <w:proofErr w:type="spellEnd"/>
      <w:r w:rsidRPr="007D420C">
        <w:t xml:space="preserve">, N. J., &amp; </w:t>
      </w:r>
      <w:proofErr w:type="spellStart"/>
      <w:r w:rsidRPr="007D420C">
        <w:t>Magurran</w:t>
      </w:r>
      <w:proofErr w:type="spellEnd"/>
      <w:r w:rsidRPr="007D420C">
        <w:t xml:space="preserve">, A. E. (2015). Fifteen forms of biodiversity trend in the Anthropocene. </w:t>
      </w:r>
      <w:r w:rsidRPr="007D420C">
        <w:rPr>
          <w:i/>
          <w:iCs/>
        </w:rPr>
        <w:t>Trends in Ecology &amp; Evolution</w:t>
      </w:r>
      <w:r w:rsidRPr="007D420C">
        <w:t xml:space="preserve">, </w:t>
      </w:r>
      <w:r w:rsidRPr="007D420C">
        <w:rPr>
          <w:i/>
          <w:iCs/>
        </w:rPr>
        <w:t>30</w:t>
      </w:r>
      <w:r w:rsidRPr="007D420C">
        <w:t>(2), 104–113. https://doi.org/10.1016/j.tree.2014.11.006</w:t>
      </w:r>
    </w:p>
    <w:p w14:paraId="7F66391A" w14:textId="77777777" w:rsidR="007D420C" w:rsidRPr="007D420C" w:rsidRDefault="007D420C" w:rsidP="007D420C">
      <w:pPr>
        <w:pStyle w:val="Bibliography"/>
      </w:pPr>
      <w:r w:rsidRPr="007D420C">
        <w:lastRenderedPageBreak/>
        <w:t xml:space="preserve">McGill, B. J., </w:t>
      </w:r>
      <w:proofErr w:type="spellStart"/>
      <w:r w:rsidRPr="007D420C">
        <w:t>Enquist</w:t>
      </w:r>
      <w:proofErr w:type="spellEnd"/>
      <w:r w:rsidRPr="007D420C">
        <w:t xml:space="preserve">, B. J., </w:t>
      </w:r>
      <w:proofErr w:type="spellStart"/>
      <w:r w:rsidRPr="007D420C">
        <w:t>Weiher</w:t>
      </w:r>
      <w:proofErr w:type="spellEnd"/>
      <w:r w:rsidRPr="007D420C">
        <w:t xml:space="preserve">, E., &amp; Westoby, M. (2006). Rebuilding community ecology from functional traits. </w:t>
      </w:r>
      <w:r w:rsidRPr="007D420C">
        <w:rPr>
          <w:i/>
          <w:iCs/>
        </w:rPr>
        <w:t>Trends in Ecology &amp; Evolution</w:t>
      </w:r>
      <w:r w:rsidRPr="007D420C">
        <w:t xml:space="preserve">, </w:t>
      </w:r>
      <w:r w:rsidRPr="007D420C">
        <w:rPr>
          <w:i/>
          <w:iCs/>
        </w:rPr>
        <w:t>21</w:t>
      </w:r>
      <w:r w:rsidRPr="007D420C">
        <w:t>(4), 178–185. https://doi.org/10.1016/j.tree.2006.02.002</w:t>
      </w:r>
    </w:p>
    <w:p w14:paraId="0FA99FD2" w14:textId="77777777" w:rsidR="007D420C" w:rsidRPr="007D420C" w:rsidRDefault="007D420C" w:rsidP="007D420C">
      <w:pPr>
        <w:pStyle w:val="Bibliography"/>
      </w:pPr>
      <w:r w:rsidRPr="007D420C">
        <w:t xml:space="preserve">McKinney, M. L., &amp; Lockwood, J. L. (1999). Biotic homogenization: A few winners replacing many losers in the next mass extinction. </w:t>
      </w:r>
      <w:r w:rsidRPr="007D420C">
        <w:rPr>
          <w:i/>
          <w:iCs/>
        </w:rPr>
        <w:t>Trends in Ecology &amp; Evolution</w:t>
      </w:r>
      <w:r w:rsidRPr="007D420C">
        <w:t xml:space="preserve">, </w:t>
      </w:r>
      <w:r w:rsidRPr="007D420C">
        <w:rPr>
          <w:i/>
          <w:iCs/>
        </w:rPr>
        <w:t>14</w:t>
      </w:r>
      <w:r w:rsidRPr="007D420C">
        <w:t>(11), 450–453. https://doi.org/10.1016/S0169-5347(99)01679-1</w:t>
      </w:r>
    </w:p>
    <w:p w14:paraId="7964FB0D" w14:textId="77777777" w:rsidR="007D420C" w:rsidRPr="007D420C" w:rsidRDefault="007D420C" w:rsidP="007D420C">
      <w:pPr>
        <w:pStyle w:val="Bibliography"/>
        <w:rPr>
          <w:lang w:val="fr-FR"/>
        </w:rPr>
      </w:pPr>
      <w:r w:rsidRPr="007D420C">
        <w:t xml:space="preserve">Meyer, C., </w:t>
      </w:r>
      <w:proofErr w:type="spellStart"/>
      <w:r w:rsidRPr="007D420C">
        <w:t>Kreft</w:t>
      </w:r>
      <w:proofErr w:type="spellEnd"/>
      <w:r w:rsidRPr="007D420C">
        <w:t xml:space="preserve">, H., </w:t>
      </w:r>
      <w:proofErr w:type="spellStart"/>
      <w:r w:rsidRPr="007D420C">
        <w:t>Guralnick</w:t>
      </w:r>
      <w:proofErr w:type="spellEnd"/>
      <w:r w:rsidRPr="007D420C">
        <w:t xml:space="preserve">, R., &amp; </w:t>
      </w:r>
      <w:proofErr w:type="spellStart"/>
      <w:r w:rsidRPr="007D420C">
        <w:t>Jetz</w:t>
      </w:r>
      <w:proofErr w:type="spellEnd"/>
      <w:r w:rsidRPr="007D420C">
        <w:t xml:space="preserve">, W. (2015). Global priorities for an effective information basis of biodiversity distributions. </w:t>
      </w:r>
      <w:r w:rsidRPr="007D420C">
        <w:rPr>
          <w:i/>
          <w:iCs/>
          <w:lang w:val="fr-FR"/>
        </w:rPr>
        <w:t>Nature Communications</w:t>
      </w:r>
      <w:r w:rsidRPr="007D420C">
        <w:rPr>
          <w:lang w:val="fr-FR"/>
        </w:rPr>
        <w:t xml:space="preserve">, </w:t>
      </w:r>
      <w:r w:rsidRPr="007D420C">
        <w:rPr>
          <w:i/>
          <w:iCs/>
          <w:lang w:val="fr-FR"/>
        </w:rPr>
        <w:t>6</w:t>
      </w:r>
      <w:r w:rsidRPr="007D420C">
        <w:rPr>
          <w:lang w:val="fr-FR"/>
        </w:rPr>
        <w:t>(1), 8221. https://doi.org/10.1038/ncomms9221</w:t>
      </w:r>
    </w:p>
    <w:p w14:paraId="320011AB" w14:textId="77777777" w:rsidR="007D420C" w:rsidRPr="007D420C" w:rsidRDefault="007D420C" w:rsidP="007D420C">
      <w:pPr>
        <w:pStyle w:val="Bibliography"/>
      </w:pPr>
      <w:r w:rsidRPr="007D420C">
        <w:rPr>
          <w:lang w:val="fr-FR"/>
        </w:rPr>
        <w:t xml:space="preserve">Monnet, A.-C., </w:t>
      </w:r>
      <w:proofErr w:type="spellStart"/>
      <w:r w:rsidRPr="007D420C">
        <w:rPr>
          <w:lang w:val="fr-FR"/>
        </w:rPr>
        <w:t>Jiguet</w:t>
      </w:r>
      <w:proofErr w:type="spellEnd"/>
      <w:r w:rsidRPr="007D420C">
        <w:rPr>
          <w:lang w:val="fr-FR"/>
        </w:rPr>
        <w:t xml:space="preserve">, F., Meynard, C. N., Mouillot, D., </w:t>
      </w:r>
      <w:proofErr w:type="spellStart"/>
      <w:r w:rsidRPr="007D420C">
        <w:rPr>
          <w:lang w:val="fr-FR"/>
        </w:rPr>
        <w:t>Mouquet</w:t>
      </w:r>
      <w:proofErr w:type="spellEnd"/>
      <w:r w:rsidRPr="007D420C">
        <w:rPr>
          <w:lang w:val="fr-FR"/>
        </w:rPr>
        <w:t xml:space="preserve">, N., </w:t>
      </w:r>
      <w:proofErr w:type="spellStart"/>
      <w:r w:rsidRPr="007D420C">
        <w:rPr>
          <w:lang w:val="fr-FR"/>
        </w:rPr>
        <w:t>Thuiller</w:t>
      </w:r>
      <w:proofErr w:type="spellEnd"/>
      <w:r w:rsidRPr="007D420C">
        <w:rPr>
          <w:lang w:val="fr-FR"/>
        </w:rPr>
        <w:t xml:space="preserve">, W., &amp; </w:t>
      </w:r>
      <w:proofErr w:type="spellStart"/>
      <w:r w:rsidRPr="007D420C">
        <w:rPr>
          <w:lang w:val="fr-FR"/>
        </w:rPr>
        <w:t>Devictor</w:t>
      </w:r>
      <w:proofErr w:type="spellEnd"/>
      <w:r w:rsidRPr="007D420C">
        <w:rPr>
          <w:lang w:val="fr-FR"/>
        </w:rPr>
        <w:t xml:space="preserve">, V. (2014). </w:t>
      </w:r>
      <w:r w:rsidRPr="007D420C">
        <w:t xml:space="preserve">Asynchrony of taxonomic, functional and phylogenetic diversity in birds. </w:t>
      </w:r>
      <w:r w:rsidRPr="007D420C">
        <w:rPr>
          <w:i/>
          <w:iCs/>
        </w:rPr>
        <w:t>Global Ecology and Biogeography</w:t>
      </w:r>
      <w:r w:rsidRPr="007D420C">
        <w:t xml:space="preserve">, </w:t>
      </w:r>
      <w:r w:rsidRPr="007D420C">
        <w:rPr>
          <w:i/>
          <w:iCs/>
        </w:rPr>
        <w:t>23</w:t>
      </w:r>
      <w:r w:rsidRPr="007D420C">
        <w:t>(7), 780–788. https://doi.org/10.1111/geb.12179</w:t>
      </w:r>
    </w:p>
    <w:p w14:paraId="47B28EFC" w14:textId="77777777" w:rsidR="007D420C" w:rsidRPr="007D420C" w:rsidRDefault="007D420C" w:rsidP="007D420C">
      <w:pPr>
        <w:pStyle w:val="Bibliography"/>
      </w:pPr>
      <w:proofErr w:type="spellStart"/>
      <w:r w:rsidRPr="007D420C">
        <w:rPr>
          <w:lang w:val="fr-FR"/>
        </w:rPr>
        <w:t>Mouquet</w:t>
      </w:r>
      <w:proofErr w:type="spellEnd"/>
      <w:r w:rsidRPr="007D420C">
        <w:rPr>
          <w:lang w:val="fr-FR"/>
        </w:rPr>
        <w:t xml:space="preserve">, N., </w:t>
      </w:r>
      <w:proofErr w:type="spellStart"/>
      <w:r w:rsidRPr="007D420C">
        <w:rPr>
          <w:lang w:val="fr-FR"/>
        </w:rPr>
        <w:t>Devictor</w:t>
      </w:r>
      <w:proofErr w:type="spellEnd"/>
      <w:r w:rsidRPr="007D420C">
        <w:rPr>
          <w:lang w:val="fr-FR"/>
        </w:rPr>
        <w:t xml:space="preserve">, V., Meynard, C. N., Munoz, F., </w:t>
      </w:r>
      <w:proofErr w:type="spellStart"/>
      <w:r w:rsidRPr="007D420C">
        <w:rPr>
          <w:lang w:val="fr-FR"/>
        </w:rPr>
        <w:t>Bersier</w:t>
      </w:r>
      <w:proofErr w:type="spellEnd"/>
      <w:r w:rsidRPr="007D420C">
        <w:rPr>
          <w:lang w:val="fr-FR"/>
        </w:rPr>
        <w:t xml:space="preserve">, L.-F., Chave, J., </w:t>
      </w:r>
      <w:proofErr w:type="spellStart"/>
      <w:r w:rsidRPr="007D420C">
        <w:rPr>
          <w:lang w:val="fr-FR"/>
        </w:rPr>
        <w:t>Couteron</w:t>
      </w:r>
      <w:proofErr w:type="spellEnd"/>
      <w:r w:rsidRPr="007D420C">
        <w:rPr>
          <w:lang w:val="fr-FR"/>
        </w:rPr>
        <w:t xml:space="preserve">, P., </w:t>
      </w:r>
      <w:proofErr w:type="spellStart"/>
      <w:r w:rsidRPr="007D420C">
        <w:rPr>
          <w:lang w:val="fr-FR"/>
        </w:rPr>
        <w:t>Dalecky</w:t>
      </w:r>
      <w:proofErr w:type="spellEnd"/>
      <w:r w:rsidRPr="007D420C">
        <w:rPr>
          <w:lang w:val="fr-FR"/>
        </w:rPr>
        <w:t xml:space="preserve">, A., Fontaine, C., Gravel, D., Hardy, O. J., Jabot, F., Lavergne, S., </w:t>
      </w:r>
      <w:proofErr w:type="spellStart"/>
      <w:r w:rsidRPr="007D420C">
        <w:rPr>
          <w:lang w:val="fr-FR"/>
        </w:rPr>
        <w:t>Leibold</w:t>
      </w:r>
      <w:proofErr w:type="spellEnd"/>
      <w:r w:rsidRPr="007D420C">
        <w:rPr>
          <w:lang w:val="fr-FR"/>
        </w:rPr>
        <w:t xml:space="preserve">, M., Mouillot, D., </w:t>
      </w:r>
      <w:proofErr w:type="spellStart"/>
      <w:r w:rsidRPr="007D420C">
        <w:rPr>
          <w:lang w:val="fr-FR"/>
        </w:rPr>
        <w:t>Münkemüller</w:t>
      </w:r>
      <w:proofErr w:type="spellEnd"/>
      <w:r w:rsidRPr="007D420C">
        <w:rPr>
          <w:lang w:val="fr-FR"/>
        </w:rPr>
        <w:t xml:space="preserve">, T., </w:t>
      </w:r>
      <w:proofErr w:type="spellStart"/>
      <w:r w:rsidRPr="007D420C">
        <w:rPr>
          <w:lang w:val="fr-FR"/>
        </w:rPr>
        <w:t>Pavoine</w:t>
      </w:r>
      <w:proofErr w:type="spellEnd"/>
      <w:r w:rsidRPr="007D420C">
        <w:rPr>
          <w:lang w:val="fr-FR"/>
        </w:rPr>
        <w:t xml:space="preserve">, S., </w:t>
      </w:r>
      <w:proofErr w:type="spellStart"/>
      <w:r w:rsidRPr="007D420C">
        <w:rPr>
          <w:lang w:val="fr-FR"/>
        </w:rPr>
        <w:t>Prinzing</w:t>
      </w:r>
      <w:proofErr w:type="spellEnd"/>
      <w:r w:rsidRPr="007D420C">
        <w:rPr>
          <w:lang w:val="fr-FR"/>
        </w:rPr>
        <w:t xml:space="preserve">, A., Rodrigues, A. S. L., … </w:t>
      </w:r>
      <w:proofErr w:type="spellStart"/>
      <w:r w:rsidRPr="007D420C">
        <w:t>Thuiller</w:t>
      </w:r>
      <w:proofErr w:type="spellEnd"/>
      <w:r w:rsidRPr="007D420C">
        <w:t xml:space="preserve">, W. (2012). </w:t>
      </w:r>
      <w:proofErr w:type="spellStart"/>
      <w:r w:rsidRPr="007D420C">
        <w:t>Ecophylogenetics</w:t>
      </w:r>
      <w:proofErr w:type="spellEnd"/>
      <w:r w:rsidRPr="007D420C">
        <w:t xml:space="preserve">: Advances and perspectives. </w:t>
      </w:r>
      <w:r w:rsidRPr="007D420C">
        <w:rPr>
          <w:i/>
          <w:iCs/>
        </w:rPr>
        <w:t>Biological Reviews</w:t>
      </w:r>
      <w:r w:rsidRPr="007D420C">
        <w:t xml:space="preserve">, </w:t>
      </w:r>
      <w:r w:rsidRPr="007D420C">
        <w:rPr>
          <w:i/>
          <w:iCs/>
        </w:rPr>
        <w:t>87</w:t>
      </w:r>
      <w:r w:rsidRPr="007D420C">
        <w:t>(4), 769–785. https://doi.org/10.1111/j.1469-185X.2012.00224.x</w:t>
      </w:r>
    </w:p>
    <w:p w14:paraId="2824266D" w14:textId="77777777" w:rsidR="007D420C" w:rsidRPr="007D420C" w:rsidRDefault="007D420C" w:rsidP="007D420C">
      <w:pPr>
        <w:pStyle w:val="Bibliography"/>
      </w:pPr>
      <w:r w:rsidRPr="007D420C">
        <w:rPr>
          <w:lang w:val="fr-FR"/>
        </w:rPr>
        <w:t xml:space="preserve">Pereira, H. M., Navarro, L. M., &amp; Martins, I. S. (2012). </w:t>
      </w:r>
      <w:r w:rsidRPr="007D420C">
        <w:t xml:space="preserve">Global Biodiversity Change: The Bad, the Good, and the Unknown. </w:t>
      </w:r>
      <w:r w:rsidRPr="007D420C">
        <w:rPr>
          <w:i/>
          <w:iCs/>
        </w:rPr>
        <w:t>Annual Review of Environment and Resources</w:t>
      </w:r>
      <w:r w:rsidRPr="007D420C">
        <w:t xml:space="preserve">, </w:t>
      </w:r>
      <w:r w:rsidRPr="007D420C">
        <w:rPr>
          <w:i/>
          <w:iCs/>
        </w:rPr>
        <w:t>37</w:t>
      </w:r>
      <w:r w:rsidRPr="007D420C">
        <w:t>(1), 25–50. https://doi.org/10.1146/annurev-environ-042911-093511</w:t>
      </w:r>
    </w:p>
    <w:p w14:paraId="0DE2E503" w14:textId="77777777" w:rsidR="007D420C" w:rsidRPr="007D420C" w:rsidRDefault="007D420C" w:rsidP="007D420C">
      <w:pPr>
        <w:pStyle w:val="Bibliography"/>
      </w:pPr>
      <w:r w:rsidRPr="007D420C">
        <w:t xml:space="preserve">Petchey, O. L., Evans, K. L., </w:t>
      </w:r>
      <w:proofErr w:type="spellStart"/>
      <w:r w:rsidRPr="007D420C">
        <w:t>Fishburn</w:t>
      </w:r>
      <w:proofErr w:type="spellEnd"/>
      <w:r w:rsidRPr="007D420C">
        <w:t xml:space="preserve">, I. S., &amp; Gaston, K. J. (2007). Low functional diversity and no redundancy in British avian assemblages. </w:t>
      </w:r>
      <w:r w:rsidRPr="007D420C">
        <w:rPr>
          <w:i/>
          <w:iCs/>
        </w:rPr>
        <w:t>Journal of Animal Ecology</w:t>
      </w:r>
      <w:r w:rsidRPr="007D420C">
        <w:t xml:space="preserve">, </w:t>
      </w:r>
      <w:r w:rsidRPr="007D420C">
        <w:rPr>
          <w:i/>
          <w:iCs/>
        </w:rPr>
        <w:t>76</w:t>
      </w:r>
      <w:r w:rsidRPr="007D420C">
        <w:t>(5), 977–985. https://doi.org/10.1111/j.1365-2656.2007.01271.x</w:t>
      </w:r>
    </w:p>
    <w:p w14:paraId="54786D85" w14:textId="77777777" w:rsidR="007D420C" w:rsidRPr="007D420C" w:rsidRDefault="007D420C" w:rsidP="007D420C">
      <w:pPr>
        <w:pStyle w:val="Bibliography"/>
        <w:rPr>
          <w:lang w:val="fr-FR"/>
        </w:rPr>
      </w:pPr>
      <w:proofErr w:type="spellStart"/>
      <w:r w:rsidRPr="007D420C">
        <w:lastRenderedPageBreak/>
        <w:t>Pilotto</w:t>
      </w:r>
      <w:proofErr w:type="spellEnd"/>
      <w:r w:rsidRPr="007D420C">
        <w:t xml:space="preserve">, F., </w:t>
      </w:r>
      <w:proofErr w:type="spellStart"/>
      <w:r w:rsidRPr="007D420C">
        <w:t>Kühn</w:t>
      </w:r>
      <w:proofErr w:type="spellEnd"/>
      <w:r w:rsidRPr="007D420C">
        <w:t xml:space="preserve">, I., Adrian, R., </w:t>
      </w:r>
      <w:proofErr w:type="spellStart"/>
      <w:r w:rsidRPr="007D420C">
        <w:t>Alber</w:t>
      </w:r>
      <w:proofErr w:type="spellEnd"/>
      <w:r w:rsidRPr="007D420C">
        <w:t xml:space="preserve">, R., </w:t>
      </w:r>
      <w:proofErr w:type="spellStart"/>
      <w:r w:rsidRPr="007D420C">
        <w:t>Alignier</w:t>
      </w:r>
      <w:proofErr w:type="spellEnd"/>
      <w:r w:rsidRPr="007D420C">
        <w:t xml:space="preserve">, A., Andrews, C., </w:t>
      </w:r>
      <w:proofErr w:type="spellStart"/>
      <w:r w:rsidRPr="007D420C">
        <w:t>Bäck</w:t>
      </w:r>
      <w:proofErr w:type="spellEnd"/>
      <w:r w:rsidRPr="007D420C">
        <w:t xml:space="preserve">, J., </w:t>
      </w:r>
      <w:proofErr w:type="spellStart"/>
      <w:r w:rsidRPr="007D420C">
        <w:t>Barbaro</w:t>
      </w:r>
      <w:proofErr w:type="spellEnd"/>
      <w:r w:rsidRPr="007D420C">
        <w:t xml:space="preserve">, L., Beaumont, D., </w:t>
      </w:r>
      <w:proofErr w:type="spellStart"/>
      <w:r w:rsidRPr="007D420C">
        <w:t>Beenaerts</w:t>
      </w:r>
      <w:proofErr w:type="spellEnd"/>
      <w:r w:rsidRPr="007D420C">
        <w:t xml:space="preserve">, N., Benham, S., </w:t>
      </w:r>
      <w:proofErr w:type="spellStart"/>
      <w:r w:rsidRPr="007D420C">
        <w:t>Boukal</w:t>
      </w:r>
      <w:proofErr w:type="spellEnd"/>
      <w:r w:rsidRPr="007D420C">
        <w:t xml:space="preserve">, D. S., </w:t>
      </w:r>
      <w:proofErr w:type="spellStart"/>
      <w:r w:rsidRPr="007D420C">
        <w:t>Bretagnolle</w:t>
      </w:r>
      <w:proofErr w:type="spellEnd"/>
      <w:r w:rsidRPr="007D420C">
        <w:t xml:space="preserve">, V., </w:t>
      </w:r>
      <w:proofErr w:type="spellStart"/>
      <w:r w:rsidRPr="007D420C">
        <w:t>Camatti</w:t>
      </w:r>
      <w:proofErr w:type="spellEnd"/>
      <w:r w:rsidRPr="007D420C">
        <w:t xml:space="preserve">, E., </w:t>
      </w:r>
      <w:proofErr w:type="spellStart"/>
      <w:r w:rsidRPr="007D420C">
        <w:t>Canullo</w:t>
      </w:r>
      <w:proofErr w:type="spellEnd"/>
      <w:r w:rsidRPr="007D420C">
        <w:t xml:space="preserve">, R., Cardoso, P. G., </w:t>
      </w:r>
      <w:proofErr w:type="spellStart"/>
      <w:r w:rsidRPr="007D420C">
        <w:t>Ens</w:t>
      </w:r>
      <w:proofErr w:type="spellEnd"/>
      <w:r w:rsidRPr="007D420C">
        <w:t xml:space="preserve">, B. J., </w:t>
      </w:r>
      <w:proofErr w:type="spellStart"/>
      <w:r w:rsidRPr="007D420C">
        <w:t>Everaert</w:t>
      </w:r>
      <w:proofErr w:type="spellEnd"/>
      <w:r w:rsidRPr="007D420C">
        <w:t xml:space="preserve">, G., </w:t>
      </w:r>
      <w:proofErr w:type="spellStart"/>
      <w:r w:rsidRPr="007D420C">
        <w:t>Evtimova</w:t>
      </w:r>
      <w:proofErr w:type="spellEnd"/>
      <w:r w:rsidRPr="007D420C">
        <w:t xml:space="preserve">, V., … </w:t>
      </w:r>
      <w:proofErr w:type="spellStart"/>
      <w:r w:rsidRPr="007D420C">
        <w:t>Haase</w:t>
      </w:r>
      <w:proofErr w:type="spellEnd"/>
      <w:r w:rsidRPr="007D420C">
        <w:t xml:space="preserve">, P. (2020). Meta-analysis of multidecadal biodiversity trends in Europe. </w:t>
      </w:r>
      <w:r w:rsidRPr="007D420C">
        <w:rPr>
          <w:i/>
          <w:iCs/>
          <w:lang w:val="fr-FR"/>
        </w:rPr>
        <w:t>Nature Communications</w:t>
      </w:r>
      <w:r w:rsidRPr="007D420C">
        <w:rPr>
          <w:lang w:val="fr-FR"/>
        </w:rPr>
        <w:t xml:space="preserve">, </w:t>
      </w:r>
      <w:r w:rsidRPr="007D420C">
        <w:rPr>
          <w:i/>
          <w:iCs/>
          <w:lang w:val="fr-FR"/>
        </w:rPr>
        <w:t>11</w:t>
      </w:r>
      <w:r w:rsidRPr="007D420C">
        <w:rPr>
          <w:lang w:val="fr-FR"/>
        </w:rPr>
        <w:t>(1), 3486. https://doi.org/10.1038/s41467-020-17171-y</w:t>
      </w:r>
    </w:p>
    <w:p w14:paraId="2B0E6175" w14:textId="77777777" w:rsidR="007D420C" w:rsidRPr="007D420C" w:rsidRDefault="007D420C" w:rsidP="007D420C">
      <w:pPr>
        <w:pStyle w:val="Bibliography"/>
      </w:pPr>
      <w:r w:rsidRPr="007D420C">
        <w:rPr>
          <w:lang w:val="fr-FR"/>
        </w:rPr>
        <w:t xml:space="preserve">Preston, F. W. (1960). </w:t>
      </w:r>
      <w:r w:rsidRPr="007D420C">
        <w:t xml:space="preserve">Time and Space and the Variation of Species. </w:t>
      </w:r>
      <w:r w:rsidRPr="007D420C">
        <w:rPr>
          <w:i/>
          <w:iCs/>
        </w:rPr>
        <w:t>Ecology</w:t>
      </w:r>
      <w:r w:rsidRPr="007D420C">
        <w:t xml:space="preserve">, </w:t>
      </w:r>
      <w:r w:rsidRPr="007D420C">
        <w:rPr>
          <w:i/>
          <w:iCs/>
        </w:rPr>
        <w:t>41</w:t>
      </w:r>
      <w:r w:rsidRPr="007D420C">
        <w:t>(4), 611–627. https://doi.org/10.2307/1931793</w:t>
      </w:r>
    </w:p>
    <w:p w14:paraId="61BD8CAF" w14:textId="77777777" w:rsidR="007D420C" w:rsidRPr="007D420C" w:rsidRDefault="007D420C" w:rsidP="007D420C">
      <w:pPr>
        <w:pStyle w:val="Bibliography"/>
      </w:pPr>
      <w:proofErr w:type="spellStart"/>
      <w:r w:rsidRPr="007D420C">
        <w:t>Rahbek</w:t>
      </w:r>
      <w:proofErr w:type="spellEnd"/>
      <w:r w:rsidRPr="007D420C">
        <w:t xml:space="preserve">, C. (2005). The role of spatial scale and the perception of large-scale species-richness patterns. </w:t>
      </w:r>
      <w:r w:rsidRPr="007D420C">
        <w:rPr>
          <w:i/>
          <w:iCs/>
        </w:rPr>
        <w:t>Ecology Letters</w:t>
      </w:r>
      <w:r w:rsidRPr="007D420C">
        <w:t xml:space="preserve">, </w:t>
      </w:r>
      <w:r w:rsidRPr="007D420C">
        <w:rPr>
          <w:i/>
          <w:iCs/>
        </w:rPr>
        <w:t>8</w:t>
      </w:r>
      <w:r w:rsidRPr="007D420C">
        <w:t>(2), 224–239. https://doi.org/10.1111/j.1461-0248.2004.00701.x</w:t>
      </w:r>
    </w:p>
    <w:p w14:paraId="3FCB04D8" w14:textId="77777777" w:rsidR="007D420C" w:rsidRPr="007D420C" w:rsidRDefault="007D420C" w:rsidP="007D420C">
      <w:pPr>
        <w:pStyle w:val="Bibliography"/>
      </w:pPr>
      <w:r w:rsidRPr="007D420C">
        <w:t xml:space="preserve">Ram, D., </w:t>
      </w:r>
      <w:proofErr w:type="spellStart"/>
      <w:r w:rsidRPr="007D420C">
        <w:t>Axelsson</w:t>
      </w:r>
      <w:proofErr w:type="spellEnd"/>
      <w:r w:rsidRPr="007D420C">
        <w:t xml:space="preserve">, A.-L., Green, M., Smith, H. G., &amp; </w:t>
      </w:r>
      <w:proofErr w:type="spellStart"/>
      <w:r w:rsidRPr="007D420C">
        <w:t>Lindström</w:t>
      </w:r>
      <w:proofErr w:type="spellEnd"/>
      <w:r w:rsidRPr="007D420C">
        <w:t xml:space="preserve">, Å. (2017). What drives current population trends in forest birds – forest quantity, quality or climate? A large-scale analysis from northern Europe. </w:t>
      </w:r>
      <w:r w:rsidRPr="007D420C">
        <w:rPr>
          <w:i/>
          <w:iCs/>
        </w:rPr>
        <w:t>Forest Ecology and Management</w:t>
      </w:r>
      <w:r w:rsidRPr="007D420C">
        <w:t xml:space="preserve">, </w:t>
      </w:r>
      <w:r w:rsidRPr="007D420C">
        <w:rPr>
          <w:i/>
          <w:iCs/>
        </w:rPr>
        <w:t>385</w:t>
      </w:r>
      <w:r w:rsidRPr="007D420C">
        <w:t>, 177–188. https://doi.org/10.1016/j.foreco.2016.11.013</w:t>
      </w:r>
    </w:p>
    <w:p w14:paraId="6A85A231" w14:textId="77777777" w:rsidR="007D420C" w:rsidRPr="007D420C" w:rsidRDefault="007D420C" w:rsidP="007D420C">
      <w:pPr>
        <w:pStyle w:val="Bibliography"/>
      </w:pPr>
      <w:proofErr w:type="spellStart"/>
      <w:r w:rsidRPr="007D420C">
        <w:t>Reif</w:t>
      </w:r>
      <w:proofErr w:type="spellEnd"/>
      <w:r w:rsidRPr="007D420C">
        <w:t xml:space="preserve">, J., </w:t>
      </w:r>
      <w:proofErr w:type="spellStart"/>
      <w:r w:rsidRPr="007D420C">
        <w:t>Prylová</w:t>
      </w:r>
      <w:proofErr w:type="spellEnd"/>
      <w:r w:rsidRPr="007D420C">
        <w:t xml:space="preserve">, K., </w:t>
      </w:r>
      <w:proofErr w:type="spellStart"/>
      <w:r w:rsidRPr="007D420C">
        <w:t>Šizling</w:t>
      </w:r>
      <w:proofErr w:type="spellEnd"/>
      <w:r w:rsidRPr="007D420C">
        <w:t xml:space="preserve">, A. L., </w:t>
      </w:r>
      <w:proofErr w:type="spellStart"/>
      <w:r w:rsidRPr="007D420C">
        <w:t>Vermouzek</w:t>
      </w:r>
      <w:proofErr w:type="spellEnd"/>
      <w:r w:rsidRPr="007D420C">
        <w:t xml:space="preserve">, Z., </w:t>
      </w:r>
      <w:proofErr w:type="spellStart"/>
      <w:r w:rsidRPr="007D420C">
        <w:t>Šťastný</w:t>
      </w:r>
      <w:proofErr w:type="spellEnd"/>
      <w:r w:rsidRPr="007D420C">
        <w:t xml:space="preserve">, K., &amp; </w:t>
      </w:r>
      <w:proofErr w:type="spellStart"/>
      <w:r w:rsidRPr="007D420C">
        <w:t>Bejček</w:t>
      </w:r>
      <w:proofErr w:type="spellEnd"/>
      <w:r w:rsidRPr="007D420C">
        <w:t xml:space="preserve">, V. (2013). Changes in bird community composition in the Czech Republic from 1982 to 2004: Increasing biotic homogenization, impacts of warming climate, but no trend in species richness. </w:t>
      </w:r>
      <w:r w:rsidRPr="007D420C">
        <w:rPr>
          <w:i/>
          <w:iCs/>
        </w:rPr>
        <w:t>Journal of Ornithology</w:t>
      </w:r>
      <w:r w:rsidRPr="007D420C">
        <w:t xml:space="preserve">, </w:t>
      </w:r>
      <w:r w:rsidRPr="007D420C">
        <w:rPr>
          <w:i/>
          <w:iCs/>
        </w:rPr>
        <w:t>154</w:t>
      </w:r>
      <w:r w:rsidRPr="007D420C">
        <w:t>(2), 359–370. https://doi.org/10.1007/s10336-012-0900-9</w:t>
      </w:r>
    </w:p>
    <w:p w14:paraId="23AC15D5" w14:textId="77777777" w:rsidR="007D420C" w:rsidRPr="007D420C" w:rsidRDefault="007D420C" w:rsidP="007D420C">
      <w:pPr>
        <w:pStyle w:val="Bibliography"/>
      </w:pPr>
      <w:proofErr w:type="spellStart"/>
      <w:r w:rsidRPr="007D420C">
        <w:t>Rigal</w:t>
      </w:r>
      <w:proofErr w:type="spellEnd"/>
      <w:r w:rsidRPr="007D420C">
        <w:t xml:space="preserve">, S., </w:t>
      </w:r>
      <w:proofErr w:type="spellStart"/>
      <w:r w:rsidRPr="007D420C">
        <w:t>Devictor</w:t>
      </w:r>
      <w:proofErr w:type="spellEnd"/>
      <w:r w:rsidRPr="007D420C">
        <w:t xml:space="preserve">, V., </w:t>
      </w:r>
      <w:proofErr w:type="spellStart"/>
      <w:r w:rsidRPr="007D420C">
        <w:t>Gaüzère</w:t>
      </w:r>
      <w:proofErr w:type="spellEnd"/>
      <w:r w:rsidRPr="007D420C">
        <w:t xml:space="preserve">, P., </w:t>
      </w:r>
      <w:proofErr w:type="spellStart"/>
      <w:r w:rsidRPr="007D420C">
        <w:t>Kéfi</w:t>
      </w:r>
      <w:proofErr w:type="spellEnd"/>
      <w:r w:rsidRPr="007D420C">
        <w:t xml:space="preserve">, S., Forsman, J. T., </w:t>
      </w:r>
      <w:proofErr w:type="spellStart"/>
      <w:r w:rsidRPr="007D420C">
        <w:t>Kajanus</w:t>
      </w:r>
      <w:proofErr w:type="spellEnd"/>
      <w:r w:rsidRPr="007D420C">
        <w:t xml:space="preserve">, M. H., </w:t>
      </w:r>
      <w:proofErr w:type="spellStart"/>
      <w:r w:rsidRPr="007D420C">
        <w:t>Mönkkönen</w:t>
      </w:r>
      <w:proofErr w:type="spellEnd"/>
      <w:r w:rsidRPr="007D420C">
        <w:t xml:space="preserve">, M., &amp; </w:t>
      </w:r>
      <w:proofErr w:type="spellStart"/>
      <w:r w:rsidRPr="007D420C">
        <w:t>Dakos</w:t>
      </w:r>
      <w:proofErr w:type="spellEnd"/>
      <w:r w:rsidRPr="007D420C">
        <w:t xml:space="preserve">, V. (2021). Biotic homogenisation in bird communities leads to large-scale changes in species associations. </w:t>
      </w:r>
      <w:r w:rsidRPr="007D420C">
        <w:rPr>
          <w:i/>
          <w:iCs/>
        </w:rPr>
        <w:t>Oikos</w:t>
      </w:r>
      <w:r w:rsidRPr="007D420C">
        <w:t xml:space="preserve">, </w:t>
      </w:r>
      <w:r w:rsidRPr="007D420C">
        <w:rPr>
          <w:i/>
          <w:iCs/>
        </w:rPr>
        <w:t>n/a</w:t>
      </w:r>
      <w:r w:rsidRPr="007D420C">
        <w:t>(n/a). https://doi.org/10.1111/oik.08756</w:t>
      </w:r>
    </w:p>
    <w:p w14:paraId="1BCE52AA" w14:textId="77777777" w:rsidR="007D420C" w:rsidRPr="007D420C" w:rsidRDefault="007D420C" w:rsidP="007D420C">
      <w:pPr>
        <w:pStyle w:val="Bibliography"/>
      </w:pPr>
      <w:proofErr w:type="spellStart"/>
      <w:r w:rsidRPr="007D420C">
        <w:t>Roels</w:t>
      </w:r>
      <w:proofErr w:type="spellEnd"/>
      <w:r w:rsidRPr="007D420C">
        <w:t xml:space="preserve">, S., </w:t>
      </w:r>
      <w:proofErr w:type="spellStart"/>
      <w:r w:rsidRPr="007D420C">
        <w:t>Hannay</w:t>
      </w:r>
      <w:proofErr w:type="spellEnd"/>
      <w:r w:rsidRPr="007D420C">
        <w:t xml:space="preserve">, M., &amp; Lindell, C. (2019). Recovery of bird activity and species richness in an early-stage tropical forest restoration. </w:t>
      </w:r>
      <w:r w:rsidRPr="007D420C">
        <w:rPr>
          <w:i/>
          <w:iCs/>
        </w:rPr>
        <w:t>Avian Conservation and Ecology</w:t>
      </w:r>
      <w:r w:rsidRPr="007D420C">
        <w:t xml:space="preserve">, </w:t>
      </w:r>
      <w:r w:rsidRPr="007D420C">
        <w:rPr>
          <w:i/>
          <w:iCs/>
        </w:rPr>
        <w:t>14</w:t>
      </w:r>
      <w:r w:rsidRPr="007D420C">
        <w:t>(1). https://doi.org/10.5751/ACE-01330-140109</w:t>
      </w:r>
    </w:p>
    <w:p w14:paraId="554605C5" w14:textId="77777777" w:rsidR="007D420C" w:rsidRPr="007D420C" w:rsidRDefault="007D420C" w:rsidP="007D420C">
      <w:pPr>
        <w:pStyle w:val="Bibliography"/>
      </w:pPr>
      <w:r w:rsidRPr="007D420C">
        <w:lastRenderedPageBreak/>
        <w:t xml:space="preserve">Sauer, J. R., Link, W. A., Fallon, J. E., </w:t>
      </w:r>
      <w:proofErr w:type="spellStart"/>
      <w:r w:rsidRPr="007D420C">
        <w:t>Pardieck</w:t>
      </w:r>
      <w:proofErr w:type="spellEnd"/>
      <w:r w:rsidRPr="007D420C">
        <w:t xml:space="preserve">, K. L., &amp; </w:t>
      </w:r>
      <w:proofErr w:type="spellStart"/>
      <w:r w:rsidRPr="007D420C">
        <w:t>Ziolkowski</w:t>
      </w:r>
      <w:proofErr w:type="spellEnd"/>
      <w:r w:rsidRPr="007D420C">
        <w:t xml:space="preserve">, D. J., Jr. (2013). The North American Breeding Bird Survey 1966–2011: Summary Analysis and Species Accounts. </w:t>
      </w:r>
      <w:r w:rsidRPr="007D420C">
        <w:rPr>
          <w:i/>
          <w:iCs/>
        </w:rPr>
        <w:t>North American Fauna</w:t>
      </w:r>
      <w:r w:rsidRPr="007D420C">
        <w:t xml:space="preserve">, </w:t>
      </w:r>
      <w:r w:rsidRPr="007D420C">
        <w:rPr>
          <w:i/>
          <w:iCs/>
        </w:rPr>
        <w:t>79 (79)</w:t>
      </w:r>
      <w:r w:rsidRPr="007D420C">
        <w:t>, 1–32. https://doi.org/10.3996/nafa.79.0001</w:t>
      </w:r>
    </w:p>
    <w:p w14:paraId="7A583160" w14:textId="77777777" w:rsidR="007D420C" w:rsidRPr="007D420C" w:rsidRDefault="007D420C" w:rsidP="007D420C">
      <w:pPr>
        <w:pStyle w:val="Bibliography"/>
      </w:pPr>
      <w:r w:rsidRPr="007D420C">
        <w:t xml:space="preserve">Sauer, J. R., </w:t>
      </w:r>
      <w:proofErr w:type="spellStart"/>
      <w:r w:rsidRPr="007D420C">
        <w:t>Pardieck</w:t>
      </w:r>
      <w:proofErr w:type="spellEnd"/>
      <w:r w:rsidRPr="007D420C">
        <w:t xml:space="preserve">, K. L., </w:t>
      </w:r>
      <w:proofErr w:type="spellStart"/>
      <w:r w:rsidRPr="007D420C">
        <w:t>Ziolkowski</w:t>
      </w:r>
      <w:proofErr w:type="spellEnd"/>
      <w:r w:rsidRPr="007D420C">
        <w:t xml:space="preserve">, D. J., Jr., Smith, A. C., Hudson, M.-A. R., Rodriguez, V., </w:t>
      </w:r>
      <w:proofErr w:type="spellStart"/>
      <w:r w:rsidRPr="007D420C">
        <w:t>Berlanga</w:t>
      </w:r>
      <w:proofErr w:type="spellEnd"/>
      <w:r w:rsidRPr="007D420C">
        <w:t xml:space="preserve">, H., Niven, D. K., &amp; Link, W. A. (2017). The first 50 years of the North American Breeding Bird Survey. </w:t>
      </w:r>
      <w:r w:rsidRPr="007D420C">
        <w:rPr>
          <w:i/>
          <w:iCs/>
        </w:rPr>
        <w:t>The Condor</w:t>
      </w:r>
      <w:r w:rsidRPr="007D420C">
        <w:t xml:space="preserve">, </w:t>
      </w:r>
      <w:r w:rsidRPr="007D420C">
        <w:rPr>
          <w:i/>
          <w:iCs/>
        </w:rPr>
        <w:t>119</w:t>
      </w:r>
      <w:r w:rsidRPr="007D420C">
        <w:t>(3), 576–593. https://doi.org/10.1650/CONDOR-17-83.1</w:t>
      </w:r>
    </w:p>
    <w:p w14:paraId="246B35C6" w14:textId="77777777" w:rsidR="007D420C" w:rsidRPr="007D420C" w:rsidRDefault="007D420C" w:rsidP="007D420C">
      <w:pPr>
        <w:pStyle w:val="Bibliography"/>
      </w:pPr>
      <w:proofErr w:type="spellStart"/>
      <w:r w:rsidRPr="007D420C">
        <w:t>Scarton</w:t>
      </w:r>
      <w:proofErr w:type="spellEnd"/>
      <w:r w:rsidRPr="007D420C">
        <w:t xml:space="preserve">, F. (2017). Long-term trend of the waterbird community breeding in a heavily man-modified coastal lagoon: The case of the important bird area “Lagoon of Venice.” </w:t>
      </w:r>
      <w:r w:rsidRPr="007D420C">
        <w:rPr>
          <w:i/>
          <w:iCs/>
        </w:rPr>
        <w:t>Journal of Coastal Conservation</w:t>
      </w:r>
      <w:r w:rsidRPr="007D420C">
        <w:t xml:space="preserve">, </w:t>
      </w:r>
      <w:r w:rsidRPr="007D420C">
        <w:rPr>
          <w:i/>
          <w:iCs/>
        </w:rPr>
        <w:t>21</w:t>
      </w:r>
      <w:r w:rsidRPr="007D420C">
        <w:t>(1), 35–45. https://doi.org/10.1007/s11852-016-0470-8</w:t>
      </w:r>
    </w:p>
    <w:p w14:paraId="3FFAB72F" w14:textId="77777777" w:rsidR="007D420C" w:rsidRPr="007D420C" w:rsidRDefault="007D420C" w:rsidP="007D420C">
      <w:pPr>
        <w:pStyle w:val="Bibliography"/>
      </w:pPr>
      <w:r w:rsidRPr="007D420C">
        <w:t xml:space="preserve">Schipper, A. M., </w:t>
      </w:r>
      <w:proofErr w:type="spellStart"/>
      <w:r w:rsidRPr="007D420C">
        <w:t>Belmaker</w:t>
      </w:r>
      <w:proofErr w:type="spellEnd"/>
      <w:r w:rsidRPr="007D420C">
        <w:t xml:space="preserve">, J., Miranda, M. D. de, Navarro, L. M., </w:t>
      </w:r>
      <w:proofErr w:type="spellStart"/>
      <w:r w:rsidRPr="007D420C">
        <w:t>Böhning-Gaese</w:t>
      </w:r>
      <w:proofErr w:type="spellEnd"/>
      <w:r w:rsidRPr="007D420C">
        <w:t xml:space="preserve">, K., Costello, M. J., </w:t>
      </w:r>
      <w:proofErr w:type="spellStart"/>
      <w:r w:rsidRPr="007D420C">
        <w:t>Dornelas</w:t>
      </w:r>
      <w:proofErr w:type="spellEnd"/>
      <w:r w:rsidRPr="007D420C">
        <w:t xml:space="preserve">, M., </w:t>
      </w:r>
      <w:proofErr w:type="spellStart"/>
      <w:r w:rsidRPr="007D420C">
        <w:t>Foppen</w:t>
      </w:r>
      <w:proofErr w:type="spellEnd"/>
      <w:r w:rsidRPr="007D420C">
        <w:t xml:space="preserve">, R., </w:t>
      </w:r>
      <w:proofErr w:type="spellStart"/>
      <w:r w:rsidRPr="007D420C">
        <w:t>Hortal</w:t>
      </w:r>
      <w:proofErr w:type="spellEnd"/>
      <w:r w:rsidRPr="007D420C">
        <w:t xml:space="preserve">, J., </w:t>
      </w:r>
      <w:proofErr w:type="spellStart"/>
      <w:r w:rsidRPr="007D420C">
        <w:t>Huijbregts</w:t>
      </w:r>
      <w:proofErr w:type="spellEnd"/>
      <w:r w:rsidRPr="007D420C">
        <w:t xml:space="preserve">, M. A. J., Martín-López, B., </w:t>
      </w:r>
      <w:proofErr w:type="spellStart"/>
      <w:r w:rsidRPr="007D420C">
        <w:t>Pettorelli</w:t>
      </w:r>
      <w:proofErr w:type="spellEnd"/>
      <w:r w:rsidRPr="007D420C">
        <w:t xml:space="preserve">, N., Queiroz, C., </w:t>
      </w:r>
      <w:proofErr w:type="spellStart"/>
      <w:r w:rsidRPr="007D420C">
        <w:t>Rossberg</w:t>
      </w:r>
      <w:proofErr w:type="spellEnd"/>
      <w:r w:rsidRPr="007D420C">
        <w:t xml:space="preserve">, A. G., Santini, L., </w:t>
      </w:r>
      <w:proofErr w:type="spellStart"/>
      <w:r w:rsidRPr="007D420C">
        <w:t>Schiffers</w:t>
      </w:r>
      <w:proofErr w:type="spellEnd"/>
      <w:r w:rsidRPr="007D420C">
        <w:t xml:space="preserve">, K., Steinmann, Z. J. N., Visconti, P., </w:t>
      </w:r>
      <w:proofErr w:type="spellStart"/>
      <w:r w:rsidRPr="007D420C">
        <w:t>Rondinini</w:t>
      </w:r>
      <w:proofErr w:type="spellEnd"/>
      <w:r w:rsidRPr="007D420C">
        <w:t xml:space="preserve">, C., &amp; Pereira, H. M. (2016). Contrasting changes in the abundance and diversity of North American bird assemblages from 1971 to 2010. </w:t>
      </w:r>
      <w:r w:rsidRPr="007D420C">
        <w:rPr>
          <w:i/>
          <w:iCs/>
        </w:rPr>
        <w:t>Global Change Biology</w:t>
      </w:r>
      <w:r w:rsidRPr="007D420C">
        <w:t xml:space="preserve">, </w:t>
      </w:r>
      <w:r w:rsidRPr="007D420C">
        <w:rPr>
          <w:i/>
          <w:iCs/>
        </w:rPr>
        <w:t>22</w:t>
      </w:r>
      <w:r w:rsidRPr="007D420C">
        <w:t>(12), 3948–3959. https://doi.org/10.1111/gcb.13292</w:t>
      </w:r>
    </w:p>
    <w:p w14:paraId="10526024" w14:textId="77777777" w:rsidR="007D420C" w:rsidRPr="007D420C" w:rsidRDefault="007D420C" w:rsidP="007D420C">
      <w:pPr>
        <w:pStyle w:val="Bibliography"/>
      </w:pPr>
      <w:r w:rsidRPr="007D420C">
        <w:t>CBD, 2006. Global Biodiversity Outlook 2 Secretariat of the Convention on Biological Diversity, Montreal, 81 + vii pages</w:t>
      </w:r>
    </w:p>
    <w:p w14:paraId="433F054B" w14:textId="77777777" w:rsidR="007D420C" w:rsidRPr="007D420C" w:rsidRDefault="007D420C" w:rsidP="007D420C">
      <w:pPr>
        <w:pStyle w:val="Bibliography"/>
      </w:pPr>
      <w:r w:rsidRPr="007D420C">
        <w:rPr>
          <w:lang w:val="fr-FR"/>
        </w:rPr>
        <w:t xml:space="preserve">Semper-Pascual, A., </w:t>
      </w:r>
      <w:proofErr w:type="spellStart"/>
      <w:r w:rsidRPr="007D420C">
        <w:rPr>
          <w:lang w:val="fr-FR"/>
        </w:rPr>
        <w:t>Macchi</w:t>
      </w:r>
      <w:proofErr w:type="spellEnd"/>
      <w:r w:rsidRPr="007D420C">
        <w:rPr>
          <w:lang w:val="fr-FR"/>
        </w:rPr>
        <w:t xml:space="preserve">, L., Sabatini, F. M., </w:t>
      </w:r>
      <w:proofErr w:type="spellStart"/>
      <w:r w:rsidRPr="007D420C">
        <w:rPr>
          <w:lang w:val="fr-FR"/>
        </w:rPr>
        <w:t>Decarre</w:t>
      </w:r>
      <w:proofErr w:type="spellEnd"/>
      <w:r w:rsidRPr="007D420C">
        <w:rPr>
          <w:lang w:val="fr-FR"/>
        </w:rPr>
        <w:t xml:space="preserve">, J., Baumann, M., </w:t>
      </w:r>
      <w:proofErr w:type="spellStart"/>
      <w:r w:rsidRPr="007D420C">
        <w:rPr>
          <w:lang w:val="fr-FR"/>
        </w:rPr>
        <w:t>Blendinger</w:t>
      </w:r>
      <w:proofErr w:type="spellEnd"/>
      <w:r w:rsidRPr="007D420C">
        <w:rPr>
          <w:lang w:val="fr-FR"/>
        </w:rPr>
        <w:t xml:space="preserve">, P. G., Gómez-Valencia, B., </w:t>
      </w:r>
      <w:proofErr w:type="spellStart"/>
      <w:r w:rsidRPr="007D420C">
        <w:rPr>
          <w:lang w:val="fr-FR"/>
        </w:rPr>
        <w:t>Mastrangelo</w:t>
      </w:r>
      <w:proofErr w:type="spellEnd"/>
      <w:r w:rsidRPr="007D420C">
        <w:rPr>
          <w:lang w:val="fr-FR"/>
        </w:rPr>
        <w:t xml:space="preserve">, M. E., &amp; </w:t>
      </w:r>
      <w:proofErr w:type="spellStart"/>
      <w:r w:rsidRPr="007D420C">
        <w:rPr>
          <w:lang w:val="fr-FR"/>
        </w:rPr>
        <w:t>Kuemmerle</w:t>
      </w:r>
      <w:proofErr w:type="spellEnd"/>
      <w:r w:rsidRPr="007D420C">
        <w:rPr>
          <w:lang w:val="fr-FR"/>
        </w:rPr>
        <w:t xml:space="preserve">, T. (2018). </w:t>
      </w:r>
      <w:r w:rsidRPr="007D420C">
        <w:t xml:space="preserve">Mapping extinction debt highlights conservation opportunities for birds and mammals in the South American Chaco. </w:t>
      </w:r>
      <w:r w:rsidRPr="007D420C">
        <w:rPr>
          <w:i/>
          <w:iCs/>
        </w:rPr>
        <w:t>Journal of Applied Ecology</w:t>
      </w:r>
      <w:r w:rsidRPr="007D420C">
        <w:t xml:space="preserve">, </w:t>
      </w:r>
      <w:r w:rsidRPr="007D420C">
        <w:rPr>
          <w:i/>
          <w:iCs/>
        </w:rPr>
        <w:t>55</w:t>
      </w:r>
      <w:r w:rsidRPr="007D420C">
        <w:t>(3), 1218–1229. https://doi.org/10.1111/1365-2664.13074</w:t>
      </w:r>
    </w:p>
    <w:p w14:paraId="63BADB45" w14:textId="77777777" w:rsidR="007D420C" w:rsidRPr="007D420C" w:rsidRDefault="007D420C" w:rsidP="007D420C">
      <w:pPr>
        <w:pStyle w:val="Bibliography"/>
      </w:pPr>
      <w:r w:rsidRPr="007D420C">
        <w:lastRenderedPageBreak/>
        <w:t xml:space="preserve">Shannon, C. E. (1948). A mathematical theory of communication. </w:t>
      </w:r>
      <w:r w:rsidRPr="007D420C">
        <w:rPr>
          <w:i/>
          <w:iCs/>
        </w:rPr>
        <w:t>The Bell System Technical Journal</w:t>
      </w:r>
      <w:r w:rsidRPr="007D420C">
        <w:t xml:space="preserve">, </w:t>
      </w:r>
      <w:r w:rsidRPr="007D420C">
        <w:rPr>
          <w:i/>
          <w:iCs/>
        </w:rPr>
        <w:t>27</w:t>
      </w:r>
      <w:r w:rsidRPr="007D420C">
        <w:t>(3), 379–423. https://doi.org/10.1002/j.1538-7305.1948.tb01338.x</w:t>
      </w:r>
    </w:p>
    <w:p w14:paraId="127ADBC8" w14:textId="77777777" w:rsidR="007D420C" w:rsidRPr="007D420C" w:rsidRDefault="007D420C" w:rsidP="007D420C">
      <w:pPr>
        <w:pStyle w:val="Bibliography"/>
      </w:pPr>
      <w:r w:rsidRPr="007D420C">
        <w:t xml:space="preserve">Simpson, E. H. (1949). Measurement of Diversity. </w:t>
      </w:r>
      <w:r w:rsidRPr="007D420C">
        <w:rPr>
          <w:i/>
          <w:iCs/>
        </w:rPr>
        <w:t>Nature</w:t>
      </w:r>
      <w:r w:rsidRPr="007D420C">
        <w:t xml:space="preserve">, </w:t>
      </w:r>
      <w:r w:rsidRPr="007D420C">
        <w:rPr>
          <w:i/>
          <w:iCs/>
        </w:rPr>
        <w:t>163</w:t>
      </w:r>
      <w:r w:rsidRPr="007D420C">
        <w:t>(4148), 688–688. https://doi.org/10.1038/163688a0</w:t>
      </w:r>
    </w:p>
    <w:p w14:paraId="0E4E48D9" w14:textId="77777777" w:rsidR="007D420C" w:rsidRPr="007D420C" w:rsidRDefault="007D420C" w:rsidP="007D420C">
      <w:pPr>
        <w:pStyle w:val="Bibliography"/>
      </w:pPr>
      <w:proofErr w:type="spellStart"/>
      <w:r w:rsidRPr="007D420C">
        <w:t>Sirami</w:t>
      </w:r>
      <w:proofErr w:type="spellEnd"/>
      <w:r w:rsidRPr="007D420C">
        <w:t xml:space="preserve">, C., &amp; </w:t>
      </w:r>
      <w:proofErr w:type="spellStart"/>
      <w:r w:rsidRPr="007D420C">
        <w:t>Monadjem</w:t>
      </w:r>
      <w:proofErr w:type="spellEnd"/>
      <w:r w:rsidRPr="007D420C">
        <w:t xml:space="preserve">, A. (2012). Changes in bird communities in Swaziland savannas between 1998 and 2008 owing to shrub encroachment. </w:t>
      </w:r>
      <w:r w:rsidRPr="007D420C">
        <w:rPr>
          <w:i/>
          <w:iCs/>
        </w:rPr>
        <w:t>Diversity and Distributions</w:t>
      </w:r>
      <w:r w:rsidRPr="007D420C">
        <w:t xml:space="preserve">, </w:t>
      </w:r>
      <w:r w:rsidRPr="007D420C">
        <w:rPr>
          <w:i/>
          <w:iCs/>
        </w:rPr>
        <w:t>18</w:t>
      </w:r>
      <w:r w:rsidRPr="007D420C">
        <w:t>(4), 390–400. https://doi.org/10.1111/j.1472-4642.2011.00810.x</w:t>
      </w:r>
    </w:p>
    <w:p w14:paraId="6C4D615B" w14:textId="77777777" w:rsidR="007D420C" w:rsidRPr="007D420C" w:rsidRDefault="007D420C" w:rsidP="007D420C">
      <w:pPr>
        <w:pStyle w:val="Bibliography"/>
      </w:pPr>
      <w:proofErr w:type="spellStart"/>
      <w:r w:rsidRPr="007D420C">
        <w:t>Spasov</w:t>
      </w:r>
      <w:proofErr w:type="spellEnd"/>
      <w:r w:rsidRPr="007D420C">
        <w:t xml:space="preserve">, S., Hristov, I., Eaton, M., &amp; </w:t>
      </w:r>
      <w:proofErr w:type="spellStart"/>
      <w:r w:rsidRPr="007D420C">
        <w:t>Nikolov</w:t>
      </w:r>
      <w:proofErr w:type="spellEnd"/>
      <w:r w:rsidRPr="007D420C">
        <w:t xml:space="preserve">, S. C. (2017). Population Trends of Common Birds in Bulgaria: Is Their Status Improving after the EU Accession? </w:t>
      </w:r>
      <w:r w:rsidRPr="007D420C">
        <w:rPr>
          <w:i/>
          <w:iCs/>
        </w:rPr>
        <w:t xml:space="preserve">Acta </w:t>
      </w:r>
      <w:proofErr w:type="spellStart"/>
      <w:r w:rsidRPr="007D420C">
        <w:rPr>
          <w:i/>
          <w:iCs/>
        </w:rPr>
        <w:t>Zoologica</w:t>
      </w:r>
      <w:proofErr w:type="spellEnd"/>
      <w:r w:rsidRPr="007D420C">
        <w:rPr>
          <w:i/>
          <w:iCs/>
        </w:rPr>
        <w:t xml:space="preserve"> </w:t>
      </w:r>
      <w:proofErr w:type="spellStart"/>
      <w:r w:rsidRPr="007D420C">
        <w:rPr>
          <w:i/>
          <w:iCs/>
        </w:rPr>
        <w:t>Bulgarica</w:t>
      </w:r>
      <w:proofErr w:type="spellEnd"/>
      <w:r w:rsidRPr="007D420C">
        <w:t xml:space="preserve">, </w:t>
      </w:r>
      <w:r w:rsidRPr="007D420C">
        <w:rPr>
          <w:i/>
          <w:iCs/>
        </w:rPr>
        <w:t>69</w:t>
      </w:r>
      <w:r w:rsidRPr="007D420C">
        <w:t>(1), 10.</w:t>
      </w:r>
    </w:p>
    <w:p w14:paraId="6F9CC68F" w14:textId="77777777" w:rsidR="007D420C" w:rsidRPr="007D420C" w:rsidRDefault="007D420C" w:rsidP="007D420C">
      <w:pPr>
        <w:pStyle w:val="Bibliography"/>
      </w:pPr>
      <w:r w:rsidRPr="007D420C">
        <w:t xml:space="preserve">Storch, D., &amp; Gaston, K. J. (2004). Untangling ecological complexity on different scales of space and time. </w:t>
      </w:r>
      <w:r w:rsidRPr="007D420C">
        <w:rPr>
          <w:i/>
          <w:iCs/>
        </w:rPr>
        <w:t>Basic and Applied Ecology</w:t>
      </w:r>
      <w:r w:rsidRPr="007D420C">
        <w:t xml:space="preserve">, </w:t>
      </w:r>
      <w:r w:rsidRPr="007D420C">
        <w:rPr>
          <w:i/>
          <w:iCs/>
        </w:rPr>
        <w:t>5</w:t>
      </w:r>
      <w:r w:rsidRPr="007D420C">
        <w:t>(5), 389–400. https://doi.org/10.1016/j.baae.2004.08.001</w:t>
      </w:r>
    </w:p>
    <w:p w14:paraId="6C7A485E" w14:textId="77777777" w:rsidR="007D420C" w:rsidRPr="007D420C" w:rsidRDefault="007D420C" w:rsidP="007D420C">
      <w:pPr>
        <w:pStyle w:val="Bibliography"/>
      </w:pPr>
      <w:r w:rsidRPr="007D420C">
        <w:t xml:space="preserve">Storch, D., </w:t>
      </w:r>
      <w:proofErr w:type="spellStart"/>
      <w:r w:rsidRPr="007D420C">
        <w:t>Marquet</w:t>
      </w:r>
      <w:proofErr w:type="spellEnd"/>
      <w:r w:rsidRPr="007D420C">
        <w:t xml:space="preserve">, P., &amp; Brown, J. (Eds.). (2007). </w:t>
      </w:r>
      <w:r w:rsidRPr="007D420C">
        <w:rPr>
          <w:i/>
          <w:iCs/>
        </w:rPr>
        <w:t>Scaling Biodiversity</w:t>
      </w:r>
      <w:r w:rsidRPr="007D420C">
        <w:t>. Cambridge University Press. https://doi.org/10.1017/CBO9780511814938</w:t>
      </w:r>
    </w:p>
    <w:p w14:paraId="2A37380F" w14:textId="77777777" w:rsidR="007D420C" w:rsidRPr="007D420C" w:rsidRDefault="007D420C" w:rsidP="007D420C">
      <w:pPr>
        <w:pStyle w:val="Bibliography"/>
      </w:pPr>
      <w:r w:rsidRPr="007D420C">
        <w:t xml:space="preserve">Sullivan, B. L., Wood, C. L., </w:t>
      </w:r>
      <w:proofErr w:type="spellStart"/>
      <w:r w:rsidRPr="007D420C">
        <w:t>Iliff</w:t>
      </w:r>
      <w:proofErr w:type="spellEnd"/>
      <w:r w:rsidRPr="007D420C">
        <w:t xml:space="preserve">, M. J., Bonney, R. E., Fink, D., &amp; Kelling, S. (2009). eBird: A citizen-based bird observation network in the biological sciences. </w:t>
      </w:r>
      <w:r w:rsidRPr="007D420C">
        <w:rPr>
          <w:i/>
          <w:iCs/>
        </w:rPr>
        <w:t>Biological Conservation</w:t>
      </w:r>
      <w:r w:rsidRPr="007D420C">
        <w:t xml:space="preserve">, </w:t>
      </w:r>
      <w:r w:rsidRPr="007D420C">
        <w:rPr>
          <w:i/>
          <w:iCs/>
        </w:rPr>
        <w:t>142</w:t>
      </w:r>
      <w:r w:rsidRPr="007D420C">
        <w:t>(10), 2282–2292. https://doi.org/10.1016/j.biocon.2009.05.006</w:t>
      </w:r>
    </w:p>
    <w:p w14:paraId="236E5F4F" w14:textId="77777777" w:rsidR="007D420C" w:rsidRPr="007D420C" w:rsidRDefault="007D420C" w:rsidP="007D420C">
      <w:pPr>
        <w:pStyle w:val="Bibliography"/>
      </w:pPr>
      <w:r w:rsidRPr="007D420C">
        <w:t xml:space="preserve">Thompson, F. R., </w:t>
      </w:r>
      <w:proofErr w:type="spellStart"/>
      <w:r w:rsidRPr="007D420C">
        <w:t>Burhans</w:t>
      </w:r>
      <w:proofErr w:type="spellEnd"/>
      <w:r w:rsidRPr="007D420C">
        <w:t xml:space="preserve">, D. E., &amp; Root, B. (2002). Effects of Point Count Protocol on Bird Abundance and Variability Estimates and Power to Detect Population Trends. </w:t>
      </w:r>
      <w:r w:rsidRPr="007D420C">
        <w:rPr>
          <w:i/>
          <w:iCs/>
        </w:rPr>
        <w:t>Journal of Field Ornithology</w:t>
      </w:r>
      <w:r w:rsidRPr="007D420C">
        <w:t xml:space="preserve">, </w:t>
      </w:r>
      <w:r w:rsidRPr="007D420C">
        <w:rPr>
          <w:i/>
          <w:iCs/>
        </w:rPr>
        <w:t>73</w:t>
      </w:r>
      <w:r w:rsidRPr="007D420C">
        <w:t>(2), 141–150.</w:t>
      </w:r>
    </w:p>
    <w:p w14:paraId="5C4B1497" w14:textId="77777777" w:rsidR="007D420C" w:rsidRPr="007D420C" w:rsidRDefault="007D420C" w:rsidP="007D420C">
      <w:pPr>
        <w:pStyle w:val="Bibliography"/>
      </w:pPr>
      <w:r w:rsidRPr="007D420C">
        <w:t xml:space="preserve">Tingley, M. W., &amp; </w:t>
      </w:r>
      <w:proofErr w:type="spellStart"/>
      <w:r w:rsidRPr="007D420C">
        <w:t>Beissinger</w:t>
      </w:r>
      <w:proofErr w:type="spellEnd"/>
      <w:r w:rsidRPr="007D420C">
        <w:t xml:space="preserve">, S. R. (2013). Cryptic loss of montane avian richness and high community turnover over 100 years. </w:t>
      </w:r>
      <w:r w:rsidRPr="007D420C">
        <w:rPr>
          <w:i/>
          <w:iCs/>
        </w:rPr>
        <w:t>Ecology</w:t>
      </w:r>
      <w:r w:rsidRPr="007D420C">
        <w:t xml:space="preserve">, </w:t>
      </w:r>
      <w:r w:rsidRPr="007D420C">
        <w:rPr>
          <w:i/>
          <w:iCs/>
        </w:rPr>
        <w:t>94</w:t>
      </w:r>
      <w:r w:rsidRPr="007D420C">
        <w:t>(3), 598–609. https://doi.org/10.1890/12-0928.1</w:t>
      </w:r>
    </w:p>
    <w:p w14:paraId="4761DC37" w14:textId="77777777" w:rsidR="007D420C" w:rsidRPr="007D420C" w:rsidRDefault="007D420C" w:rsidP="007D420C">
      <w:pPr>
        <w:pStyle w:val="Bibliography"/>
      </w:pPr>
      <w:r w:rsidRPr="007D420C">
        <w:lastRenderedPageBreak/>
        <w:t xml:space="preserve">Vaidyanathan, G. (2021). The world’s species are playing musical chairs: How will it end? </w:t>
      </w:r>
      <w:r w:rsidRPr="007D420C">
        <w:rPr>
          <w:i/>
          <w:iCs/>
        </w:rPr>
        <w:t>Nature</w:t>
      </w:r>
      <w:r w:rsidRPr="007D420C">
        <w:t xml:space="preserve">, </w:t>
      </w:r>
      <w:r w:rsidRPr="007D420C">
        <w:rPr>
          <w:i/>
          <w:iCs/>
        </w:rPr>
        <w:t>596</w:t>
      </w:r>
      <w:r w:rsidRPr="007D420C">
        <w:t>(7870), 22–25. https://doi.org/10.1038/d41586-021-02088-3</w:t>
      </w:r>
    </w:p>
    <w:p w14:paraId="104A1162" w14:textId="77777777" w:rsidR="007D420C" w:rsidRPr="007D420C" w:rsidRDefault="007D420C" w:rsidP="007D420C">
      <w:pPr>
        <w:pStyle w:val="Bibliography"/>
      </w:pPr>
      <w:r w:rsidRPr="007D420C">
        <w:t xml:space="preserve">Van Turnhout, C. A. M., </w:t>
      </w:r>
      <w:proofErr w:type="spellStart"/>
      <w:r w:rsidRPr="007D420C">
        <w:t>Foppen</w:t>
      </w:r>
      <w:proofErr w:type="spellEnd"/>
      <w:r w:rsidRPr="007D420C">
        <w:t xml:space="preserve">, R. P. B., Leuven, R. S. E. W., </w:t>
      </w:r>
      <w:proofErr w:type="spellStart"/>
      <w:r w:rsidRPr="007D420C">
        <w:t>Siepel</w:t>
      </w:r>
      <w:proofErr w:type="spellEnd"/>
      <w:r w:rsidRPr="007D420C">
        <w:t xml:space="preserve">, H., &amp; </w:t>
      </w:r>
      <w:proofErr w:type="spellStart"/>
      <w:r w:rsidRPr="007D420C">
        <w:t>Esselink</w:t>
      </w:r>
      <w:proofErr w:type="spellEnd"/>
      <w:r w:rsidRPr="007D420C">
        <w:t xml:space="preserve">, H. (2007). Scale-dependent homogenization: Changes in breeding bird diversity in the Netherlands over a 25-year period. </w:t>
      </w:r>
      <w:r w:rsidRPr="007D420C">
        <w:rPr>
          <w:i/>
          <w:iCs/>
        </w:rPr>
        <w:t>Biological Conservation</w:t>
      </w:r>
      <w:r w:rsidRPr="007D420C">
        <w:t xml:space="preserve">, </w:t>
      </w:r>
      <w:r w:rsidRPr="007D420C">
        <w:rPr>
          <w:i/>
          <w:iCs/>
        </w:rPr>
        <w:t>134</w:t>
      </w:r>
      <w:r w:rsidRPr="007D420C">
        <w:t>(4), 505–516. https://doi.org/10.1016/j.biocon.2006.09.011</w:t>
      </w:r>
    </w:p>
    <w:p w14:paraId="0489A98F" w14:textId="77777777" w:rsidR="007D420C" w:rsidRPr="007D420C" w:rsidRDefault="007D420C" w:rsidP="007D420C">
      <w:pPr>
        <w:pStyle w:val="Bibliography"/>
      </w:pPr>
      <w:proofErr w:type="spellStart"/>
      <w:r w:rsidRPr="007D420C">
        <w:t>Vellend</w:t>
      </w:r>
      <w:proofErr w:type="spellEnd"/>
      <w:r w:rsidRPr="007D420C">
        <w:t xml:space="preserve">, M., </w:t>
      </w:r>
      <w:proofErr w:type="spellStart"/>
      <w:r w:rsidRPr="007D420C">
        <w:t>Baeten</w:t>
      </w:r>
      <w:proofErr w:type="spellEnd"/>
      <w:r w:rsidRPr="007D420C">
        <w:t xml:space="preserve">, L., Myers-Smith, I. H., Elmendorf, S. C., Beausejour, R., Brown, C. D., De </w:t>
      </w:r>
      <w:proofErr w:type="spellStart"/>
      <w:r w:rsidRPr="007D420C">
        <w:t>Frenne</w:t>
      </w:r>
      <w:proofErr w:type="spellEnd"/>
      <w:r w:rsidRPr="007D420C">
        <w:t xml:space="preserve">, P., </w:t>
      </w:r>
      <w:proofErr w:type="spellStart"/>
      <w:r w:rsidRPr="007D420C">
        <w:t>Verheyen</w:t>
      </w:r>
      <w:proofErr w:type="spellEnd"/>
      <w:r w:rsidRPr="007D420C">
        <w:t xml:space="preserve">, K., &amp; Wipf, S. (2013). Global meta-analysis reveals no net change in local-scale plant biodiversity over time. </w:t>
      </w:r>
      <w:r w:rsidRPr="007D420C">
        <w:rPr>
          <w:i/>
          <w:iCs/>
        </w:rPr>
        <w:t>Proceedings of the National Academy of Sciences</w:t>
      </w:r>
      <w:r w:rsidRPr="007D420C">
        <w:t xml:space="preserve">, </w:t>
      </w:r>
      <w:r w:rsidRPr="007D420C">
        <w:rPr>
          <w:i/>
          <w:iCs/>
        </w:rPr>
        <w:t>110</w:t>
      </w:r>
      <w:r w:rsidRPr="007D420C">
        <w:t>(48), 19456–19459. https://doi.org/10.1073/pnas.1312779110</w:t>
      </w:r>
    </w:p>
    <w:p w14:paraId="303A74F8" w14:textId="77777777" w:rsidR="007D420C" w:rsidRPr="007D420C" w:rsidRDefault="007D420C" w:rsidP="007D420C">
      <w:pPr>
        <w:pStyle w:val="Bibliography"/>
      </w:pPr>
      <w:r w:rsidRPr="007D420C">
        <w:t xml:space="preserve">Warkentin, I. G., &amp; Reed, J. M. (1999). Effects of habitat type and degradation on avian species richness in great basin riparian habitats. </w:t>
      </w:r>
      <w:r w:rsidRPr="007D420C">
        <w:rPr>
          <w:i/>
          <w:iCs/>
        </w:rPr>
        <w:t>The Great Basin Naturalist</w:t>
      </w:r>
      <w:r w:rsidRPr="007D420C">
        <w:t xml:space="preserve">, </w:t>
      </w:r>
      <w:r w:rsidRPr="007D420C">
        <w:rPr>
          <w:i/>
          <w:iCs/>
        </w:rPr>
        <w:t>59</w:t>
      </w:r>
      <w:r w:rsidRPr="007D420C">
        <w:t>(3), 205–212.</w:t>
      </w:r>
    </w:p>
    <w:p w14:paraId="4DA61367" w14:textId="77777777" w:rsidR="007D420C" w:rsidRPr="007D420C" w:rsidRDefault="007D420C" w:rsidP="007D420C">
      <w:pPr>
        <w:pStyle w:val="Bibliography"/>
      </w:pPr>
      <w:r w:rsidRPr="007D420C">
        <w:t xml:space="preserve">Webb, C. O., </w:t>
      </w:r>
      <w:proofErr w:type="spellStart"/>
      <w:r w:rsidRPr="007D420C">
        <w:t>Ackerly</w:t>
      </w:r>
      <w:proofErr w:type="spellEnd"/>
      <w:r w:rsidRPr="007D420C">
        <w:t xml:space="preserve">, D. D., </w:t>
      </w:r>
      <w:proofErr w:type="spellStart"/>
      <w:r w:rsidRPr="007D420C">
        <w:t>McPeek</w:t>
      </w:r>
      <w:proofErr w:type="spellEnd"/>
      <w:r w:rsidRPr="007D420C">
        <w:t xml:space="preserve">, M. A., &amp; Donoghue, M. J. (2002). Phylogenies and Community Ecology. </w:t>
      </w:r>
      <w:r w:rsidRPr="007D420C">
        <w:rPr>
          <w:i/>
          <w:iCs/>
        </w:rPr>
        <w:t>Annual Review of Ecology and Systematics</w:t>
      </w:r>
      <w:r w:rsidRPr="007D420C">
        <w:t xml:space="preserve">, </w:t>
      </w:r>
      <w:r w:rsidRPr="007D420C">
        <w:rPr>
          <w:i/>
          <w:iCs/>
        </w:rPr>
        <w:t>33</w:t>
      </w:r>
      <w:r w:rsidRPr="007D420C">
        <w:t>(1), 475–505. https://doi.org/10.1146/annurev.ecolsys.33.010802.150448</w:t>
      </w:r>
    </w:p>
    <w:p w14:paraId="774330EE" w14:textId="77777777" w:rsidR="007D420C" w:rsidRPr="007D420C" w:rsidRDefault="007D420C" w:rsidP="007D420C">
      <w:pPr>
        <w:pStyle w:val="Bibliography"/>
      </w:pPr>
      <w:r w:rsidRPr="007D420C">
        <w:t xml:space="preserve">White, E. P. (2004). Two-phase species–time relationships in North American land birds. </w:t>
      </w:r>
      <w:r w:rsidRPr="007D420C">
        <w:rPr>
          <w:i/>
          <w:iCs/>
        </w:rPr>
        <w:t>Ecology Letters</w:t>
      </w:r>
      <w:r w:rsidRPr="007D420C">
        <w:t xml:space="preserve">, </w:t>
      </w:r>
      <w:r w:rsidRPr="007D420C">
        <w:rPr>
          <w:i/>
          <w:iCs/>
        </w:rPr>
        <w:t>7</w:t>
      </w:r>
      <w:r w:rsidRPr="007D420C">
        <w:t>(4), 329–336. https://doi.org/10.1111/j.1461-0248.2004.00581.x</w:t>
      </w:r>
    </w:p>
    <w:p w14:paraId="67B9047B" w14:textId="77777777" w:rsidR="007D420C" w:rsidRPr="007D420C" w:rsidRDefault="007D420C" w:rsidP="007D420C">
      <w:pPr>
        <w:pStyle w:val="Bibliography"/>
      </w:pPr>
      <w:r w:rsidRPr="007D420C">
        <w:t xml:space="preserve">Whittaker, R. H. (1960). Vegetation of the </w:t>
      </w:r>
      <w:proofErr w:type="spellStart"/>
      <w:r w:rsidRPr="007D420C">
        <w:t>Siskiyou</w:t>
      </w:r>
      <w:proofErr w:type="spellEnd"/>
      <w:r w:rsidRPr="007D420C">
        <w:t xml:space="preserve"> Mountains, Oregon and California. </w:t>
      </w:r>
      <w:r w:rsidRPr="007D420C">
        <w:rPr>
          <w:i/>
          <w:iCs/>
        </w:rPr>
        <w:t>Ecological Monographs</w:t>
      </w:r>
      <w:r w:rsidRPr="007D420C">
        <w:t xml:space="preserve">, </w:t>
      </w:r>
      <w:r w:rsidRPr="007D420C">
        <w:rPr>
          <w:i/>
          <w:iCs/>
        </w:rPr>
        <w:t>30</w:t>
      </w:r>
      <w:r w:rsidRPr="007D420C">
        <w:t>(3), 279–338. https://doi.org/10.2307/1943563</w:t>
      </w:r>
    </w:p>
    <w:p w14:paraId="3FEDE3C9" w14:textId="77777777" w:rsidR="007D420C" w:rsidRPr="007D420C" w:rsidRDefault="007D420C" w:rsidP="007D420C">
      <w:pPr>
        <w:pStyle w:val="Bibliography"/>
      </w:pPr>
      <w:r w:rsidRPr="007D420C">
        <w:t xml:space="preserve">Whittaker, R. H. (1972). Evolution and Measurement of Species Diversity. </w:t>
      </w:r>
      <w:r w:rsidRPr="007D420C">
        <w:rPr>
          <w:i/>
          <w:iCs/>
        </w:rPr>
        <w:t>TAXON</w:t>
      </w:r>
      <w:r w:rsidRPr="007D420C">
        <w:t xml:space="preserve">, </w:t>
      </w:r>
      <w:r w:rsidRPr="007D420C">
        <w:rPr>
          <w:i/>
          <w:iCs/>
        </w:rPr>
        <w:t>21</w:t>
      </w:r>
      <w:r w:rsidRPr="007D420C">
        <w:t>(2–3), 213–251. https://doi.org/10.2307/1218190</w:t>
      </w:r>
    </w:p>
    <w:p w14:paraId="24486E96" w14:textId="77777777" w:rsidR="007D420C" w:rsidRPr="007D420C" w:rsidRDefault="007D420C" w:rsidP="007D420C">
      <w:pPr>
        <w:pStyle w:val="Bibliography"/>
      </w:pPr>
      <w:r w:rsidRPr="007D420C">
        <w:t xml:space="preserve">Whittaker, R. J., Willis, K. J., &amp; Field, R. (2001). Scale and species richness: Towards a general, hierarchical theory of species diversity. </w:t>
      </w:r>
      <w:r w:rsidRPr="007D420C">
        <w:rPr>
          <w:i/>
          <w:iCs/>
        </w:rPr>
        <w:t>Journal of Biogeography</w:t>
      </w:r>
      <w:r w:rsidRPr="007D420C">
        <w:t xml:space="preserve">, </w:t>
      </w:r>
      <w:r w:rsidRPr="007D420C">
        <w:rPr>
          <w:i/>
          <w:iCs/>
        </w:rPr>
        <w:t>28</w:t>
      </w:r>
      <w:r w:rsidRPr="007D420C">
        <w:t>(4), 453–470. https://doi.org/10.1046/j.1365-2699.2001.00563.x</w:t>
      </w:r>
    </w:p>
    <w:p w14:paraId="09C73ECC" w14:textId="77777777" w:rsidR="007D420C" w:rsidRPr="007D420C" w:rsidRDefault="007D420C" w:rsidP="007D420C">
      <w:pPr>
        <w:pStyle w:val="Bibliography"/>
      </w:pPr>
      <w:r w:rsidRPr="007D420C">
        <w:lastRenderedPageBreak/>
        <w:t xml:space="preserve">Wilting, H. C., Schipper, A. M., </w:t>
      </w:r>
      <w:proofErr w:type="spellStart"/>
      <w:r w:rsidRPr="007D420C">
        <w:t>Bakkenes</w:t>
      </w:r>
      <w:proofErr w:type="spellEnd"/>
      <w:r w:rsidRPr="007D420C">
        <w:t xml:space="preserve">, M., Meijer, J. R., &amp; </w:t>
      </w:r>
      <w:proofErr w:type="spellStart"/>
      <w:r w:rsidRPr="007D420C">
        <w:t>Huijbregts</w:t>
      </w:r>
      <w:proofErr w:type="spellEnd"/>
      <w:r w:rsidRPr="007D420C">
        <w:t xml:space="preserve">, M. A. J. (2017). Quantifying Biodiversity Losses Due to Human Consumption: A Global-Scale Footprint Analysis. </w:t>
      </w:r>
      <w:r w:rsidRPr="007D420C">
        <w:rPr>
          <w:i/>
          <w:iCs/>
        </w:rPr>
        <w:t>Environmental Science &amp; Technology</w:t>
      </w:r>
      <w:r w:rsidRPr="007D420C">
        <w:t xml:space="preserve">, </w:t>
      </w:r>
      <w:r w:rsidRPr="007D420C">
        <w:rPr>
          <w:i/>
          <w:iCs/>
        </w:rPr>
        <w:t>51</w:t>
      </w:r>
      <w:r w:rsidRPr="007D420C">
        <w:t>(6), 3298–3306. https://doi.org/10.1021/acs.est.6b05296</w:t>
      </w:r>
    </w:p>
    <w:p w14:paraId="3BC0C478" w14:textId="77777777" w:rsidR="007D420C" w:rsidRPr="007D420C" w:rsidRDefault="007D420C" w:rsidP="007D420C">
      <w:pPr>
        <w:pStyle w:val="Bibliography"/>
      </w:pPr>
      <w:proofErr w:type="spellStart"/>
      <w:r w:rsidRPr="007D420C">
        <w:t>Wretenberg</w:t>
      </w:r>
      <w:proofErr w:type="spellEnd"/>
      <w:r w:rsidRPr="007D420C">
        <w:t xml:space="preserve">, J., </w:t>
      </w:r>
      <w:proofErr w:type="spellStart"/>
      <w:r w:rsidRPr="007D420C">
        <w:t>Pärt</w:t>
      </w:r>
      <w:proofErr w:type="spellEnd"/>
      <w:r w:rsidRPr="007D420C">
        <w:t xml:space="preserve">, T., &amp; Berg, Å. (2010). Changes in local species richness of farmland birds in relation to land-use changes and landscape structure. </w:t>
      </w:r>
      <w:r w:rsidRPr="007D420C">
        <w:rPr>
          <w:i/>
          <w:iCs/>
        </w:rPr>
        <w:t>Biological Conservation</w:t>
      </w:r>
      <w:r w:rsidRPr="007D420C">
        <w:t xml:space="preserve">, </w:t>
      </w:r>
      <w:r w:rsidRPr="007D420C">
        <w:rPr>
          <w:i/>
          <w:iCs/>
        </w:rPr>
        <w:t>143</w:t>
      </w:r>
      <w:r w:rsidRPr="007D420C">
        <w:t>(2), 375–381. https://doi.org/10.1016/j.biocon.2009.11.001</w:t>
      </w:r>
    </w:p>
    <w:p w14:paraId="6D3DF773" w14:textId="77777777" w:rsidR="007D420C" w:rsidRPr="007D420C" w:rsidRDefault="007D420C" w:rsidP="007D420C">
      <w:pPr>
        <w:pStyle w:val="Bibliography"/>
      </w:pPr>
      <w:r w:rsidRPr="007D420C">
        <w:t xml:space="preserve">Xu, X., </w:t>
      </w:r>
      <w:proofErr w:type="spellStart"/>
      <w:r w:rsidRPr="007D420C">
        <w:t>Xie</w:t>
      </w:r>
      <w:proofErr w:type="spellEnd"/>
      <w:r w:rsidRPr="007D420C">
        <w:t xml:space="preserve">, Y., Qi, K., Luo, Z., &amp; Wang, X. (2018). Detecting the response of bird communities and biodiversity to habitat loss and fragmentation due to urbanization. </w:t>
      </w:r>
      <w:r w:rsidRPr="007D420C">
        <w:rPr>
          <w:i/>
          <w:iCs/>
        </w:rPr>
        <w:t>Science of The Total Environment</w:t>
      </w:r>
      <w:r w:rsidRPr="007D420C">
        <w:t xml:space="preserve">, </w:t>
      </w:r>
      <w:r w:rsidRPr="007D420C">
        <w:rPr>
          <w:i/>
          <w:iCs/>
        </w:rPr>
        <w:t>624</w:t>
      </w:r>
      <w:r w:rsidRPr="007D420C">
        <w:t>, 1561–1576. https://doi.org/10.1016/j.scitotenv.2017.12.143</w:t>
      </w:r>
    </w:p>
    <w:p w14:paraId="7493744C" w14:textId="3B4EA26B" w:rsidR="00391B08" w:rsidRPr="003E4BE7" w:rsidRDefault="00391B08" w:rsidP="001439D1">
      <w:pPr>
        <w:pStyle w:val="Bibliography"/>
        <w:rPr>
          <w:lang w:val="en-US"/>
        </w:rPr>
      </w:pPr>
      <w:r>
        <w:fldChar w:fldCharType="end"/>
      </w:r>
    </w:p>
    <w:sectPr w:rsidR="00391B08" w:rsidRPr="003E4BE7"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4A229" w14:textId="77777777" w:rsidR="0076443E" w:rsidRDefault="0076443E">
      <w:pPr>
        <w:spacing w:after="0" w:line="240" w:lineRule="auto"/>
      </w:pPr>
      <w:r>
        <w:separator/>
      </w:r>
    </w:p>
  </w:endnote>
  <w:endnote w:type="continuationSeparator" w:id="0">
    <w:p w14:paraId="2AE30939" w14:textId="77777777" w:rsidR="0076443E" w:rsidRDefault="00764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3B2D4" w14:textId="77777777" w:rsidR="0076443E" w:rsidRDefault="0076443E">
      <w:pPr>
        <w:spacing w:after="0" w:line="240" w:lineRule="auto"/>
      </w:pPr>
      <w:r>
        <w:separator/>
      </w:r>
    </w:p>
  </w:footnote>
  <w:footnote w:type="continuationSeparator" w:id="0">
    <w:p w14:paraId="4E9733E5" w14:textId="77777777" w:rsidR="0076443E" w:rsidRDefault="00764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74186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roy Francois">
    <w15:presenceInfo w15:providerId="AD" w15:userId="S::leroy@fzp.czu.cz::b65a71c9-b8ba-497e-b801-36ae368fd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01A6A"/>
    <w:rsid w:val="000148E5"/>
    <w:rsid w:val="00020CD1"/>
    <w:rsid w:val="00023F6F"/>
    <w:rsid w:val="00025955"/>
    <w:rsid w:val="00031E48"/>
    <w:rsid w:val="00033410"/>
    <w:rsid w:val="00040492"/>
    <w:rsid w:val="0004099B"/>
    <w:rsid w:val="00043697"/>
    <w:rsid w:val="00043C51"/>
    <w:rsid w:val="0004667F"/>
    <w:rsid w:val="0005163E"/>
    <w:rsid w:val="00066357"/>
    <w:rsid w:val="00082C59"/>
    <w:rsid w:val="00084EE7"/>
    <w:rsid w:val="00096BE5"/>
    <w:rsid w:val="000A7A58"/>
    <w:rsid w:val="000A7CBE"/>
    <w:rsid w:val="000B2179"/>
    <w:rsid w:val="000B4B76"/>
    <w:rsid w:val="000C2A0C"/>
    <w:rsid w:val="000E08CD"/>
    <w:rsid w:val="000E2050"/>
    <w:rsid w:val="000F1991"/>
    <w:rsid w:val="00100B57"/>
    <w:rsid w:val="00103245"/>
    <w:rsid w:val="00111A62"/>
    <w:rsid w:val="00112E08"/>
    <w:rsid w:val="0012059A"/>
    <w:rsid w:val="001253B1"/>
    <w:rsid w:val="00131FCF"/>
    <w:rsid w:val="001439D1"/>
    <w:rsid w:val="00147062"/>
    <w:rsid w:val="00170701"/>
    <w:rsid w:val="00172E60"/>
    <w:rsid w:val="001854A7"/>
    <w:rsid w:val="00190067"/>
    <w:rsid w:val="001913C1"/>
    <w:rsid w:val="001951DF"/>
    <w:rsid w:val="001A06BF"/>
    <w:rsid w:val="001A0902"/>
    <w:rsid w:val="001B73BF"/>
    <w:rsid w:val="001C097E"/>
    <w:rsid w:val="001E5D9A"/>
    <w:rsid w:val="0020041F"/>
    <w:rsid w:val="00206812"/>
    <w:rsid w:val="00206D2C"/>
    <w:rsid w:val="002167F3"/>
    <w:rsid w:val="00231CD9"/>
    <w:rsid w:val="00237020"/>
    <w:rsid w:val="00241A8B"/>
    <w:rsid w:val="00242A73"/>
    <w:rsid w:val="00251259"/>
    <w:rsid w:val="00251AA0"/>
    <w:rsid w:val="00263E62"/>
    <w:rsid w:val="002643A2"/>
    <w:rsid w:val="00271220"/>
    <w:rsid w:val="002722E6"/>
    <w:rsid w:val="0027289F"/>
    <w:rsid w:val="00283FB2"/>
    <w:rsid w:val="00294037"/>
    <w:rsid w:val="002A18D6"/>
    <w:rsid w:val="002A2902"/>
    <w:rsid w:val="002B68F6"/>
    <w:rsid w:val="002B6EBC"/>
    <w:rsid w:val="002C625D"/>
    <w:rsid w:val="002C6944"/>
    <w:rsid w:val="002D105F"/>
    <w:rsid w:val="002E29C0"/>
    <w:rsid w:val="002E671A"/>
    <w:rsid w:val="002E6E2D"/>
    <w:rsid w:val="0031355B"/>
    <w:rsid w:val="00323B7A"/>
    <w:rsid w:val="00324B91"/>
    <w:rsid w:val="00335710"/>
    <w:rsid w:val="00340111"/>
    <w:rsid w:val="00344E84"/>
    <w:rsid w:val="00344FA9"/>
    <w:rsid w:val="003675C6"/>
    <w:rsid w:val="003676DA"/>
    <w:rsid w:val="00376662"/>
    <w:rsid w:val="00382810"/>
    <w:rsid w:val="00386A2C"/>
    <w:rsid w:val="0038763D"/>
    <w:rsid w:val="00391B08"/>
    <w:rsid w:val="003974B0"/>
    <w:rsid w:val="003A5612"/>
    <w:rsid w:val="003C1D87"/>
    <w:rsid w:val="003E4BE7"/>
    <w:rsid w:val="003F0D01"/>
    <w:rsid w:val="00405243"/>
    <w:rsid w:val="00422853"/>
    <w:rsid w:val="00425096"/>
    <w:rsid w:val="0042697E"/>
    <w:rsid w:val="004327CB"/>
    <w:rsid w:val="00433168"/>
    <w:rsid w:val="0044506D"/>
    <w:rsid w:val="00490035"/>
    <w:rsid w:val="00490D50"/>
    <w:rsid w:val="00496748"/>
    <w:rsid w:val="004C2CC0"/>
    <w:rsid w:val="004C7BA0"/>
    <w:rsid w:val="004E5BE4"/>
    <w:rsid w:val="00502100"/>
    <w:rsid w:val="00502533"/>
    <w:rsid w:val="00505D06"/>
    <w:rsid w:val="0052494F"/>
    <w:rsid w:val="005260DB"/>
    <w:rsid w:val="00530E00"/>
    <w:rsid w:val="00555489"/>
    <w:rsid w:val="00555E98"/>
    <w:rsid w:val="005564F7"/>
    <w:rsid w:val="00570264"/>
    <w:rsid w:val="005729DD"/>
    <w:rsid w:val="005751D6"/>
    <w:rsid w:val="00576642"/>
    <w:rsid w:val="005A1642"/>
    <w:rsid w:val="005C687D"/>
    <w:rsid w:val="005D6967"/>
    <w:rsid w:val="005F0667"/>
    <w:rsid w:val="00621CD6"/>
    <w:rsid w:val="00622134"/>
    <w:rsid w:val="00623EA4"/>
    <w:rsid w:val="00647565"/>
    <w:rsid w:val="0065144A"/>
    <w:rsid w:val="0065399F"/>
    <w:rsid w:val="00657AFF"/>
    <w:rsid w:val="006652B4"/>
    <w:rsid w:val="006957DA"/>
    <w:rsid w:val="00697C67"/>
    <w:rsid w:val="006A552C"/>
    <w:rsid w:val="006B20C3"/>
    <w:rsid w:val="006B5942"/>
    <w:rsid w:val="006B6266"/>
    <w:rsid w:val="006C2B3E"/>
    <w:rsid w:val="006D2539"/>
    <w:rsid w:val="0070722D"/>
    <w:rsid w:val="007415CD"/>
    <w:rsid w:val="007453CB"/>
    <w:rsid w:val="0075662F"/>
    <w:rsid w:val="00756A10"/>
    <w:rsid w:val="007579BD"/>
    <w:rsid w:val="0076204E"/>
    <w:rsid w:val="0076443E"/>
    <w:rsid w:val="007674F9"/>
    <w:rsid w:val="00777441"/>
    <w:rsid w:val="0078280A"/>
    <w:rsid w:val="0078290B"/>
    <w:rsid w:val="0078624E"/>
    <w:rsid w:val="00792294"/>
    <w:rsid w:val="007964C9"/>
    <w:rsid w:val="007A1566"/>
    <w:rsid w:val="007B7D73"/>
    <w:rsid w:val="007D159C"/>
    <w:rsid w:val="007D420C"/>
    <w:rsid w:val="007E4F58"/>
    <w:rsid w:val="007F2444"/>
    <w:rsid w:val="007F3F73"/>
    <w:rsid w:val="007F5F5D"/>
    <w:rsid w:val="008127C5"/>
    <w:rsid w:val="0081429F"/>
    <w:rsid w:val="0082414F"/>
    <w:rsid w:val="0082722C"/>
    <w:rsid w:val="00851E1C"/>
    <w:rsid w:val="00895F3A"/>
    <w:rsid w:val="008974FD"/>
    <w:rsid w:val="008A5AC4"/>
    <w:rsid w:val="008B3F5E"/>
    <w:rsid w:val="008B44B5"/>
    <w:rsid w:val="008E1B87"/>
    <w:rsid w:val="008F0CB9"/>
    <w:rsid w:val="008F500C"/>
    <w:rsid w:val="008F64D7"/>
    <w:rsid w:val="009031A6"/>
    <w:rsid w:val="00920514"/>
    <w:rsid w:val="00931D2C"/>
    <w:rsid w:val="00931EC6"/>
    <w:rsid w:val="009705E2"/>
    <w:rsid w:val="00981DD2"/>
    <w:rsid w:val="00987351"/>
    <w:rsid w:val="00992016"/>
    <w:rsid w:val="00995830"/>
    <w:rsid w:val="0099636A"/>
    <w:rsid w:val="009A5B95"/>
    <w:rsid w:val="009F6781"/>
    <w:rsid w:val="00A10E21"/>
    <w:rsid w:val="00A24FD4"/>
    <w:rsid w:val="00A4129E"/>
    <w:rsid w:val="00A45F95"/>
    <w:rsid w:val="00A517B1"/>
    <w:rsid w:val="00A57BD7"/>
    <w:rsid w:val="00A601B4"/>
    <w:rsid w:val="00A723C4"/>
    <w:rsid w:val="00A7662F"/>
    <w:rsid w:val="00A82DD6"/>
    <w:rsid w:val="00A86915"/>
    <w:rsid w:val="00A957DD"/>
    <w:rsid w:val="00AA0AAC"/>
    <w:rsid w:val="00AA2B3C"/>
    <w:rsid w:val="00AA35FC"/>
    <w:rsid w:val="00AA73E6"/>
    <w:rsid w:val="00AC35AB"/>
    <w:rsid w:val="00AD6700"/>
    <w:rsid w:val="00AD7CC5"/>
    <w:rsid w:val="00AE1675"/>
    <w:rsid w:val="00AE2233"/>
    <w:rsid w:val="00B00F02"/>
    <w:rsid w:val="00B025C5"/>
    <w:rsid w:val="00B052AA"/>
    <w:rsid w:val="00B227C0"/>
    <w:rsid w:val="00B32B32"/>
    <w:rsid w:val="00B40EC1"/>
    <w:rsid w:val="00B44257"/>
    <w:rsid w:val="00B45A17"/>
    <w:rsid w:val="00B46A46"/>
    <w:rsid w:val="00B52C87"/>
    <w:rsid w:val="00B61B8E"/>
    <w:rsid w:val="00B70701"/>
    <w:rsid w:val="00B83090"/>
    <w:rsid w:val="00BA1BF1"/>
    <w:rsid w:val="00BB0FDC"/>
    <w:rsid w:val="00BB1188"/>
    <w:rsid w:val="00BC00BC"/>
    <w:rsid w:val="00BC1990"/>
    <w:rsid w:val="00BC446B"/>
    <w:rsid w:val="00BD0479"/>
    <w:rsid w:val="00BD7E5D"/>
    <w:rsid w:val="00BE6E0D"/>
    <w:rsid w:val="00C0571E"/>
    <w:rsid w:val="00C1124A"/>
    <w:rsid w:val="00C20D8A"/>
    <w:rsid w:val="00C41BDA"/>
    <w:rsid w:val="00C54247"/>
    <w:rsid w:val="00C708C4"/>
    <w:rsid w:val="00C72027"/>
    <w:rsid w:val="00C826EA"/>
    <w:rsid w:val="00CA4E07"/>
    <w:rsid w:val="00CA55DE"/>
    <w:rsid w:val="00CC2F14"/>
    <w:rsid w:val="00CD3AD5"/>
    <w:rsid w:val="00CD7D5E"/>
    <w:rsid w:val="00CE6387"/>
    <w:rsid w:val="00CF01FF"/>
    <w:rsid w:val="00CF106F"/>
    <w:rsid w:val="00CF193E"/>
    <w:rsid w:val="00D231A0"/>
    <w:rsid w:val="00D41C32"/>
    <w:rsid w:val="00D46D08"/>
    <w:rsid w:val="00D545FC"/>
    <w:rsid w:val="00D640AC"/>
    <w:rsid w:val="00D65180"/>
    <w:rsid w:val="00D74512"/>
    <w:rsid w:val="00D755D1"/>
    <w:rsid w:val="00D81814"/>
    <w:rsid w:val="00DC2AB6"/>
    <w:rsid w:val="00DE0657"/>
    <w:rsid w:val="00DE4926"/>
    <w:rsid w:val="00E12408"/>
    <w:rsid w:val="00E20D95"/>
    <w:rsid w:val="00E32A42"/>
    <w:rsid w:val="00E408B7"/>
    <w:rsid w:val="00E51C32"/>
    <w:rsid w:val="00E57306"/>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02EA"/>
    <w:rsid w:val="00F46187"/>
    <w:rsid w:val="00F521E4"/>
    <w:rsid w:val="00F6015E"/>
    <w:rsid w:val="00F64E52"/>
    <w:rsid w:val="00F763EC"/>
    <w:rsid w:val="00F82BBF"/>
    <w:rsid w:val="00F91782"/>
    <w:rsid w:val="00FA2DF7"/>
    <w:rsid w:val="00FB001B"/>
    <w:rsid w:val="00FB5572"/>
    <w:rsid w:val="00FC6D71"/>
    <w:rsid w:val="00FE07AD"/>
    <w:rsid w:val="00FE3177"/>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 w:type="paragraph" w:styleId="Revision">
    <w:name w:val="Revision"/>
    <w:hidden/>
    <w:uiPriority w:val="99"/>
    <w:semiHidden/>
    <w:rsid w:val="002A2902"/>
    <w:pPr>
      <w:spacing w:after="0" w:line="240" w:lineRule="auto"/>
      <w:jc w:val="left"/>
    </w:pPr>
  </w:style>
  <w:style w:type="table" w:styleId="TableGrid">
    <w:name w:val="Table Grid"/>
    <w:basedOn w:val="TableNormal"/>
    <w:uiPriority w:val="39"/>
    <w:rsid w:val="00272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40</Pages>
  <Words>72440</Words>
  <Characters>412914</Characters>
  <Application>Microsoft Office Word</Application>
  <DocSecurity>0</DocSecurity>
  <Lines>3440</Lines>
  <Paragraphs>968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Leroy Francois</cp:lastModifiedBy>
  <cp:revision>242</cp:revision>
  <cp:lastPrinted>2022-10-14T09:22:00Z</cp:lastPrinted>
  <dcterms:created xsi:type="dcterms:W3CDTF">2022-02-18T10:16:00Z</dcterms:created>
  <dcterms:modified xsi:type="dcterms:W3CDTF">2022-10-14T14:12:00Z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id="oyxKcpjB"/&gt;&lt;style id="http://www.zotero.org/styles/apa" locale="en-US" hasBibliography="1" bibliographyStyleHasBeenSet="1"/&gt;&lt;prefs&gt;&lt;pref name="fieldType" value="Field"/&gt;&lt;pref name="delayCitationU</vt:lpwstr>
  </property>
  <property fmtid="{D5CDD505-2E9C-101B-9397-08002B2CF9AE}" pid="3" name="ZOTERO_PREF_2">
    <vt:lpwstr>pdates" value="true"/&gt;&lt;/prefs&gt;&lt;/data&gt;</vt:lpwstr>
  </property>
</Properties>
</file>