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1F3" w:rsidRPr="008761F3" w:rsidRDefault="008761F3" w:rsidP="008761F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t>Atividade de ER 01 - Para Praticar</w:t>
      </w:r>
    </w:p>
    <w:p w:rsidR="008761F3" w:rsidRPr="008761F3" w:rsidRDefault="008761F3" w:rsidP="00876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t>Considerando um sistema acadêmico, envolvendo entidades que todos conhecemos.</w:t>
      </w:r>
    </w:p>
    <w:p w:rsidR="008761F3" w:rsidRPr="008761F3" w:rsidRDefault="008761F3" w:rsidP="00876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8761F3" w:rsidRPr="008761F3" w:rsidRDefault="008761F3" w:rsidP="00876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t>Defina pelo menos 3 atributos para cada uma das entidades.</w:t>
      </w:r>
    </w:p>
    <w:p w:rsidR="008761F3" w:rsidRPr="008761F3" w:rsidRDefault="008761F3" w:rsidP="00876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br/>
        <w:t>Identifique os relacionamentos no modelo e os atributos do relacionamento (quando houver).</w:t>
      </w:r>
    </w:p>
    <w:p w:rsidR="008761F3" w:rsidRPr="008761F3" w:rsidRDefault="008761F3" w:rsidP="00876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br/>
        <w:t>Especificar as cardinalidades mínimas e máximas dos relacionamentos.</w:t>
      </w:r>
    </w:p>
    <w:p w:rsidR="008761F3" w:rsidRPr="008761F3" w:rsidRDefault="008761F3" w:rsidP="008761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AF6C58" w:rsidRDefault="008761F3" w:rsidP="008761F3">
      <w:r w:rsidRPr="008761F3">
        <w:rPr>
          <w:noProof/>
        </w:rPr>
        <w:drawing>
          <wp:inline distT="0" distB="0" distL="0" distR="0">
            <wp:extent cx="7620000" cy="3136900"/>
            <wp:effectExtent l="0" t="0" r="0" b="6350"/>
            <wp:docPr id="1" name="Imagem 1" descr="C:\Users\Alunos\AppData\Local\Microsoft\Windows\INetCache\Content.MSO\296FC5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AppData\Local\Microsoft\Windows\INetCache\Content.MSO\296FC59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1F3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bookmarkStart w:id="0" w:name="_GoBack"/>
      <w:bookmarkEnd w:id="0"/>
    </w:p>
    <w:sectPr w:rsidR="00AF6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F3"/>
    <w:rsid w:val="008761F3"/>
    <w:rsid w:val="00A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956BD-93CE-430E-A35F-6F840A47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2025-09-10T23:16:00Z</dcterms:created>
  <dcterms:modified xsi:type="dcterms:W3CDTF">2025-09-10T23:16:00Z</dcterms:modified>
</cp:coreProperties>
</file>