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0.0" w:type="pct"/>
        <w:tblLayout w:type="fixed"/>
        <w:tblLook w:val="0600"/>
      </w:tblPr>
      <w:tblGrid>
        <w:gridCol w:w="1400"/>
        <w:gridCol w:w="400"/>
        <w:gridCol w:w="5061"/>
        <w:gridCol w:w="2776.999999999999"/>
        <w:tblGridChange w:id="0">
          <w:tblGrid>
            <w:gridCol w:w="1400"/>
            <w:gridCol w:w="400"/>
            <w:gridCol w:w="5061"/>
            <w:gridCol w:w="2776.999999999999"/>
          </w:tblGrid>
        </w:tblGridChange>
      </w:tblGrid>
      <w:tr>
        <w:trPr>
          <w:trHeight w:val="1290" w:hRule="atLeast"/>
        </w:trPr>
        <w:tc>
          <w:tcPr>
            <w:gridSpan w:val="4"/>
            <w:vMerge w:val="restart"/>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100" w:lineRule="auto"/>
              <w:rPr/>
            </w:pPr>
            <w:r w:rsidDel="00000000" w:rsidR="00000000" w:rsidRPr="00000000">
              <w:rPr>
                <w:rtl w:val="0"/>
              </w:rPr>
            </w:r>
          </w:p>
          <w:p w:rsidR="00000000" w:rsidDel="00000000" w:rsidP="00000000" w:rsidRDefault="00000000" w:rsidRPr="00000000" w14:paraId="00000003">
            <w:pPr>
              <w:rPr>
                <w:b w:val="1"/>
                <w:sz w:val="50"/>
                <w:szCs w:val="50"/>
              </w:rPr>
            </w:pPr>
            <w:r w:rsidDel="00000000" w:rsidR="00000000" w:rsidRPr="00000000">
              <w:rPr>
                <w:b w:val="1"/>
                <w:sz w:val="50"/>
                <w:szCs w:val="50"/>
                <w:rtl w:val="0"/>
              </w:rPr>
              <w:t xml:space="preserve">Sukhorukov Dmitrii</w:t>
            </w:r>
          </w:p>
          <w:p w:rsidR="00000000" w:rsidDel="00000000" w:rsidP="00000000" w:rsidRDefault="00000000" w:rsidRPr="00000000" w14:paraId="00000004">
            <w:pPr>
              <w:spacing w:line="260" w:lineRule="auto"/>
              <w:rPr>
                <w:sz w:val="18"/>
                <w:szCs w:val="18"/>
              </w:rPr>
            </w:pPr>
            <w:r w:rsidDel="00000000" w:rsidR="00000000" w:rsidRPr="00000000">
              <w:rPr>
                <w:sz w:val="18"/>
                <w:szCs w:val="18"/>
                <w:rtl w:val="0"/>
              </w:rPr>
              <w:t xml:space="preserve">Male, 27, born August 9, 1993</w:t>
            </w:r>
            <w:r w:rsidDel="00000000" w:rsidR="00000000" w:rsidRPr="00000000">
              <w:rPr>
                <w:rtl w:val="0"/>
              </w:rPr>
            </w:r>
          </w:p>
          <w:p w:rsidR="00000000" w:rsidDel="00000000" w:rsidP="00000000" w:rsidRDefault="00000000" w:rsidRPr="00000000" w14:paraId="00000005">
            <w:pPr>
              <w:spacing w:line="260" w:lineRule="auto"/>
              <w:rPr>
                <w:sz w:val="18"/>
                <w:szCs w:val="18"/>
              </w:rPr>
            </w:pPr>
            <w:r w:rsidDel="00000000" w:rsidR="00000000" w:rsidRPr="00000000">
              <w:rPr>
                <w:rtl w:val="0"/>
              </w:rPr>
            </w:r>
          </w:p>
          <w:p w:rsidR="00000000" w:rsidDel="00000000" w:rsidP="00000000" w:rsidRDefault="00000000" w:rsidRPr="00000000" w14:paraId="00000006">
            <w:pPr>
              <w:spacing w:line="260" w:lineRule="auto"/>
              <w:rPr>
                <w:color w:val="aeaeae"/>
                <w:sz w:val="18"/>
                <w:szCs w:val="18"/>
              </w:rPr>
            </w:pPr>
            <w:r w:rsidDel="00000000" w:rsidR="00000000" w:rsidRPr="00000000">
              <w:rPr>
                <w:b w:val="1"/>
                <w:sz w:val="22"/>
                <w:szCs w:val="22"/>
                <w:rtl w:val="0"/>
              </w:rPr>
              <w:t xml:space="preserve">+7 (982) 3241684</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07">
            <w:pPr>
              <w:spacing w:line="260" w:lineRule="auto"/>
              <w:rPr>
                <w:b w:val="1"/>
                <w:sz w:val="22"/>
                <w:szCs w:val="22"/>
                <w:u w:val="single"/>
              </w:rPr>
            </w:pPr>
            <w:hyperlink r:id="rId6">
              <w:r w:rsidDel="00000000" w:rsidR="00000000" w:rsidRPr="00000000">
                <w:rPr>
                  <w:b w:val="1"/>
                  <w:sz w:val="22"/>
                  <w:szCs w:val="22"/>
                  <w:u w:val="single"/>
                  <w:rtl w:val="0"/>
                </w:rPr>
                <w:t xml:space="preserve">dsukhorukov16@gmail.com</w:t>
              </w:r>
            </w:hyperlink>
            <w:r w:rsidDel="00000000" w:rsidR="00000000" w:rsidRPr="00000000">
              <w:rPr>
                <w:rtl w:val="0"/>
              </w:rPr>
            </w:r>
          </w:p>
          <w:p w:rsidR="00000000" w:rsidDel="00000000" w:rsidP="00000000" w:rsidRDefault="00000000" w:rsidRPr="00000000" w14:paraId="00000008">
            <w:pPr>
              <w:spacing w:line="260" w:lineRule="auto"/>
              <w:rPr>
                <w:sz w:val="18"/>
                <w:szCs w:val="18"/>
                <w:u w:val="single"/>
              </w:rPr>
            </w:pPr>
            <w:r w:rsidDel="00000000" w:rsidR="00000000" w:rsidRPr="00000000">
              <w:rPr>
                <w:rtl w:val="0"/>
              </w:rPr>
            </w:r>
          </w:p>
          <w:p w:rsidR="00000000" w:rsidDel="00000000" w:rsidP="00000000" w:rsidRDefault="00000000" w:rsidRPr="00000000" w14:paraId="00000009">
            <w:pPr>
              <w:spacing w:line="260" w:lineRule="auto"/>
              <w:rPr>
                <w:sz w:val="18"/>
                <w:szCs w:val="18"/>
              </w:rPr>
            </w:pPr>
            <w:r w:rsidDel="00000000" w:rsidR="00000000" w:rsidRPr="00000000">
              <w:rPr>
                <w:sz w:val="18"/>
                <w:szCs w:val="18"/>
                <w:rtl w:val="0"/>
              </w:rPr>
              <w:t xml:space="preserve">Residence: Istra, Moscow region</w:t>
            </w:r>
          </w:p>
          <w:p w:rsidR="00000000" w:rsidDel="00000000" w:rsidP="00000000" w:rsidRDefault="00000000" w:rsidRPr="00000000" w14:paraId="0000000A">
            <w:pPr>
              <w:spacing w:line="260" w:lineRule="auto"/>
              <w:rPr>
                <w:color w:val="aeaeae"/>
                <w:sz w:val="22"/>
                <w:szCs w:val="22"/>
              </w:rPr>
            </w:pPr>
            <w:r w:rsidDel="00000000" w:rsidR="00000000" w:rsidRPr="00000000">
              <w:rPr>
                <w:sz w:val="18"/>
                <w:szCs w:val="18"/>
                <w:rtl w:val="0"/>
              </w:rPr>
              <w:t xml:space="preserve">Citizenship: Russia, have a work permit: Russia</w:t>
            </w:r>
            <w:r w:rsidDel="00000000" w:rsidR="00000000" w:rsidRPr="00000000">
              <w:rPr>
                <w:rtl w:val="0"/>
              </w:rPr>
            </w:r>
          </w:p>
        </w:tc>
      </w:tr>
      <w:tr>
        <w:trPr>
          <w:trHeight w:val="220" w:hRule="atLeast"/>
        </w:trPr>
        <w:tc>
          <w:tcPr>
            <w:gridSpan w:val="4"/>
            <w:vMerge w:val="continue"/>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color w:val="aeaeae"/>
                <w:sz w:val="22"/>
                <w:szCs w:val="22"/>
              </w:rPr>
            </w:pPr>
            <w:r w:rsidDel="00000000" w:rsidR="00000000" w:rsidRPr="00000000">
              <w:rPr>
                <w:rtl w:val="0"/>
              </w:rPr>
            </w:r>
          </w:p>
        </w:tc>
      </w:tr>
      <w:tr>
        <w:trPr>
          <w:trHeight w:val="150" w:hRule="atLeast"/>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12">
            <w:pPr>
              <w:jc w:val="left"/>
              <w:rPr>
                <w:sz w:val="18"/>
                <w:szCs w:val="18"/>
              </w:rPr>
            </w:pPr>
            <w:r w:rsidDel="00000000" w:rsidR="00000000" w:rsidRPr="00000000">
              <w:rPr>
                <w:rtl w:val="0"/>
              </w:rPr>
            </w:r>
          </w:p>
        </w:tc>
      </w:tr>
      <w:tr>
        <w:trPr>
          <w:trHeight w:val="1155" w:hRule="atLeast"/>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500" w:lineRule="auto"/>
              <w:rPr>
                <w:smallCaps w:val="0"/>
                <w:color w:val="aeaeae"/>
                <w:sz w:val="22"/>
                <w:szCs w:val="22"/>
              </w:rPr>
            </w:pPr>
            <w:r w:rsidDel="00000000" w:rsidR="00000000" w:rsidRPr="00000000">
              <w:rPr>
                <w:color w:val="aeaeae"/>
                <w:sz w:val="22"/>
                <w:szCs w:val="22"/>
                <w:rtl w:val="0"/>
              </w:rPr>
              <w:t xml:space="preserve">Experience 3 years 6 months</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color w:val="aeaeae"/>
                <w:sz w:val="22"/>
                <w:szCs w:val="22"/>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color w:val="707070"/>
                <w:sz w:val="16"/>
                <w:szCs w:val="16"/>
              </w:rPr>
            </w:pPr>
            <w:r w:rsidDel="00000000" w:rsidR="00000000" w:rsidRPr="00000000">
              <w:rPr>
                <w:color w:val="707070"/>
                <w:sz w:val="16"/>
                <w:szCs w:val="16"/>
                <w:rtl w:val="0"/>
              </w:rPr>
              <w:t xml:space="preserve">January 2019 - June 2020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color w:val="707070"/>
                <w:sz w:val="16"/>
                <w:szCs w:val="16"/>
              </w:rPr>
            </w:pPr>
            <w:r w:rsidDel="00000000" w:rsidR="00000000" w:rsidRPr="00000000">
              <w:rPr>
                <w:color w:val="707070"/>
                <w:sz w:val="16"/>
                <w:szCs w:val="16"/>
                <w:rtl w:val="0"/>
              </w:rPr>
              <w:t xml:space="preserve">1 year 6 months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color w:val="70707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mallCaps w:val="0"/>
                <w:color w:val="707070"/>
                <w:sz w:val="16"/>
                <w:szCs w:val="1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mallCaps w:val="0"/>
                <w:color w:val="707070"/>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9.99999999999994" w:lineRule="auto"/>
              <w:rPr>
                <w:b w:val="1"/>
                <w:smallCaps w:val="0"/>
              </w:rPr>
            </w:pPr>
            <w:r w:rsidDel="00000000" w:rsidR="00000000" w:rsidRPr="00000000">
              <w:rPr>
                <w:b w:val="1"/>
                <w:rtl w:val="0"/>
              </w:rPr>
              <w:t xml:space="preserve">Individual entrepreneurship / private practice / freelance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60" w:lineRule="auto"/>
              <w:rPr>
                <w:smallCaps w:val="0"/>
                <w:color w:val="aeaeae"/>
                <w:sz w:val="18"/>
                <w:szCs w:val="1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60" w:before="60" w:line="279.99999999999994" w:lineRule="auto"/>
              <w:rPr>
                <w:smallCaps w:val="0"/>
              </w:rPr>
            </w:pPr>
            <w:r w:rsidDel="00000000" w:rsidR="00000000" w:rsidRPr="00000000">
              <w:rPr>
                <w:rtl w:val="0"/>
              </w:rPr>
              <w:t xml:space="preserve">English teacher</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Creating an atmosphere of English in 3 private kindergartens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Individual lessons with students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color w:val="707070"/>
                <w:sz w:val="16"/>
                <w:szCs w:val="16"/>
                <w:rtl w:val="0"/>
              </w:rPr>
              <w:t xml:space="preserve">May 2017 - November 2018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color w:val="707070"/>
                <w:sz w:val="16"/>
                <w:szCs w:val="16"/>
                <w:rtl w:val="0"/>
              </w:rPr>
              <w:t xml:space="preserve">1 year 7 months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50" w:lineRule="auto"/>
              <w:rPr>
                <w:smallCaps w:val="0"/>
                <w:color w:val="707070"/>
                <w:sz w:val="16"/>
                <w:szCs w:val="1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250" w:lineRule="auto"/>
              <w:rPr>
                <w:smallCaps w:val="0"/>
                <w:color w:val="707070"/>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250" w:line="279.99999999999994" w:lineRule="auto"/>
              <w:rPr>
                <w:b w:val="1"/>
                <w:smallCaps w:val="0"/>
              </w:rPr>
            </w:pPr>
            <w:r w:rsidDel="00000000" w:rsidR="00000000" w:rsidRPr="00000000">
              <w:rPr>
                <w:b w:val="1"/>
                <w:smallCaps w:val="0"/>
                <w:rtl w:val="0"/>
              </w:rPr>
              <w:t xml:space="preserve">ООО "</w:t>
            </w:r>
            <w:r w:rsidDel="00000000" w:rsidR="00000000" w:rsidRPr="00000000">
              <w:rPr>
                <w:b w:val="1"/>
                <w:rtl w:val="0"/>
              </w:rPr>
              <w:t xml:space="preserve">Uraldom</w:t>
            </w:r>
            <w:r w:rsidDel="00000000" w:rsidR="00000000" w:rsidRPr="00000000">
              <w:rPr>
                <w:b w:val="1"/>
                <w:smallCaps w:val="0"/>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60" w:lineRule="auto"/>
              <w:rPr>
                <w:smallCaps w:val="0"/>
                <w:color w:val="aeaeae"/>
                <w:sz w:val="18"/>
                <w:szCs w:val="18"/>
              </w:rPr>
            </w:pPr>
            <w:r w:rsidDel="00000000" w:rsidR="00000000" w:rsidRPr="00000000">
              <w:rPr>
                <w:color w:val="aeaeae"/>
                <w:sz w:val="18"/>
                <w:szCs w:val="18"/>
                <w:rtl w:val="0"/>
              </w:rPr>
              <w:t xml:space="preserve">Chelyabinsk region</w:t>
            </w:r>
            <w:r w:rsidDel="00000000" w:rsidR="00000000" w:rsidRPr="00000000">
              <w:rPr>
                <w:smallCaps w:val="0"/>
                <w:color w:val="aeaeae"/>
                <w:sz w:val="18"/>
                <w:szCs w:val="18"/>
                <w:rtl w:val="0"/>
              </w:rPr>
              <w:t xml:space="preserve">ь, www.uraldom74.ru</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60" w:before="60" w:line="279.99999999999994" w:lineRule="auto"/>
              <w:rPr>
                <w:smallCaps w:val="0"/>
              </w:rPr>
            </w:pPr>
            <w:r w:rsidDel="00000000" w:rsidR="00000000" w:rsidRPr="00000000">
              <w:rPr>
                <w:rtl w:val="0"/>
              </w:rPr>
              <w:t xml:space="preserve">Assistant of chief commercial officer</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Strategic and operational management of company finances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Price and assortment policy management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Achieving of economic indicators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Support, control and development of business relationships with clients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Ensuring the achievement of targets (revenue, gross profit)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Optimization of commercial business processes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Negotiating with key clients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Budget planning and control of financial flows of the sales department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Organization of wholesale and retail trade networks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color w:val="707070"/>
                <w:sz w:val="16"/>
                <w:szCs w:val="16"/>
                <w:rtl w:val="0"/>
              </w:rPr>
              <w:t xml:space="preserve">May 2017 - November 2018</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color w:val="707070"/>
                <w:sz w:val="16"/>
                <w:szCs w:val="16"/>
                <w:rtl w:val="0"/>
              </w:rPr>
              <w:t xml:space="preserve">1 year 7 months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250" w:lineRule="auto"/>
              <w:rPr>
                <w:smallCaps w:val="0"/>
                <w:color w:val="70707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250" w:lineRule="auto"/>
              <w:rPr>
                <w:smallCaps w:val="0"/>
                <w:color w:val="707070"/>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250" w:line="279.99999999999994" w:lineRule="auto"/>
              <w:rPr>
                <w:b w:val="1"/>
                <w:smallCaps w:val="0"/>
              </w:rPr>
            </w:pPr>
            <w:r w:rsidDel="00000000" w:rsidR="00000000" w:rsidRPr="00000000">
              <w:rPr>
                <w:b w:val="1"/>
                <w:smallCaps w:val="0"/>
                <w:rtl w:val="0"/>
              </w:rPr>
              <w:t xml:space="preserve">ООО "</w:t>
            </w:r>
            <w:r w:rsidDel="00000000" w:rsidR="00000000" w:rsidRPr="00000000">
              <w:rPr>
                <w:b w:val="1"/>
                <w:rtl w:val="0"/>
              </w:rPr>
              <w:t xml:space="preserve">UralKomResurs</w:t>
            </w:r>
            <w:r w:rsidDel="00000000" w:rsidR="00000000" w:rsidRPr="00000000">
              <w:rPr>
                <w:b w:val="1"/>
                <w:smallCaps w:val="0"/>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60" w:lineRule="auto"/>
              <w:rPr>
                <w:smallCaps w:val="0"/>
                <w:color w:val="aeaeae"/>
                <w:sz w:val="18"/>
                <w:szCs w:val="18"/>
              </w:rPr>
            </w:pPr>
            <w:r w:rsidDel="00000000" w:rsidR="00000000" w:rsidRPr="00000000">
              <w:rPr>
                <w:color w:val="aeaeae"/>
                <w:sz w:val="18"/>
                <w:szCs w:val="18"/>
                <w:rtl w:val="0"/>
              </w:rPr>
              <w:t xml:space="preserve">Chelyabinsk region</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60" w:before="60" w:line="279.99999999999994" w:lineRule="auto"/>
              <w:rPr>
                <w:smallCaps w:val="0"/>
              </w:rPr>
            </w:pPr>
            <w:r w:rsidDel="00000000" w:rsidR="00000000" w:rsidRPr="00000000">
              <w:rPr>
                <w:rtl w:val="0"/>
              </w:rPr>
              <w:t xml:space="preserve">Assistant of</w:t>
            </w:r>
            <w:r w:rsidDel="00000000" w:rsidR="00000000" w:rsidRPr="00000000">
              <w:rPr>
                <w:smallCaps w:val="0"/>
                <w:rtl w:val="0"/>
              </w:rPr>
              <w:t xml:space="preserve"> </w:t>
            </w:r>
            <w:r w:rsidDel="00000000" w:rsidR="00000000" w:rsidRPr="00000000">
              <w:rPr>
                <w:rtl w:val="0"/>
              </w:rPr>
              <w:t xml:space="preserve">Production Director</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Human resources management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Internal and external reporting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Drawing up and control of work schedules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Monitoring the progress of construction work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Conducting and / or participating in meetings and conferences with customers, contractors and related organizations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Acceptance and quality control of the results of the completed types and stages of construction work and the scope of the project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Delivery of the results of construction work to the customer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Development of plans, letters, estimate calculations, technical specifications and other documents necessary for the implementation of the project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Forecasting and evaluating the development of events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sz w:val="18"/>
                <w:szCs w:val="18"/>
                <w:rtl w:val="0"/>
              </w:rPr>
              <w:t xml:space="preserve">Performing other functions necessary for the successful implementation of the assigned tasks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60" w:line="260" w:lineRule="auto"/>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color w:val="707070"/>
                <w:sz w:val="16"/>
                <w:szCs w:val="16"/>
                <w:rtl w:val="0"/>
              </w:rPr>
              <w:t xml:space="preserve">January 2015 - May 2015</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color w:val="707070"/>
                <w:sz w:val="16"/>
                <w:szCs w:val="16"/>
                <w:rtl w:val="0"/>
              </w:rPr>
              <w:t xml:space="preserve">5 months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before="250" w:line="240" w:lineRule="auto"/>
              <w:rPr>
                <w:color w:val="707070"/>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250" w:lineRule="auto"/>
              <w:rPr>
                <w:smallCaps w:val="0"/>
                <w:color w:val="70707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250" w:lineRule="auto"/>
              <w:rPr>
                <w:smallCaps w:val="0"/>
                <w:color w:val="707070"/>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before="250" w:line="279.99999999999994" w:lineRule="auto"/>
              <w:rPr>
                <w:b w:val="1"/>
                <w:smallCaps w:val="0"/>
              </w:rPr>
            </w:pPr>
            <w:r w:rsidDel="00000000" w:rsidR="00000000" w:rsidRPr="00000000">
              <w:rPr>
                <w:b w:val="1"/>
                <w:rtl w:val="0"/>
              </w:rPr>
              <w:t xml:space="preserve">Magnezit</w:t>
            </w:r>
            <w:r w:rsidDel="00000000" w:rsidR="00000000" w:rsidRPr="00000000">
              <w:rPr>
                <w:b w:val="1"/>
                <w:smallCaps w:val="0"/>
                <w:rtl w:val="0"/>
              </w:rPr>
              <w:t xml:space="preserve">, ООО</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60" w:lineRule="auto"/>
              <w:rPr>
                <w:smallCaps w:val="0"/>
                <w:color w:val="aeaeae"/>
                <w:sz w:val="18"/>
                <w:szCs w:val="18"/>
              </w:rPr>
            </w:pPr>
            <w:r w:rsidDel="00000000" w:rsidR="00000000" w:rsidRPr="00000000">
              <w:rPr>
                <w:color w:val="aeaeae"/>
                <w:sz w:val="18"/>
                <w:szCs w:val="18"/>
                <w:rtl w:val="0"/>
              </w:rPr>
              <w:t xml:space="preserve">Moscow</w:t>
            </w:r>
            <w:r w:rsidDel="00000000" w:rsidR="00000000" w:rsidRPr="00000000">
              <w:rPr>
                <w:smallCaps w:val="0"/>
                <w:color w:val="aeaeae"/>
                <w:sz w:val="18"/>
                <w:szCs w:val="18"/>
                <w:rtl w:val="0"/>
              </w:rPr>
              <w:t xml:space="preserve">, www.magnezit.biz</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60" w:before="60" w:line="279.99999999999994" w:lineRule="auto"/>
              <w:rPr>
                <w:smallCaps w:val="0"/>
              </w:rPr>
            </w:pPr>
            <w:r w:rsidDel="00000000" w:rsidR="00000000" w:rsidRPr="00000000">
              <w:rPr>
                <w:rtl w:val="0"/>
              </w:rPr>
              <w:t xml:space="preserve">Specialist</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60" w:line="260" w:lineRule="auto"/>
              <w:rPr>
                <w:smallCaps w:val="0"/>
                <w:sz w:val="18"/>
                <w:szCs w:val="18"/>
              </w:rPr>
            </w:pPr>
            <w:r w:rsidDel="00000000" w:rsidR="00000000" w:rsidRPr="00000000">
              <w:rPr>
                <w:sz w:val="18"/>
                <w:szCs w:val="18"/>
                <w:rtl w:val="0"/>
              </w:rPr>
              <w:t xml:space="preserve">Work in the planning department, compiling and updating databases, accounting and auditing.</w:t>
            </w: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50" w:before="500" w:lineRule="auto"/>
              <w:rPr>
                <w:smallCaps w:val="0"/>
                <w:color w:val="aeaeae"/>
                <w:sz w:val="22"/>
                <w:szCs w:val="22"/>
              </w:rPr>
            </w:pPr>
            <w:r w:rsidDel="00000000" w:rsidR="00000000" w:rsidRPr="00000000">
              <w:rPr>
                <w:color w:val="aeaeae"/>
                <w:sz w:val="22"/>
                <w:szCs w:val="22"/>
                <w:rtl w:val="0"/>
              </w:rPr>
              <w:t xml:space="preserve">Education</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color w:val="aeaeae"/>
                <w:sz w:val="22"/>
                <w:szCs w:val="22"/>
              </w:rPr>
            </w:pPr>
            <w:r w:rsidDel="00000000" w:rsidR="00000000" w:rsidRPr="00000000">
              <w:pict>
                <v:rect style="width:0.0pt;height:1.5pt" o:hr="t" o:hrstd="t" o:hralign="center" fillcolor="#A0A0A0" stroked="f"/>
              </w:pict>
            </w: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smallCaps w:val="0"/>
                <w:sz w:val="22"/>
                <w:szCs w:val="22"/>
              </w:rPr>
            </w:pPr>
            <w:r w:rsidDel="00000000" w:rsidR="00000000" w:rsidRPr="00000000">
              <w:rPr>
                <w:sz w:val="22"/>
                <w:szCs w:val="22"/>
                <w:rtl w:val="0"/>
              </w:rPr>
              <w:t xml:space="preserve">Bachelor</w:t>
            </w: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smallCaps w:val="0"/>
                <w:color w:val="707070"/>
                <w:sz w:val="16"/>
                <w:szCs w:val="16"/>
              </w:rPr>
            </w:pPr>
            <w:r w:rsidDel="00000000" w:rsidR="00000000" w:rsidRPr="00000000">
              <w:rPr>
                <w:smallCaps w:val="0"/>
                <w:color w:val="707070"/>
                <w:sz w:val="16"/>
                <w:szCs w:val="16"/>
                <w:rtl w:val="0"/>
              </w:rPr>
              <w:t xml:space="preserve">2016</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9.99999999999994" w:lineRule="auto"/>
              <w:rPr>
                <w:b w:val="1"/>
                <w:smallCaps w:val="0"/>
              </w:rPr>
            </w:pPr>
            <w:r w:rsidDel="00000000" w:rsidR="00000000" w:rsidRPr="00000000">
              <w:rPr>
                <w:b w:val="1"/>
                <w:smallCaps w:val="0"/>
                <w:rtl w:val="0"/>
              </w:rPr>
              <w:t xml:space="preserve">Hult International Business School London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60" w:lineRule="auto"/>
              <w:rPr>
                <w:smallCaps w:val="0"/>
                <w:sz w:val="18"/>
                <w:szCs w:val="18"/>
              </w:rPr>
            </w:pPr>
            <w:r w:rsidDel="00000000" w:rsidR="00000000" w:rsidRPr="00000000">
              <w:rPr>
                <w:smallCaps w:val="0"/>
                <w:sz w:val="18"/>
                <w:szCs w:val="18"/>
                <w:rtl w:val="0"/>
              </w:rPr>
              <w:t xml:space="preserve">Bachelor of International Business Administration, General Business</w:t>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50" w:before="500" w:lineRule="auto"/>
              <w:rPr>
                <w:smallCaps w:val="0"/>
                <w:color w:val="aeaeae"/>
                <w:sz w:val="22"/>
                <w:szCs w:val="22"/>
              </w:rPr>
            </w:pPr>
            <w:r w:rsidDel="00000000" w:rsidR="00000000" w:rsidRPr="00000000">
              <w:rPr>
                <w:color w:val="aeaeae"/>
                <w:sz w:val="22"/>
                <w:szCs w:val="22"/>
                <w:rtl w:val="0"/>
              </w:rPr>
              <w:t xml:space="preserve">Key skills</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color w:val="aeaeae"/>
                <w:sz w:val="22"/>
                <w:szCs w:val="22"/>
              </w:rPr>
            </w:pPr>
            <w:r w:rsidDel="00000000" w:rsidR="00000000" w:rsidRPr="00000000">
              <w:pict>
                <v:rect style="width:0.0pt;height:1.5pt" o:hr="t" o:hrstd="t" o:hralign="center" fillcolor="#A0A0A0" stroked="f"/>
              </w:pict>
            </w: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smallCaps w:val="0"/>
                <w:color w:val="707070"/>
                <w:sz w:val="16"/>
                <w:szCs w:val="16"/>
              </w:rPr>
            </w:pPr>
            <w:r w:rsidDel="00000000" w:rsidR="00000000" w:rsidRPr="00000000">
              <w:rPr>
                <w:color w:val="707070"/>
                <w:sz w:val="16"/>
                <w:szCs w:val="16"/>
                <w:rtl w:val="0"/>
              </w:rPr>
              <w:t xml:space="preserve">Languages</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60" w:lineRule="auto"/>
              <w:rPr>
                <w:smallCaps w:val="0"/>
                <w:color w:val="aeaeae"/>
                <w:sz w:val="18"/>
                <w:szCs w:val="18"/>
              </w:rPr>
            </w:pPr>
            <w:r w:rsidDel="00000000" w:rsidR="00000000" w:rsidRPr="00000000">
              <w:rPr>
                <w:sz w:val="18"/>
                <w:szCs w:val="18"/>
                <w:rtl w:val="0"/>
              </w:rPr>
              <w:t xml:space="preserve">Russian</w:t>
            </w:r>
            <w:r w:rsidDel="00000000" w:rsidR="00000000" w:rsidRPr="00000000">
              <w:rPr>
                <w:smallCaps w:val="0"/>
                <w:sz w:val="18"/>
                <w:szCs w:val="18"/>
                <w:rtl w:val="0"/>
              </w:rPr>
              <w:t xml:space="preserve"> </w:t>
            </w:r>
            <w:r w:rsidDel="00000000" w:rsidR="00000000" w:rsidRPr="00000000">
              <w:rPr>
                <w:smallCaps w:val="0"/>
                <w:color w:val="aeaeae"/>
                <w:sz w:val="18"/>
                <w:szCs w:val="18"/>
                <w:rtl w:val="0"/>
              </w:rPr>
              <w:t xml:space="preserve">— </w:t>
            </w:r>
            <w:r w:rsidDel="00000000" w:rsidR="00000000" w:rsidRPr="00000000">
              <w:rPr>
                <w:color w:val="aeaeae"/>
                <w:sz w:val="18"/>
                <w:szCs w:val="18"/>
                <w:rtl w:val="0"/>
              </w:rPr>
              <w:t xml:space="preserve">Native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60" w:lineRule="auto"/>
              <w:rPr>
                <w:smallCaps w:val="0"/>
                <w:color w:val="aeaeae"/>
                <w:sz w:val="18"/>
                <w:szCs w:val="18"/>
              </w:rPr>
            </w:pPr>
            <w:r w:rsidDel="00000000" w:rsidR="00000000" w:rsidRPr="00000000">
              <w:rPr>
                <w:sz w:val="18"/>
                <w:szCs w:val="18"/>
                <w:rtl w:val="0"/>
              </w:rPr>
              <w:t xml:space="preserve">English</w:t>
            </w:r>
            <w:r w:rsidDel="00000000" w:rsidR="00000000" w:rsidRPr="00000000">
              <w:rPr>
                <w:smallCaps w:val="0"/>
                <w:color w:val="aeaeae"/>
                <w:sz w:val="18"/>
                <w:szCs w:val="18"/>
                <w:rtl w:val="0"/>
              </w:rPr>
              <w:t xml:space="preserve">— C</w:t>
            </w:r>
            <w:r w:rsidDel="00000000" w:rsidR="00000000" w:rsidRPr="00000000">
              <w:rPr>
                <w:color w:val="aeaeae"/>
                <w:sz w:val="18"/>
                <w:szCs w:val="18"/>
                <w:rtl w:val="0"/>
              </w:rPr>
              <w:t xml:space="preserve">1</w:t>
            </w:r>
            <w:r w:rsidDel="00000000" w:rsidR="00000000" w:rsidRPr="00000000">
              <w:rPr>
                <w:smallCaps w:val="0"/>
                <w:color w:val="aeaeae"/>
                <w:sz w:val="18"/>
                <w:szCs w:val="18"/>
                <w:rtl w:val="0"/>
              </w:rPr>
              <w:t xml:space="preserve"> — </w:t>
            </w:r>
            <w:r w:rsidDel="00000000" w:rsidR="00000000" w:rsidRPr="00000000">
              <w:rPr>
                <w:color w:val="aeaeae"/>
                <w:sz w:val="18"/>
                <w:szCs w:val="18"/>
                <w:rtl w:val="0"/>
              </w:rPr>
              <w:t xml:space="preserve">Advanced</w:t>
            </w: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250" w:line="240" w:lineRule="auto"/>
              <w:rPr>
                <w:smallCaps w:val="0"/>
                <w:color w:val="707070"/>
                <w:sz w:val="16"/>
                <w:szCs w:val="16"/>
              </w:rPr>
            </w:pPr>
            <w:r w:rsidDel="00000000" w:rsidR="00000000" w:rsidRPr="00000000">
              <w:rPr>
                <w:color w:val="707070"/>
                <w:sz w:val="16"/>
                <w:szCs w:val="16"/>
                <w:rtl w:val="0"/>
              </w:rPr>
              <w:t xml:space="preserve">Skills</w:t>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before="250" w:line="260" w:lineRule="auto"/>
              <w:rPr>
                <w:smallCaps w:val="0"/>
                <w:sz w:val="18"/>
                <w:szCs w:val="18"/>
                <w:shd w:fill="auto" w:val="clear"/>
              </w:rPr>
            </w:pPr>
            <w:r w:rsidDel="00000000" w:rsidR="00000000" w:rsidRPr="00000000">
              <w:rPr>
                <w:sz w:val="18"/>
                <w:szCs w:val="18"/>
                <w:rtl w:val="0"/>
              </w:rPr>
              <w:t xml:space="preserve">Knowledge of foreign languages Working with databases English Language ability to work in a team Reporting skills Correspondence Competent speech organization of work Personnel management PC user Project management Literacy Business communication Budgeting Negotiation Financial control Strategic planning Business planning Team management Budgeting Financial management Key customer development Planning</w:t>
            </w:r>
            <w:r w:rsidDel="00000000" w:rsidR="00000000" w:rsidRPr="00000000">
              <w:rPr>
                <w:smallCaps w:val="0"/>
                <w:sz w:val="18"/>
                <w:szCs w:val="18"/>
                <w:rtl w:val="0"/>
              </w:rPr>
              <w:t xml:space="preserve">  </w:t>
            </w:r>
            <w:r w:rsidDel="00000000" w:rsidR="00000000" w:rsidRPr="00000000">
              <w:rPr>
                <w:sz w:val="18"/>
                <w:szCs w:val="18"/>
                <w:rtl w:val="0"/>
              </w:rPr>
              <w:t xml:space="preserve">Financial Management Business English Strategic Thinking Process Management Business Planning Working with Key Clients Prioritizing</w:t>
            </w: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50" w:before="500" w:lineRule="auto"/>
              <w:rPr>
                <w:smallCaps w:val="0"/>
                <w:color w:val="aeaeae"/>
                <w:sz w:val="22"/>
                <w:szCs w:val="22"/>
              </w:rPr>
            </w:pPr>
            <w:r w:rsidDel="00000000" w:rsidR="00000000" w:rsidRPr="00000000">
              <w:rPr>
                <w:color w:val="aeaeae"/>
                <w:sz w:val="22"/>
                <w:szCs w:val="22"/>
                <w:rtl w:val="0"/>
              </w:rPr>
              <w:t xml:space="preserve">Driving license</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color w:val="aeaeae"/>
                <w:sz w:val="22"/>
                <w:szCs w:val="22"/>
              </w:rPr>
            </w:pPr>
            <w:r w:rsidDel="00000000" w:rsidR="00000000" w:rsidRPr="00000000">
              <w:pict>
                <v:rect style="width:0.0pt;height:1.5pt" o:hr="t" o:hrstd="t" o:hralign="center" fillcolor="#A0A0A0" stroked="f"/>
              </w:pict>
            </w: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00" w:line="279.99999999999994" w:lineRule="auto"/>
              <w:rPr>
                <w:smallCaps w:val="0"/>
                <w:sz w:val="18"/>
                <w:szCs w:val="18"/>
              </w:rPr>
            </w:pPr>
            <w:r w:rsidDel="00000000" w:rsidR="00000000" w:rsidRPr="00000000">
              <w:rPr>
                <w:sz w:val="18"/>
                <w:szCs w:val="18"/>
                <w:rtl w:val="0"/>
              </w:rPr>
              <w:t xml:space="preserve">Private car</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00" w:line="279.99999999999994" w:lineRule="auto"/>
              <w:rPr>
                <w:smallCaps w:val="0"/>
                <w:sz w:val="18"/>
                <w:szCs w:val="18"/>
              </w:rPr>
            </w:pPr>
            <w:r w:rsidDel="00000000" w:rsidR="00000000" w:rsidRPr="00000000">
              <w:rPr>
                <w:sz w:val="18"/>
                <w:szCs w:val="18"/>
                <w:rtl w:val="0"/>
              </w:rPr>
              <w:t xml:space="preserve">Driving license B</w:t>
            </w:r>
            <w:r w:rsidDel="00000000" w:rsidR="00000000" w:rsidRPr="00000000">
              <w:rPr>
                <w:rtl w:val="0"/>
              </w:rPr>
            </w:r>
          </w:p>
        </w:tc>
      </w:tr>
      <w:tr>
        <w:tc>
          <w:tcPr>
            <w:gridSpan w:val="4"/>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color w:val="aeaeae"/>
                <w:sz w:val="22"/>
                <w:szCs w:val="22"/>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smallCaps w:val="0"/>
                <w:color w:val="707070"/>
                <w:sz w:val="16"/>
                <w:szCs w:val="16"/>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60" w:lineRule="auto"/>
              <w:rPr>
                <w:smallCaps w:val="0"/>
                <w:sz w:val="18"/>
                <w:szCs w:val="18"/>
              </w:rPr>
            </w:pPr>
            <w:r w:rsidDel="00000000" w:rsidR="00000000" w:rsidRPr="00000000">
              <w:rPr>
                <w:rtl w:val="0"/>
              </w:rPr>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mallCaps w:val="0"/>
          <w:sz w:val="18"/>
          <w:szCs w:val="18"/>
        </w:rPr>
      </w:pPr>
      <w:r w:rsidDel="00000000" w:rsidR="00000000" w:rsidRPr="00000000">
        <w:rPr>
          <w:rtl w:val="0"/>
        </w:rPr>
      </w:r>
    </w:p>
    <w:sectPr>
      <w:pgSz w:h="16838" w:w="11906"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sukhorukov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