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9E" w:rsidRPr="00831357" w:rsidRDefault="00831357" w:rsidP="00376848">
      <w:pPr>
        <w:pStyle w:val="Overskrift1"/>
        <w:rPr>
          <w:lang w:val="en-GB"/>
        </w:rPr>
      </w:pPr>
      <w:r w:rsidRPr="00831357">
        <w:rPr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C6188" wp14:editId="6BE67911">
                <wp:simplePos x="0" y="0"/>
                <wp:positionH relativeFrom="column">
                  <wp:posOffset>2133600</wp:posOffset>
                </wp:positionH>
                <wp:positionV relativeFrom="paragraph">
                  <wp:posOffset>1687830</wp:posOffset>
                </wp:positionV>
                <wp:extent cx="3294380" cy="635"/>
                <wp:effectExtent l="0" t="0" r="0" b="0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571" w:rsidRPr="00831357" w:rsidRDefault="001E3571" w:rsidP="00831357">
                            <w:pPr>
                              <w:pStyle w:val="Billedtekst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516218576"/>
                            <w:bookmarkStart w:id="1" w:name="_Ref516218582"/>
                            <w:r w:rsidRPr="00831357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31357">
                              <w:rPr>
                                <w:lang w:val="en-US"/>
                              </w:rP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Pr="00831357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 w:rsidRPr="00831357">
                              <w:rPr>
                                <w:lang w:val="en-US"/>
                              </w:rPr>
                              <w:t xml:space="preserve"> -</w:t>
                            </w:r>
                            <w:r w:rsidRPr="00831357">
                              <w:rPr>
                                <w:noProof/>
                                <w:lang w:val="en-US"/>
                              </w:rPr>
                              <w:t xml:space="preserve"> Comparison between the power usage of the RIO and the integrated electronics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C618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pt;margin-top:132.9pt;width:259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" stroked="f">
                <v:textbox style="mso-fit-shape-to-text:t" inset="0,0,0,0">
                  <w:txbxContent>
                    <w:p w:rsidR="001E3571" w:rsidRPr="00831357" w:rsidRDefault="001E3571" w:rsidP="00831357">
                      <w:pPr>
                        <w:pStyle w:val="Billedtekst"/>
                        <w:rPr>
                          <w:noProof/>
                          <w:lang w:val="en-US"/>
                        </w:rPr>
                      </w:pPr>
                      <w:bookmarkStart w:id="2" w:name="_Ref516218576"/>
                      <w:bookmarkStart w:id="3" w:name="_Ref516218582"/>
                      <w:r w:rsidRPr="00831357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31357">
                        <w:rPr>
                          <w:lang w:val="en-US"/>
                        </w:rPr>
                        <w:instrText xml:space="preserve"> SEQ Figur \* ARABIC </w:instrText>
                      </w:r>
                      <w:r>
                        <w:fldChar w:fldCharType="separate"/>
                      </w:r>
                      <w:r w:rsidRPr="00831357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 w:rsidRPr="00831357">
                        <w:rPr>
                          <w:lang w:val="en-US"/>
                        </w:rPr>
                        <w:t xml:space="preserve"> -</w:t>
                      </w:r>
                      <w:r w:rsidRPr="00831357">
                        <w:rPr>
                          <w:noProof/>
                          <w:lang w:val="en-US"/>
                        </w:rPr>
                        <w:t xml:space="preserve"> Comparison between the power usage of the RIO and the integrated electronics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Pr="00831357">
        <w:rPr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3294480" cy="1630680"/>
            <wp:effectExtent l="0" t="0" r="0" b="0"/>
            <wp:wrapSquare wrapText="bothSides"/>
            <wp:docPr id="1" name="Billede 1" descr="http://2014.igem.org/wiki/images/2/26/DTU-Denmark_Spinach2_stand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14.igem.org/wiki/images/2/26/DTU-Denmark_Spinach2_stand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1357">
        <w:rPr>
          <w:lang w:val="en-GB"/>
        </w:rPr>
        <w:t>Power savings</w:t>
      </w:r>
    </w:p>
    <w:p w:rsidR="00831357" w:rsidRDefault="00831357">
      <w:pPr>
        <w:rPr>
          <w:lang w:val="en-GB"/>
        </w:rPr>
      </w:pPr>
      <w:r>
        <w:rPr>
          <w:lang w:val="en-GB"/>
        </w:rPr>
        <w:t>Due to a rule change in the competition</w:t>
      </w:r>
      <w:r>
        <w:rPr>
          <w:rStyle w:val="Fodnotehenvisning"/>
          <w:lang w:val="en-GB"/>
        </w:rPr>
        <w:footnoteReference w:id="1"/>
      </w:r>
      <w:r>
        <w:rPr>
          <w:lang w:val="en-GB"/>
        </w:rPr>
        <w:t xml:space="preserve">, </w:t>
      </w:r>
      <w:r w:rsidR="009F6F8C">
        <w:rPr>
          <w:lang w:val="en-GB"/>
        </w:rPr>
        <w:t>one of our goals is to make the system use less power.</w:t>
      </w:r>
    </w:p>
    <w:p w:rsidR="009F6F8C" w:rsidRDefault="00484996">
      <w:pPr>
        <w:rPr>
          <w:lang w:val="en-GB"/>
        </w:rPr>
      </w:pPr>
      <w:r>
        <w:rPr>
          <w:lang w:val="en-GB"/>
        </w:rPr>
        <w:t xml:space="preserve">The main power saving is done by the replacement itself, as the integrated electronics is very barebone and therefore does no unneeded operations. A comparison between the power usage of the two systems can be seen 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_Ref516218582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831357">
        <w:rPr>
          <w:lang w:val="en-US"/>
        </w:rPr>
        <w:t xml:space="preserve">figure </w:t>
      </w:r>
      <w:r w:rsidRPr="00831357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</w:p>
    <w:p w:rsidR="001E3571" w:rsidRDefault="001E3571">
      <w:pPr>
        <w:rPr>
          <w:lang w:val="en-GB"/>
        </w:rPr>
      </w:pPr>
    </w:p>
    <w:p w:rsidR="00376848" w:rsidRDefault="00376848">
      <w:pPr>
        <w:rPr>
          <w:lang w:val="en-GB"/>
        </w:rPr>
      </w:pPr>
    </w:p>
    <w:p w:rsidR="00376848" w:rsidRDefault="00376848" w:rsidP="00376848">
      <w:pPr>
        <w:pStyle w:val="Overskrift1"/>
        <w:rPr>
          <w:lang w:val="en-GB"/>
        </w:rPr>
      </w:pPr>
      <w:r>
        <w:rPr>
          <w:lang w:val="en-GB"/>
        </w:rPr>
        <w:t>Introduction</w:t>
      </w:r>
    </w:p>
    <w:p w:rsidR="00376848" w:rsidRDefault="00376848">
      <w:pPr>
        <w:rPr>
          <w:lang w:val="en-GB"/>
        </w:rPr>
      </w:pPr>
      <w:r>
        <w:rPr>
          <w:lang w:val="en-GB"/>
        </w:rPr>
        <w:t xml:space="preserve">The DTU Roadrunner team is seeking to replace an important motor control component in the ecocar. </w:t>
      </w:r>
    </w:p>
    <w:p w:rsidR="00231294" w:rsidRDefault="00231294">
      <w:pPr>
        <w:rPr>
          <w:lang w:val="en-GB"/>
        </w:rPr>
      </w:pPr>
      <w:r>
        <w:rPr>
          <w:lang w:val="en-GB"/>
        </w:rPr>
        <w:t>DTU roadrunners is participating in the Shell Eco marathon, and due to a rule change, power consumption is now counted to determine the fuel efficiency of the car.</w:t>
      </w:r>
    </w:p>
    <w:p w:rsidR="00376848" w:rsidRDefault="00703578">
      <w:pPr>
        <w:rPr>
          <w:lang w:val="en-GB"/>
        </w:rPr>
      </w:pPr>
      <w:r>
        <w:rPr>
          <w:lang w:val="en-GB"/>
        </w:rPr>
        <w:t xml:space="preserve">Combining this with a goal to reduce the overall weight of the car, this project focuses on replacing a very power consuming component, </w:t>
      </w:r>
      <w:r w:rsidR="00B46A1A">
        <w:rPr>
          <w:lang w:val="en-GB"/>
        </w:rPr>
        <w:t xml:space="preserve">the National </w:t>
      </w:r>
      <w:proofErr w:type="spellStart"/>
      <w:r w:rsidR="00B46A1A">
        <w:rPr>
          <w:lang w:val="en-GB"/>
        </w:rPr>
        <w:t>Instrumets</w:t>
      </w:r>
      <w:proofErr w:type="spellEnd"/>
      <w:r w:rsidR="00B46A1A">
        <w:rPr>
          <w:lang w:val="en-GB"/>
        </w:rPr>
        <w:t xml:space="preserve"> Reconfigurable I/O (RIO), with our own integrated electronics.</w:t>
      </w:r>
    </w:p>
    <w:p w:rsidR="00B46A1A" w:rsidRPr="00831357" w:rsidRDefault="00B46A1A">
      <w:pPr>
        <w:rPr>
          <w:lang w:val="en-GB"/>
        </w:rPr>
      </w:pPr>
      <w:bookmarkStart w:id="4" w:name="_GoBack"/>
      <w:bookmarkEnd w:id="4"/>
    </w:p>
    <w:sectPr w:rsidR="00B46A1A" w:rsidRPr="00831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A13" w:rsidRDefault="00E10A13" w:rsidP="00831357">
      <w:pPr>
        <w:spacing w:after="0" w:line="240" w:lineRule="auto"/>
      </w:pPr>
      <w:r>
        <w:separator/>
      </w:r>
    </w:p>
  </w:endnote>
  <w:endnote w:type="continuationSeparator" w:id="0">
    <w:p w:rsidR="00E10A13" w:rsidRDefault="00E10A13" w:rsidP="0083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A13" w:rsidRDefault="00E10A13" w:rsidP="00831357">
      <w:pPr>
        <w:spacing w:after="0" w:line="240" w:lineRule="auto"/>
      </w:pPr>
      <w:r>
        <w:separator/>
      </w:r>
    </w:p>
  </w:footnote>
  <w:footnote w:type="continuationSeparator" w:id="0">
    <w:p w:rsidR="00E10A13" w:rsidRDefault="00E10A13" w:rsidP="00831357">
      <w:pPr>
        <w:spacing w:after="0" w:line="240" w:lineRule="auto"/>
      </w:pPr>
      <w:r>
        <w:continuationSeparator/>
      </w:r>
    </w:p>
  </w:footnote>
  <w:footnote w:id="1">
    <w:p w:rsidR="001E3571" w:rsidRPr="00831357" w:rsidRDefault="001E357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831357">
        <w:rPr>
          <w:lang w:val="en-US"/>
        </w:rPr>
        <w:t xml:space="preserve"> Make sure we talk about t</w:t>
      </w:r>
      <w:r>
        <w:rPr>
          <w:lang w:val="en-US"/>
        </w:rPr>
        <w:t>his elsewhere, or rephrase it here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57"/>
    <w:rsid w:val="001E3571"/>
    <w:rsid w:val="00231294"/>
    <w:rsid w:val="00376848"/>
    <w:rsid w:val="00484996"/>
    <w:rsid w:val="00703578"/>
    <w:rsid w:val="00831357"/>
    <w:rsid w:val="009F6F8C"/>
    <w:rsid w:val="00AF569E"/>
    <w:rsid w:val="00B46A1A"/>
    <w:rsid w:val="00E10A13"/>
    <w:rsid w:val="00F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737D"/>
  <w15:chartTrackingRefBased/>
  <w15:docId w15:val="{10892858-22CC-433C-9A21-EDFC9356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6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8313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3135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3135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31357"/>
    <w:rPr>
      <w:vertAlign w:val="superscript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76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ED19-7515-41A0-BBE0-CBD3087C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122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Kühl</dc:creator>
  <cp:keywords/>
  <dc:description/>
  <cp:lastModifiedBy>Asger Kühl</cp:lastModifiedBy>
  <cp:revision>2</cp:revision>
  <dcterms:created xsi:type="dcterms:W3CDTF">2018-06-08T08:31:00Z</dcterms:created>
  <dcterms:modified xsi:type="dcterms:W3CDTF">2018-06-08T09:34:00Z</dcterms:modified>
</cp:coreProperties>
</file>