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00"/>
      </w:pPr>
      <w:r>
        <w:rPr>
          <w:rFonts w:ascii="Arial" w:cs="Arial" w:eastAsia="Arial" w:hAnsi="Arial"/>
          <w:b/>
          <w:bCs/>
          <w:color w:val="011638"/>
          <w:sz w:val="48"/>
          <w:szCs w:val="48"/>
        </w:rPr>
        <w:t xml:space="preserve">Shooting Frameworks — V1 à V4</w:t>
      </w:r>
    </w:p>
    <w:p>
      <w:pPr>
        <w:spacing w:before="0" w:after="100"/>
      </w:pPr>
      <w:r>
        <w:rPr>
          <w:rFonts w:ascii="Arial" w:cs="Arial" w:eastAsia="Arial" w:hAnsi="Arial"/>
          <w:color w:val="9D4F9E"/>
          <w:sz w:val="28"/>
          <w:szCs w:val="28"/>
        </w:rPr>
        <w:t xml:space="preserve">Croyances ManCo Luxembourg</w:t>
      </w:r>
    </w:p>
    <w:p>
      <w:pPr>
        <w:spacing w:before="0" w:after="400"/>
      </w:pPr>
      <w:r>
        <w:rPr>
          <w:rFonts w:ascii="Arial" w:cs="Arial" w:eastAsia="Arial" w:hAnsi="Arial"/>
          <w:i/>
          <w:iCs/>
          <w:color w:val="666666"/>
          <w:sz w:val="22"/>
          <w:szCs w:val="22"/>
        </w:rPr>
        <w:t xml:space="preserve">Framework PAS — Problem · Agitate · Solution</w:t>
      </w:r>
    </w:p>
    <w:p>
      <w:pPr>
        <w:pBdr>
          <w:bottom w:val="single" w:color="CCCCCC" w:sz="1"/>
        </w:pBdr>
        <w:spacing w:before="200" w:after="200"/>
      </w:pPr>
    </w:p>
    <w:p>
      <w:pPr>
        <w:pStyle w:val="Heading1"/>
        <w:spacing w:before="400" w:after="200"/>
      </w:pPr>
      <w:r>
        <w:rPr>
          <w:rFonts w:ascii="Arial" w:cs="Arial" w:eastAsia="Arial" w:hAnsi="Arial"/>
          <w:b/>
          <w:bCs/>
          <w:color w:val="011638"/>
          <w:sz w:val="36"/>
          <w:szCs w:val="36"/>
        </w:rPr>
        <w:t xml:space="preserve">V1 — Réconciliation automatisée</w:t>
      </w:r>
    </w:p>
    <w:p>
      <w:pPr>
        <w:spacing w:before="0" w:after="200"/>
      </w:pPr>
      <w:r>
        <w:rPr>
          <w:rFonts w:ascii="Arial" w:cs="Arial" w:eastAsia="Arial" w:hAnsi="Arial"/>
          <w:i/>
          <w:iCs/>
          <w:color w:val="666666"/>
          <w:sz w:val="20"/>
          <w:szCs w:val="20"/>
        </w:rPr>
        <w:t xml:space="preserve">Durée cible : 6-7 min | Croyance : CH1 Excel ça marche | Cible : COO</w:t>
      </w:r>
    </w:p>
    <w:p>
      <w:pPr>
        <w:pStyle w:val="Heading2"/>
        <w:spacing w:before="300" w:after="150"/>
      </w:pPr>
      <w:r>
        <w:rPr>
          <w:rFonts w:ascii="Arial" w:cs="Arial" w:eastAsia="Arial" w:hAnsi="Arial"/>
          <w:b/>
          <w:bCs/>
          <w:color w:val="9D4F9E"/>
          <w:sz w:val="28"/>
          <w:szCs w:val="28"/>
        </w:rPr>
        <w:t xml:space="preserve">[0:00 – 0:15] HOOK</w:t>
      </w:r>
    </w:p>
    <w:p>
      <w:pPr>
        <w:shd w:fill="E8E8E8" w:val="clear"/>
        <w:spacing w:before="60" w:after="60"/>
        <w:ind w:left="360"/>
      </w:pPr>
      <w:r>
        <w:rPr>
          <w:rFonts w:ascii="Arial" w:cs="Arial" w:eastAsia="Arial" w:hAnsi="Arial"/>
          <w:i/>
          <w:iCs/>
          <w:color w:val="555555"/>
          <w:sz w:val="20"/>
          <w:szCs w:val="20"/>
        </w:rPr>
        <w:t xml:space="preserve">🎥 Workflow lancé. 4 secondes. Le 4e onglet apparaît. PE Feeder visible.</w:t>
      </w:r>
    </w:p>
    <w:p>
      <w:r>
        <w:t xml:space="preserve"/>
      </w:r>
    </w:p>
    <w:p>
      <w:pPr>
        <w:spacing w:before="80" w:after="80"/>
        <w:ind w:left="360" w:right="360"/>
      </w:pPr>
      <w:r>
        <w:rPr>
          <w:rFonts w:ascii="Arial" w:cs="Arial" w:eastAsia="Arial" w:hAnsi="Arial"/>
          <w:b/>
          <w:bCs/>
          <w:color w:val="011638"/>
          <w:sz w:val="22"/>
          <w:szCs w:val="22"/>
        </w:rPr>
        <w:t xml:space="preserve">"Cette réconciliation me prendrait 1h30 à 2h. Je l'ai automatisée en 30 secondes. 3 fichiers, 1 quatrième. Sans toucher à rien."</w:t>
      </w:r>
    </w:p>
    <w:p>
      <w:pPr>
        <w:spacing w:before="60" w:after="60"/>
        <w:ind w:left="360"/>
      </w:pPr>
      <w:r>
        <w:rPr>
          <w:rFonts w:ascii="Arial" w:cs="Arial" w:eastAsia="Arial" w:hAnsi="Arial"/>
          <w:i/>
          <w:iCs/>
          <w:color w:val="666666"/>
          <w:sz w:val="20"/>
          <w:szCs w:val="20"/>
        </w:rPr>
        <w:t xml:space="preserve">→ Silence 3 secondes. Laisse le résultat respirer. Ne parle pas.</w:t>
      </w:r>
    </w:p>
    <w:p>
      <w:pPr>
        <w:pStyle w:val="Heading2"/>
        <w:spacing w:before="300" w:after="150"/>
      </w:pPr>
      <w:r>
        <w:rPr>
          <w:rFonts w:ascii="Arial" w:cs="Arial" w:eastAsia="Arial" w:hAnsi="Arial"/>
          <w:b/>
          <w:bCs/>
          <w:color w:val="9D4F9E"/>
          <w:sz w:val="28"/>
          <w:szCs w:val="28"/>
        </w:rPr>
        <w:t xml:space="preserve">[0:15 – 1:45] HISTOIRE — Problem</w:t>
      </w:r>
    </w:p>
    <w:p>
      <w:pPr>
        <w:shd w:fill="E8E8E8" w:val="clear"/>
        <w:spacing w:before="60" w:after="60"/>
        <w:ind w:left="360"/>
      </w:pPr>
      <w:r>
        <w:rPr>
          <w:rFonts w:ascii="Arial" w:cs="Arial" w:eastAsia="Arial" w:hAnsi="Arial"/>
          <w:i/>
          <w:iCs/>
          <w:color w:val="555555"/>
          <w:sz w:val="20"/>
          <w:szCs w:val="20"/>
        </w:rPr>
        <w:t xml:space="preserve">🎥 Face caméra.</w:t>
      </w:r>
    </w:p>
    <w:p>
      <w:r>
        <w:t xml:space="preserve"/>
      </w:r>
    </w:p>
    <w:p>
      <w:pPr>
        <w:spacing w:before="80" w:after="80"/>
        <w:ind w:left="360" w:right="360"/>
      </w:pPr>
      <w:r>
        <w:rPr>
          <w:rFonts w:ascii="Arial" w:cs="Arial" w:eastAsia="Arial" w:hAnsi="Arial"/>
          <w:b/>
          <w:bCs/>
          <w:color w:val="011638"/>
          <w:sz w:val="22"/>
          <w:szCs w:val="22"/>
        </w:rPr>
        <w:t xml:space="preserve">"Fin de mois. Ton admin externe t'envoie son fichier. CACEIS, Apex, peu importe. Il est en anglais, les montants sont en valeur absolue, les dates sont en format américain. Ta compta sort son propre fichier. Ton fichier interne des taux contractuels est dans un troisième format."</w:t>
      </w:r>
    </w:p>
    <w:p>
      <w:r>
        <w:t xml:space="preserve"/>
      </w:r>
    </w:p>
    <w:p>
      <w:pPr>
        <w:spacing w:before="80" w:after="80"/>
        <w:ind w:left="360" w:right="360"/>
      </w:pPr>
      <w:r>
        <w:rPr>
          <w:rFonts w:ascii="Arial" w:cs="Arial" w:eastAsia="Arial" w:hAnsi="Arial"/>
          <w:b/>
          <w:bCs/>
          <w:color w:val="011638"/>
          <w:sz w:val="22"/>
          <w:szCs w:val="22"/>
        </w:rPr>
        <w:t xml:space="preserve">"Quelqu'un dans ton équipe ouvre les trois. Il crée un quatrième fichier de réconciliation. Il cherche chaque fonds par ISIN dans les trois sources. Il copie, il colle, il compare. Il calcule les écarts à la main."</w:t>
      </w:r>
    </w:p>
    <w:p>
      <w:r>
        <w:t xml:space="preserve"/>
      </w:r>
    </w:p>
    <w:p>
      <w:pPr>
        <w:spacing w:before="80" w:after="80"/>
        <w:ind w:left="360" w:right="360"/>
      </w:pPr>
      <w:r>
        <w:rPr>
          <w:rFonts w:ascii="Arial" w:cs="Arial" w:eastAsia="Arial" w:hAnsi="Arial"/>
          <w:b/>
          <w:bCs/>
          <w:color w:val="011638"/>
          <w:sz w:val="22"/>
          <w:szCs w:val="22"/>
        </w:rPr>
        <w:t xml:space="preserve">"1h30. Minimum. Si les formats sont propres. Si personne n'a mis un espace dans un ISIN. Si les noms de fonds sont cohérents d'un fichier à l'autre."</w:t>
      </w:r>
    </w:p>
    <w:p>
      <w:r>
        <w:t xml:space="preserve"/>
      </w:r>
    </w:p>
    <w:p>
      <w:pPr>
        <w:spacing w:before="80" w:after="80"/>
        <w:ind w:left="360" w:right="360"/>
      </w:pPr>
      <w:r>
        <w:rPr>
          <w:rFonts w:ascii="Arial" w:cs="Arial" w:eastAsia="Arial" w:hAnsi="Arial"/>
          <w:b/>
          <w:bCs/>
          <w:color w:val="011638"/>
          <w:sz w:val="22"/>
          <w:szCs w:val="22"/>
        </w:rPr>
        <w:t xml:space="preserve">"Ce quelqu'un — c'est souvent ton analyste le plus qualifié. Qui pourrait faire autre chose."</w:t>
      </w:r>
    </w:p>
    <w:p>
      <w:pPr>
        <w:pStyle w:val="Heading2"/>
        <w:spacing w:before="300" w:after="150"/>
      </w:pPr>
      <w:r>
        <w:rPr>
          <w:rFonts w:ascii="Arial" w:cs="Arial" w:eastAsia="Arial" w:hAnsi="Arial"/>
          <w:b/>
          <w:bCs/>
          <w:color w:val="9D4F9E"/>
          <w:sz w:val="28"/>
          <w:szCs w:val="28"/>
        </w:rPr>
        <w:t xml:space="preserve">[1:45 – 2:45] C'EST PAS DE TA FAUTE — Agitate</w:t>
      </w:r>
    </w:p>
    <w:p>
      <w:pPr>
        <w:shd w:fill="E8E8E8" w:val="clear"/>
        <w:spacing w:before="60" w:after="60"/>
        <w:ind w:left="360"/>
      </w:pPr>
      <w:r>
        <w:rPr>
          <w:rFonts w:ascii="Arial" w:cs="Arial" w:eastAsia="Arial" w:hAnsi="Arial"/>
          <w:i/>
          <w:iCs/>
          <w:color w:val="555555"/>
          <w:sz w:val="20"/>
          <w:szCs w:val="20"/>
        </w:rPr>
        <w:t xml:space="preserve">🎥 Face caméra.</w:t>
      </w:r>
    </w:p>
    <w:p>
      <w:r>
        <w:t xml:space="preserve"/>
      </w:r>
    </w:p>
    <w:p>
      <w:pPr>
        <w:spacing w:before="80" w:after="80"/>
        <w:ind w:left="360" w:right="360"/>
      </w:pPr>
      <w:r>
        <w:rPr>
          <w:rFonts w:ascii="Arial" w:cs="Arial" w:eastAsia="Arial" w:hAnsi="Arial"/>
          <w:b/>
          <w:bCs/>
          <w:color w:val="011638"/>
          <w:sz w:val="22"/>
          <w:szCs w:val="22"/>
        </w:rPr>
        <w:t xml:space="preserve">"Et je ne te jette pas la pierre. Parce que les outils qui font ça existent. SimCorp, Temenos, Investran. Ils ont tous des modules de réconciliation."</w:t>
      </w:r>
    </w:p>
    <w:p>
      <w:r>
        <w:t xml:space="preserve"/>
      </w:r>
    </w:p>
    <w:p>
      <w:pPr>
        <w:spacing w:before="80" w:after="80"/>
        <w:ind w:left="360" w:right="360"/>
      </w:pPr>
      <w:r>
        <w:rPr>
          <w:rFonts w:ascii="Arial" w:cs="Arial" w:eastAsia="Arial" w:hAnsi="Arial"/>
          <w:b/>
          <w:bCs/>
          <w:color w:val="011638"/>
          <w:sz w:val="22"/>
          <w:szCs w:val="22"/>
        </w:rPr>
        <w:t xml:space="preserve">"Mais ils coûtent entre 80 000 et 200 000 euros par an de licence. Ils sont dimensionnés pour des équipes de 200 personnes. Et l'implémentation prend 12 à 18 mois — du temps que tu n'as pas."</w:t>
      </w:r>
    </w:p>
    <w:p>
      <w:r>
        <w:t xml:space="preserve"/>
      </w:r>
    </w:p>
    <w:p>
      <w:pPr>
        <w:spacing w:before="80" w:after="80"/>
        <w:ind w:left="360" w:right="360"/>
      </w:pPr>
      <w:r>
        <w:rPr>
          <w:rFonts w:ascii="Arial" w:cs="Arial" w:eastAsia="Arial" w:hAnsi="Arial"/>
          <w:b/>
          <w:bCs/>
          <w:color w:val="011638"/>
          <w:sz w:val="22"/>
          <w:szCs w:val="22"/>
        </w:rPr>
        <w:t xml:space="preserve">"Donc tu fais comme tout le monde dans une ManCo Tier 2-3. Tu utilises Excel. Et quelqu'un le fait à la main. Chaque mois. Sans exception."</w:t>
      </w:r>
    </w:p>
    <w:p>
      <w:pPr>
        <w:pStyle w:val="Heading2"/>
        <w:spacing w:before="300" w:after="150"/>
      </w:pPr>
      <w:r>
        <w:rPr>
          <w:rFonts w:ascii="Arial" w:cs="Arial" w:eastAsia="Arial" w:hAnsi="Arial"/>
          <w:b/>
          <w:bCs/>
          <w:color w:val="9D4F9E"/>
          <w:sz w:val="28"/>
          <w:szCs w:val="28"/>
        </w:rPr>
        <w:t xml:space="preserve">[2:45 – 5:30] DÉMO — Solution</w:t>
      </w:r>
    </w:p>
    <w:p>
      <w:pPr>
        <w:shd w:fill="E8E8E8" w:val="clear"/>
        <w:spacing w:before="60" w:after="60"/>
        <w:ind w:left="360"/>
      </w:pPr>
      <w:r>
        <w:rPr>
          <w:rFonts w:ascii="Arial" w:cs="Arial" w:eastAsia="Arial" w:hAnsi="Arial"/>
          <w:i/>
          <w:iCs/>
          <w:color w:val="555555"/>
          <w:sz w:val="20"/>
          <w:szCs w:val="20"/>
        </w:rPr>
        <w:t xml:space="preserve">🎥 Screencast. Montre les 3 Google Sheets ouverts côte à côte — 15 secondes MAX.</w:t>
      </w:r>
    </w:p>
    <w:p>
      <w:r>
        <w:t xml:space="preserve"/>
      </w:r>
    </w:p>
    <w:p>
      <w:pPr>
        <w:spacing w:before="80" w:after="80"/>
        <w:ind w:left="360" w:right="360"/>
      </w:pPr>
      <w:r>
        <w:rPr>
          <w:rFonts w:ascii="Arial" w:cs="Arial" w:eastAsia="Arial" w:hAnsi="Arial"/>
          <w:b/>
          <w:bCs/>
          <w:color w:val="011638"/>
          <w:sz w:val="22"/>
          <w:szCs w:val="22"/>
        </w:rPr>
        <w:t xml:space="preserve">"Là, les taux contractuels en français. Là, le calcul de l'admin en anglais — montants en valeur absolue. Là, la facturation réelle en franglais. Trois formats. Trois sources. Zéro compatibilité native."</w:t>
      </w:r>
    </w:p>
    <w:p>
      <w:r>
        <w:t xml:space="preserve"/>
      </w:r>
    </w:p>
    <w:p>
      <w:pPr>
        <w:shd w:fill="E8E8E8" w:val="clear"/>
        <w:spacing w:before="60" w:after="60"/>
        <w:ind w:left="360"/>
      </w:pPr>
      <w:r>
        <w:rPr>
          <w:rFonts w:ascii="Arial" w:cs="Arial" w:eastAsia="Arial" w:hAnsi="Arial"/>
          <w:i/>
          <w:iCs/>
          <w:color w:val="555555"/>
          <w:sz w:val="20"/>
          <w:szCs w:val="20"/>
        </w:rPr>
        <w:t xml:space="preserve">🎥 Montre le workflow n8n — 10 secondes, tu pointes les nœuds EN PASSANT. Ne t'attarde pas.</w:t>
      </w:r>
    </w:p>
    <w:p>
      <w:r>
        <w:t xml:space="preserve"/>
      </w:r>
    </w:p>
    <w:p>
      <w:pPr>
        <w:spacing w:before="80" w:after="80"/>
        <w:ind w:left="360" w:right="360"/>
      </w:pPr>
      <w:r>
        <w:rPr>
          <w:rFonts w:ascii="Arial" w:cs="Arial" w:eastAsia="Arial" w:hAnsi="Arial"/>
          <w:b/>
          <w:bCs/>
          <w:color w:val="011638"/>
          <w:sz w:val="22"/>
          <w:szCs w:val="22"/>
        </w:rPr>
        <w:t xml:space="preserve">"Le workflow lit les trois simultanément. Il normalise les colonnes. Il nettoie les ISIN malformés. Il merge tout sur la clé ISIN."</w:t>
      </w:r>
    </w:p>
    <w:p>
      <w:r>
        <w:t xml:space="preserve"/>
      </w:r>
    </w:p>
    <w:p>
      <w:pPr>
        <w:shd w:fill="E8E8E8" w:val="clear"/>
        <w:spacing w:before="60" w:after="60"/>
        <w:ind w:left="360"/>
      </w:pPr>
      <w:r>
        <w:rPr>
          <w:rFonts w:ascii="Arial" w:cs="Arial" w:eastAsia="Arial" w:hAnsi="Arial"/>
          <w:i/>
          <w:iCs/>
          <w:color w:val="555555"/>
          <w:sz w:val="20"/>
          <w:szCs w:val="20"/>
        </w:rPr>
        <w:t xml:space="preserve">🎥 Lance le workflow. Montre le 4e onglet qui se crée.</w:t>
      </w:r>
    </w:p>
    <w:p>
      <w:r>
        <w:t xml:space="preserve"/>
      </w:r>
    </w:p>
    <w:p>
      <w:pPr>
        <w:spacing w:before="80" w:after="80"/>
        <w:ind w:left="360" w:right="360"/>
      </w:pPr>
      <w:r>
        <w:rPr>
          <w:rFonts w:ascii="Arial" w:cs="Arial" w:eastAsia="Arial" w:hAnsi="Arial"/>
          <w:b/>
          <w:bCs/>
          <w:color w:val="011638"/>
          <w:sz w:val="22"/>
          <w:szCs w:val="22"/>
        </w:rPr>
        <w:t xml:space="preserve">"Un quatrième fichier. Créé automatiquement. Toutes les données alignées sur une seule ligne par fonds."</w:t>
      </w:r>
    </w:p>
    <w:p>
      <w:r>
        <w:t xml:space="preserve"/>
      </w:r>
    </w:p>
    <w:p>
      <w:pPr>
        <w:shd w:fill="E8E8E8" w:val="clear"/>
        <w:spacing w:before="60" w:after="60"/>
        <w:ind w:left="360"/>
      </w:pPr>
      <w:r>
        <w:rPr>
          <w:rFonts w:ascii="Arial" w:cs="Arial" w:eastAsia="Arial" w:hAnsi="Arial"/>
          <w:i/>
          <w:iCs/>
          <w:color w:val="555555"/>
          <w:sz w:val="20"/>
          <w:szCs w:val="20"/>
        </w:rPr>
        <w:t xml:space="preserve">🎥 Scroll lentement sur le 4e fichier. Montre les colonnes.</w:t>
      </w:r>
    </w:p>
    <w:p>
      <w:r>
        <w:t xml:space="preserve"/>
      </w:r>
    </w:p>
    <w:p>
      <w:pPr>
        <w:spacing w:before="80" w:after="80"/>
        <w:ind w:left="360" w:right="360"/>
      </w:pPr>
      <w:r>
        <w:rPr>
          <w:rFonts w:ascii="Arial" w:cs="Arial" w:eastAsia="Arial" w:hAnsi="Arial"/>
          <w:b/>
          <w:bCs/>
          <w:color w:val="011638"/>
          <w:sz w:val="22"/>
          <w:szCs w:val="22"/>
        </w:rPr>
        <w:t xml:space="preserve">"ISIN. Fonds. Fee contractuel. Fee facturé. Fee admin en référence. Ecart. Sévérité."</w:t>
      </w:r>
    </w:p>
    <w:p>
      <w:r>
        <w:t xml:space="preserve"/>
      </w:r>
    </w:p>
    <w:p>
      <w:pPr>
        <w:shd w:fill="E8E8E8" w:val="clear"/>
        <w:spacing w:before="60" w:after="60"/>
        <w:ind w:left="360"/>
      </w:pPr>
      <w:r>
        <w:rPr>
          <w:rFonts w:ascii="Arial" w:cs="Arial" w:eastAsia="Arial" w:hAnsi="Arial"/>
          <w:i/>
          <w:iCs/>
          <w:color w:val="555555"/>
          <w:sz w:val="20"/>
          <w:szCs w:val="20"/>
        </w:rPr>
        <w:t xml:space="preserve">🎥 Scroll jusqu'à PE Feeder. Pointe la ligne. SILENCE 4 SECONDES.</w:t>
      </w:r>
    </w:p>
    <w:p>
      <w:r>
        <w:t xml:space="preserve"/>
      </w:r>
    </w:p>
    <w:p>
      <w:pPr>
        <w:spacing w:before="80" w:after="80"/>
        <w:ind w:left="360" w:right="360"/>
      </w:pPr>
      <w:r>
        <w:rPr>
          <w:rFonts w:ascii="Arial" w:cs="Arial" w:eastAsia="Arial" w:hAnsi="Arial"/>
          <w:b/>
          <w:bCs/>
          <w:color w:val="011638"/>
          <w:sz w:val="22"/>
          <w:szCs w:val="22"/>
        </w:rPr>
        <w:t xml:space="preserve">"PE Feeder. Ecart : -58 333 euros. Sévérité : CRITIQUE."</w:t>
      </w:r>
    </w:p>
    <w:p>
      <w:r>
        <w:t xml:space="preserve"/>
      </w:r>
    </w:p>
    <w:p>
      <w:pPr>
        <w:shd w:fill="E8E8E8" w:val="clear"/>
        <w:spacing w:before="60" w:after="60"/>
        <w:ind w:left="360"/>
      </w:pPr>
      <w:r>
        <w:rPr>
          <w:rFonts w:ascii="Arial" w:cs="Arial" w:eastAsia="Arial" w:hAnsi="Arial"/>
          <w:i/>
          <w:iCs/>
          <w:color w:val="555555"/>
          <w:sz w:val="20"/>
          <w:szCs w:val="20"/>
        </w:rPr>
        <w:t xml:space="preserve">🎥 Face caméra.</w:t>
      </w:r>
    </w:p>
    <w:p>
      <w:r>
        <w:t xml:space="preserve"/>
      </w:r>
    </w:p>
    <w:p>
      <w:pPr>
        <w:spacing w:before="80" w:after="80"/>
        <w:ind w:left="360" w:right="360"/>
      </w:pPr>
      <w:r>
        <w:rPr>
          <w:rFonts w:ascii="Arial" w:cs="Arial" w:eastAsia="Arial" w:hAnsi="Arial"/>
          <w:b/>
          <w:bCs/>
          <w:color w:val="011638"/>
          <w:sz w:val="22"/>
          <w:szCs w:val="22"/>
        </w:rPr>
        <w:t xml:space="preserve">"Un avenant signé en septembre. Taux mis à jour chez l'admin externe — il calcule correctement à 1,50%. Taux pas mis à jour dans le fichier interne de la ManCo — qui facture toujours à 1,75%."</w:t>
      </w:r>
    </w:p>
    <w:p>
      <w:r>
        <w:t xml:space="preserve"/>
      </w:r>
    </w:p>
    <w:p>
      <w:pPr>
        <w:spacing w:before="80" w:after="80"/>
        <w:ind w:left="360" w:right="360"/>
      </w:pPr>
      <w:r>
        <w:rPr>
          <w:rFonts w:ascii="Arial" w:cs="Arial" w:eastAsia="Arial" w:hAnsi="Arial"/>
          <w:b/>
          <w:bCs/>
          <w:color w:val="011638"/>
          <w:sz w:val="22"/>
          <w:szCs w:val="22"/>
        </w:rPr>
        <w:t xml:space="preserve">"58 000 euros facturés en trop. Chaque mois. Depuis septembre."</w:t>
      </w:r>
    </w:p>
    <w:p>
      <w:r>
        <w:t xml:space="preserve"/>
      </w:r>
    </w:p>
    <w:p>
      <w:pPr>
        <w:spacing w:before="60" w:after="60"/>
        <w:ind w:left="360"/>
      </w:pPr>
      <w:r>
        <w:rPr>
          <w:rFonts w:ascii="Arial" w:cs="Arial" w:eastAsia="Arial" w:hAnsi="Arial"/>
          <w:i/>
          <w:iCs/>
          <w:color w:val="666666"/>
          <w:sz w:val="20"/>
          <w:szCs w:val="20"/>
        </w:rPr>
        <w:t xml:space="preserve">→ Pause 3 secondes.</w:t>
      </w:r>
    </w:p>
    <w:p>
      <w:r>
        <w:t xml:space="preserve"/>
      </w:r>
    </w:p>
    <w:p>
      <w:pPr>
        <w:spacing w:before="80" w:after="80"/>
        <w:ind w:left="360" w:right="360"/>
      </w:pPr>
      <w:r>
        <w:rPr>
          <w:rFonts w:ascii="Arial" w:cs="Arial" w:eastAsia="Arial" w:hAnsi="Arial"/>
          <w:b/>
          <w:bCs/>
          <w:color w:val="011638"/>
          <w:sz w:val="22"/>
          <w:szCs w:val="22"/>
        </w:rPr>
        <w:t xml:space="preserve">"Détecté en 30 secondes. Pas en 1h30. Et surtout — détecté avant l'auditeur."</w:t>
      </w:r>
    </w:p>
    <w:p>
      <w:pPr>
        <w:pStyle w:val="Heading2"/>
        <w:spacing w:before="300" w:after="150"/>
      </w:pPr>
      <w:r>
        <w:rPr>
          <w:rFonts w:ascii="Arial" w:cs="Arial" w:eastAsia="Arial" w:hAnsi="Arial"/>
          <w:b/>
          <w:bCs/>
          <w:color w:val="9D4F9E"/>
          <w:sz w:val="28"/>
          <w:szCs w:val="28"/>
        </w:rPr>
        <w:t xml:space="preserve">[5:30 – 6:15] CONCLUSION — Transformation</w:t>
      </w:r>
    </w:p>
    <w:p>
      <w:pPr>
        <w:shd w:fill="E8E8E8" w:val="clear"/>
        <w:spacing w:before="60" w:after="60"/>
        <w:ind w:left="360"/>
      </w:pPr>
      <w:r>
        <w:rPr>
          <w:rFonts w:ascii="Arial" w:cs="Arial" w:eastAsia="Arial" w:hAnsi="Arial"/>
          <w:i/>
          <w:iCs/>
          <w:color w:val="555555"/>
          <w:sz w:val="20"/>
          <w:szCs w:val="20"/>
        </w:rPr>
        <w:t xml:space="preserve">🎥 Face caméra.</w:t>
      </w:r>
    </w:p>
    <w:p>
      <w:r>
        <w:t xml:space="preserve"/>
      </w:r>
    </w:p>
    <w:p>
      <w:pPr>
        <w:spacing w:before="80" w:after="80"/>
        <w:ind w:left="360" w:right="360"/>
      </w:pPr>
      <w:r>
        <w:rPr>
          <w:rFonts w:ascii="Arial" w:cs="Arial" w:eastAsia="Arial" w:hAnsi="Arial"/>
          <w:b/>
          <w:bCs/>
          <w:color w:val="011638"/>
          <w:sz w:val="22"/>
          <w:szCs w:val="22"/>
        </w:rPr>
        <w:t xml:space="preserve">"Ce workflow ne remplace pas ton équipe. Il lui rend 1h30 par mois. Et il lui donne les bons chiffres — pas ceux qu'elle espère avoir trouvés."</w:t>
      </w:r>
    </w:p>
    <w:p>
      <w:r>
        <w:t xml:space="preserve"/>
      </w:r>
    </w:p>
    <w:p>
      <w:pPr>
        <w:spacing w:before="80" w:after="80"/>
        <w:ind w:left="360" w:right="360"/>
      </w:pPr>
      <w:r>
        <w:rPr>
          <w:rFonts w:ascii="Arial" w:cs="Arial" w:eastAsia="Arial" w:hAnsi="Arial"/>
          <w:b/>
          <w:bCs/>
          <w:color w:val="011638"/>
          <w:sz w:val="22"/>
          <w:szCs w:val="22"/>
        </w:rPr>
        <w:t xml:space="preserve">"Ton analyste qualifié ne passe plus son lundi matin à aligner des colonnes. Il vérifie les anomalies que le workflow a détectées. C'est pour ça que tu l'as embauché."</w:t>
      </w:r>
    </w:p>
    <w:p>
      <w:r>
        <w:t xml:space="preserve"/>
      </w:r>
    </w:p>
    <w:p>
      <w:pPr>
        <w:spacing w:before="80" w:after="80"/>
        <w:ind w:left="360" w:right="360"/>
      </w:pPr>
      <w:r>
        <w:rPr>
          <w:rFonts w:ascii="Arial" w:cs="Arial" w:eastAsia="Arial" w:hAnsi="Arial"/>
          <w:b/>
          <w:bCs/>
          <w:color w:val="011638"/>
          <w:sz w:val="22"/>
          <w:szCs w:val="22"/>
        </w:rPr>
        <w:t xml:space="preserve">"Et dans la prochaine vidéo — je te montre comment le workflow détecte toutes les anomalies automatiquement, les classe par sévérité, et te sort un rapport prêt à présenter."</w:t>
      </w:r>
    </w:p>
    <w:p>
      <w:pPr>
        <w:spacing w:before="60" w:after="60"/>
        <w:ind w:left="360"/>
      </w:pPr>
      <w:r>
        <w:rPr>
          <w:rFonts w:ascii="Arial" w:cs="Arial" w:eastAsia="Arial" w:hAnsi="Arial"/>
          <w:i/>
          <w:iCs/>
          <w:color w:val="666666"/>
          <w:sz w:val="20"/>
          <w:szCs w:val="20"/>
        </w:rPr>
        <w:t xml:space="preserve">→ Open loop vers V2 — plante l'envie de cliquer.</w:t>
      </w:r>
    </w:p>
    <w:p>
      <w:pPr>
        <w:pStyle w:val="Heading2"/>
        <w:spacing w:before="300" w:after="150"/>
      </w:pPr>
      <w:r>
        <w:rPr>
          <w:rFonts w:ascii="Arial" w:cs="Arial" w:eastAsia="Arial" w:hAnsi="Arial"/>
          <w:b/>
          <w:bCs/>
          <w:color w:val="9D4F9E"/>
          <w:sz w:val="28"/>
          <w:szCs w:val="28"/>
        </w:rPr>
        <w:t xml:space="preserve">[6:15 – 6:45] CTA</w:t>
      </w:r>
    </w:p>
    <w:p>
      <w:pPr>
        <w:shd w:fill="E8E8E8" w:val="clear"/>
        <w:spacing w:before="60" w:after="60"/>
        <w:ind w:left="360"/>
      </w:pPr>
      <w:r>
        <w:rPr>
          <w:rFonts w:ascii="Arial" w:cs="Arial" w:eastAsia="Arial" w:hAnsi="Arial"/>
          <w:i/>
          <w:iCs/>
          <w:color w:val="555555"/>
          <w:sz w:val="20"/>
          <w:szCs w:val="20"/>
        </w:rPr>
        <w:t xml:space="preserve">🎥 Face caméra.</w:t>
      </w:r>
    </w:p>
    <w:p>
      <w:r>
        <w:t xml:space="preserve"/>
      </w:r>
    </w:p>
    <w:p>
      <w:pPr>
        <w:spacing w:before="80" w:after="80"/>
        <w:ind w:left="360" w:right="360"/>
      </w:pPr>
      <w:r>
        <w:rPr>
          <w:rFonts w:ascii="Arial" w:cs="Arial" w:eastAsia="Arial" w:hAnsi="Arial"/>
          <w:b/>
          <w:bCs/>
          <w:color w:val="011638"/>
          <w:sz w:val="22"/>
          <w:szCs w:val="22"/>
        </w:rPr>
        <w:t xml:space="preserve">"Le blueprint complet est en description. Ce qui est automatisé, pourquoi ça marche, ce qu'il te faut pour le déployer. Gratuit."</w:t>
      </w:r>
    </w:p>
    <w:p>
      <w:r>
        <w:t xml:space="preserve"/>
      </w:r>
    </w:p>
    <w:p>
      <w:pPr>
        <w:spacing w:before="80" w:after="80"/>
        <w:ind w:left="360" w:right="360"/>
      </w:pPr>
      <w:r>
        <w:rPr>
          <w:rFonts w:ascii="Arial" w:cs="Arial" w:eastAsia="Arial" w:hAnsi="Arial"/>
          <w:b/>
          <w:bCs/>
          <w:color w:val="011638"/>
          <w:sz w:val="22"/>
          <w:szCs w:val="22"/>
        </w:rPr>
        <w:t xml:space="preserve">"Et si tu veux voir comment ça s'applique à tes fichiers — parce que ton format CACEIS n'est pas celui que je montre ici, et c'est normal — le lien pour un diagnostic est en description. Le workflow s'adapte à tes fichiers. Pas l'inverse. C'est exactement ce qu'on calibre ensemble."</w:t>
      </w:r>
    </w:p>
    <w:p>
      <w:pPr>
        <w:pBdr>
          <w:bottom w:val="single" w:color="CCCCCC" w:sz="1"/>
        </w:pBdr>
        <w:spacing w:before="200" w:after="200"/>
      </w:pPr>
    </w:p>
    <w:p>
      <w:pPr>
        <w:pStyle w:val="Heading1"/>
        <w:spacing w:before="400" w:after="200"/>
      </w:pPr>
      <w:r>
        <w:rPr>
          <w:rFonts w:ascii="Arial" w:cs="Arial" w:eastAsia="Arial" w:hAnsi="Arial"/>
          <w:b/>
          <w:bCs/>
          <w:color w:val="011638"/>
          <w:sz w:val="36"/>
          <w:szCs w:val="36"/>
        </w:rPr>
        <w:t xml:space="preserve">V2 — Détection d'anomalies automatisée</w:t>
      </w:r>
    </w:p>
    <w:p>
      <w:pPr>
        <w:spacing w:before="0" w:after="200"/>
      </w:pPr>
      <w:r>
        <w:rPr>
          <w:rFonts w:ascii="Arial" w:cs="Arial" w:eastAsia="Arial" w:hAnsi="Arial"/>
          <w:i/>
          <w:iCs/>
          <w:color w:val="666666"/>
          <w:sz w:val="20"/>
          <w:szCs w:val="20"/>
        </w:rPr>
        <w:t xml:space="preserve">Durée cible : 6-7 min | Croyance : CO1 L'IA n'est pas fiable | Cible : CO</w:t>
      </w:r>
    </w:p>
    <w:p>
      <w:pPr>
        <w:pStyle w:val="Heading2"/>
        <w:spacing w:before="300" w:after="150"/>
      </w:pPr>
      <w:r>
        <w:rPr>
          <w:rFonts w:ascii="Arial" w:cs="Arial" w:eastAsia="Arial" w:hAnsi="Arial"/>
          <w:b/>
          <w:bCs/>
          <w:color w:val="9D4F9E"/>
          <w:sz w:val="28"/>
          <w:szCs w:val="28"/>
        </w:rPr>
        <w:t xml:space="preserve">[0:00 – 0:15] HOOK</w:t>
      </w:r>
    </w:p>
    <w:p>
      <w:pPr>
        <w:shd w:fill="E8E8E8" w:val="clear"/>
        <w:spacing w:before="60" w:after="60"/>
        <w:ind w:left="360"/>
      </w:pPr>
      <w:r>
        <w:rPr>
          <w:rFonts w:ascii="Arial" w:cs="Arial" w:eastAsia="Arial" w:hAnsi="Arial"/>
          <w:i/>
          <w:iCs/>
          <w:color w:val="555555"/>
          <w:sz w:val="20"/>
          <w:szCs w:val="20"/>
        </w:rPr>
        <w:t xml:space="preserve">🎥 4e fichier ouvert. Scroll jusqu'à PE Feeder. -58 333€ CRITIQUE visible.</w:t>
      </w:r>
    </w:p>
    <w:p>
      <w:r>
        <w:t xml:space="preserve"/>
      </w:r>
    </w:p>
    <w:p>
      <w:pPr>
        <w:spacing w:before="80" w:after="80"/>
        <w:ind w:left="360" w:right="360"/>
      </w:pPr>
      <w:r>
        <w:rPr>
          <w:rFonts w:ascii="Arial" w:cs="Arial" w:eastAsia="Arial" w:hAnsi="Arial"/>
          <w:b/>
          <w:bCs/>
          <w:color w:val="011638"/>
          <w:sz w:val="22"/>
          <w:szCs w:val="22"/>
        </w:rPr>
        <w:t xml:space="preserve">"Ce fichier a l'air propre. Et pourtant — là. PE Feeder. -58 333 euros. CRITIQUE. Détecté automatiquement en 30 secondes."</w:t>
      </w:r>
    </w:p>
    <w:p>
      <w:pPr>
        <w:spacing w:before="60" w:after="60"/>
        <w:ind w:left="360"/>
      </w:pPr>
      <w:r>
        <w:rPr>
          <w:rFonts w:ascii="Arial" w:cs="Arial" w:eastAsia="Arial" w:hAnsi="Arial"/>
          <w:i/>
          <w:iCs/>
          <w:color w:val="666666"/>
          <w:sz w:val="20"/>
          <w:szCs w:val="20"/>
        </w:rPr>
        <w:t xml:space="preserve">→ Laisse le chiffre à l'écran 3 secondes avant de parler.</w:t>
      </w:r>
    </w:p>
    <w:p>
      <w:pPr>
        <w:pStyle w:val="Heading2"/>
        <w:spacing w:before="300" w:after="150"/>
      </w:pPr>
      <w:r>
        <w:rPr>
          <w:rFonts w:ascii="Arial" w:cs="Arial" w:eastAsia="Arial" w:hAnsi="Arial"/>
          <w:b/>
          <w:bCs/>
          <w:color w:val="9D4F9E"/>
          <w:sz w:val="28"/>
          <w:szCs w:val="28"/>
        </w:rPr>
        <w:t xml:space="preserve">[0:15 – 1:45] HISTOIRE — Problem</w:t>
      </w:r>
    </w:p>
    <w:p>
      <w:pPr>
        <w:shd w:fill="E8E8E8" w:val="clear"/>
        <w:spacing w:before="60" w:after="60"/>
        <w:ind w:left="360"/>
      </w:pPr>
      <w:r>
        <w:rPr>
          <w:rFonts w:ascii="Arial" w:cs="Arial" w:eastAsia="Arial" w:hAnsi="Arial"/>
          <w:i/>
          <w:iCs/>
          <w:color w:val="555555"/>
          <w:sz w:val="20"/>
          <w:szCs w:val="20"/>
        </w:rPr>
        <w:t xml:space="preserve">🎥 Face caméra.</w:t>
      </w:r>
    </w:p>
    <w:p>
      <w:r>
        <w:t xml:space="preserve"/>
      </w:r>
    </w:p>
    <w:p>
      <w:pPr>
        <w:spacing w:before="80" w:after="80"/>
        <w:ind w:left="360" w:right="360"/>
      </w:pPr>
      <w:r>
        <w:rPr>
          <w:rFonts w:ascii="Arial" w:cs="Arial" w:eastAsia="Arial" w:hAnsi="Arial"/>
          <w:b/>
          <w:bCs/>
          <w:color w:val="011638"/>
          <w:sz w:val="22"/>
          <w:szCs w:val="22"/>
        </w:rPr>
        <w:t xml:space="preserve">"Le problème avec la réconciliation manuelle — c'est pas juste le temps. C'est que même quand tu la fais, tu peux rater quelque chose."</w:t>
      </w:r>
    </w:p>
    <w:p>
      <w:r>
        <w:t xml:space="preserve"/>
      </w:r>
    </w:p>
    <w:p>
      <w:pPr>
        <w:spacing w:before="80" w:after="80"/>
        <w:ind w:left="360" w:right="360"/>
      </w:pPr>
      <w:r>
        <w:rPr>
          <w:rFonts w:ascii="Arial" w:cs="Arial" w:eastAsia="Arial" w:hAnsi="Arial"/>
          <w:b/>
          <w:bCs/>
          <w:color w:val="011638"/>
          <w:sz w:val="22"/>
          <w:szCs w:val="22"/>
        </w:rPr>
        <w:t xml:space="preserve">"Un écart de 58 000 euros sur un fonds à 280 millions — à l'œil, sur une ligne parmi 16, un vendredi après-midi de fin de mois — tu le vois pas forcément. Surtout si les deux montants ont l'air proches."</w:t>
      </w:r>
    </w:p>
    <w:p>
      <w:r>
        <w:t xml:space="preserve"/>
      </w:r>
    </w:p>
    <w:p>
      <w:pPr>
        <w:spacing w:before="80" w:after="80"/>
        <w:ind w:left="360" w:right="360"/>
      </w:pPr>
      <w:r>
        <w:rPr>
          <w:rFonts w:ascii="Arial" w:cs="Arial" w:eastAsia="Arial" w:hAnsi="Arial"/>
          <w:b/>
          <w:bCs/>
          <w:color w:val="011638"/>
          <w:sz w:val="22"/>
          <w:szCs w:val="22"/>
        </w:rPr>
        <w:t xml:space="preserve">"Et ça arrive. J'ai vu ça. Un avenant signé. Taux mis à jour côté admin externe. Pas côté interne. Les deux fichiers ont des chiffres différents. La réconciliation ne flag rien parce que personne n'a automatisé le calcul de l'écart."</w:t>
      </w:r>
    </w:p>
    <w:p>
      <w:r>
        <w:t xml:space="preserve"/>
      </w:r>
    </w:p>
    <w:p>
      <w:pPr>
        <w:spacing w:before="80" w:after="80"/>
        <w:ind w:left="360" w:right="360"/>
      </w:pPr>
      <w:r>
        <w:rPr>
          <w:rFonts w:ascii="Arial" w:cs="Arial" w:eastAsia="Arial" w:hAnsi="Arial"/>
          <w:b/>
          <w:bCs/>
          <w:color w:val="011638"/>
          <w:sz w:val="22"/>
          <w:szCs w:val="22"/>
        </w:rPr>
        <w:t xml:space="preserve">"3 mois plus tard — l'auditeur trouve. La conversation est difficile."</w:t>
      </w:r>
    </w:p>
    <w:p>
      <w:pPr>
        <w:pStyle w:val="Heading2"/>
        <w:spacing w:before="300" w:after="150"/>
      </w:pPr>
      <w:r>
        <w:rPr>
          <w:rFonts w:ascii="Arial" w:cs="Arial" w:eastAsia="Arial" w:hAnsi="Arial"/>
          <w:b/>
          <w:bCs/>
          <w:color w:val="9D4F9E"/>
          <w:sz w:val="28"/>
          <w:szCs w:val="28"/>
        </w:rPr>
        <w:t xml:space="preserve">[1:45 – 2:45] C'EST PAS DE TA FAUTE — Agitate</w:t>
      </w:r>
    </w:p>
    <w:p>
      <w:pPr>
        <w:shd w:fill="E8E8E8" w:val="clear"/>
        <w:spacing w:before="60" w:after="60"/>
        <w:ind w:left="360"/>
      </w:pPr>
      <w:r>
        <w:rPr>
          <w:rFonts w:ascii="Arial" w:cs="Arial" w:eastAsia="Arial" w:hAnsi="Arial"/>
          <w:i/>
          <w:iCs/>
          <w:color w:val="555555"/>
          <w:sz w:val="20"/>
          <w:szCs w:val="20"/>
        </w:rPr>
        <w:t xml:space="preserve">🎥 Face caméra.</w:t>
      </w:r>
    </w:p>
    <w:p>
      <w:r>
        <w:t xml:space="preserve"/>
      </w:r>
    </w:p>
    <w:p>
      <w:pPr>
        <w:spacing w:before="80" w:after="80"/>
        <w:ind w:left="360" w:right="360"/>
      </w:pPr>
      <w:r>
        <w:rPr>
          <w:rFonts w:ascii="Arial" w:cs="Arial" w:eastAsia="Arial" w:hAnsi="Arial"/>
          <w:b/>
          <w:bCs/>
          <w:color w:val="011638"/>
          <w:sz w:val="22"/>
          <w:szCs w:val="22"/>
        </w:rPr>
        <w:t xml:space="preserve">"Et là encore — ce n'est pas un manque de rigueur. C'est un problème de volume et de format."</w:t>
      </w:r>
    </w:p>
    <w:p>
      <w:r>
        <w:t xml:space="preserve"/>
      </w:r>
    </w:p>
    <w:p>
      <w:pPr>
        <w:spacing w:before="80" w:after="80"/>
        <w:ind w:left="360" w:right="360"/>
      </w:pPr>
      <w:r>
        <w:rPr>
          <w:rFonts w:ascii="Arial" w:cs="Arial" w:eastAsia="Arial" w:hAnsi="Arial"/>
          <w:b/>
          <w:bCs/>
          <w:color w:val="011638"/>
          <w:sz w:val="22"/>
          <w:szCs w:val="22"/>
        </w:rPr>
        <w:t xml:space="preserve">"Tu as 16 fonds. 3 fichiers. Des formats hétérogènes. Des noms de fonds qui ne correspondent pas exactement d'un fichier à l'autre. Des ISIN parfois mal formatés — un espace, une majuscule — qui font rater le merge."</w:t>
      </w:r>
    </w:p>
    <w:p>
      <w:r>
        <w:t xml:space="preserve"/>
      </w:r>
    </w:p>
    <w:p>
      <w:pPr>
        <w:spacing w:before="80" w:after="80"/>
        <w:ind w:left="360" w:right="360"/>
      </w:pPr>
      <w:r>
        <w:rPr>
          <w:rFonts w:ascii="Arial" w:cs="Arial" w:eastAsia="Arial" w:hAnsi="Arial"/>
          <w:b/>
          <w:bCs/>
          <w:color w:val="011638"/>
          <w:sz w:val="22"/>
          <w:szCs w:val="22"/>
        </w:rPr>
        <w:t xml:space="preserve">"Calculer les écarts à la main sur 16 fonds, c'est 16 soustractions. Mais normaliser les données avant de pouvoir soustraire — c'est là que les erreurs arrivent. Et les outils enterprise qui le font coûtent une fortune et prennent 18 mois à déployer."</w:t>
      </w:r>
    </w:p>
    <w:p>
      <w:r>
        <w:t xml:space="preserve"/>
      </w:r>
    </w:p>
    <w:p>
      <w:pPr>
        <w:spacing w:before="80" w:after="80"/>
        <w:ind w:left="360" w:right="360"/>
      </w:pPr>
      <w:r>
        <w:rPr>
          <w:rFonts w:ascii="Arial" w:cs="Arial" w:eastAsia="Arial" w:hAnsi="Arial"/>
          <w:b/>
          <w:bCs/>
          <w:color w:val="011638"/>
          <w:sz w:val="22"/>
          <w:szCs w:val="22"/>
        </w:rPr>
        <w:t xml:space="preserve">"Donc l'écart reste. Parfois 1 mois. Parfois 3. Jusqu'à ce que quelqu'un le trouve. Et ce quelqu'un, tu préfères que ce soit toi."</w:t>
      </w:r>
    </w:p>
    <w:p>
      <w:pPr>
        <w:pStyle w:val="Heading2"/>
        <w:spacing w:before="300" w:after="150"/>
      </w:pPr>
      <w:r>
        <w:rPr>
          <w:rFonts w:ascii="Arial" w:cs="Arial" w:eastAsia="Arial" w:hAnsi="Arial"/>
          <w:b/>
          <w:bCs/>
          <w:color w:val="9D4F9E"/>
          <w:sz w:val="28"/>
          <w:szCs w:val="28"/>
        </w:rPr>
        <w:t xml:space="preserve">[2:45 – 5:30] DÉMO — Solution</w:t>
      </w:r>
    </w:p>
    <w:p>
      <w:pPr>
        <w:shd w:fill="E8E8E8" w:val="clear"/>
        <w:spacing w:before="60" w:after="60"/>
        <w:ind w:left="360"/>
      </w:pPr>
      <w:r>
        <w:rPr>
          <w:rFonts w:ascii="Arial" w:cs="Arial" w:eastAsia="Arial" w:hAnsi="Arial"/>
          <w:i/>
          <w:iCs/>
          <w:color w:val="555555"/>
          <w:sz w:val="20"/>
          <w:szCs w:val="20"/>
        </w:rPr>
        <w:t xml:space="preserve">🎥 Screencast. Montre le 4e fichier consolidé — déjà créé, ouvert.</w:t>
      </w:r>
    </w:p>
    <w:p>
      <w:r>
        <w:t xml:space="preserve"/>
      </w:r>
    </w:p>
    <w:p>
      <w:pPr>
        <w:spacing w:before="80" w:after="80"/>
        <w:ind w:left="360" w:right="360"/>
      </w:pPr>
      <w:r>
        <w:rPr>
          <w:rFonts w:ascii="Arial" w:cs="Arial" w:eastAsia="Arial" w:hAnsi="Arial"/>
          <w:b/>
          <w:bCs/>
          <w:color w:val="011638"/>
          <w:sz w:val="22"/>
          <w:szCs w:val="22"/>
        </w:rPr>
        <w:t xml:space="preserve">"Je pars du fichier consolidé de la dernière vidéo. Toutes les données sont déjà alignées."</w:t>
      </w:r>
    </w:p>
    <w:p>
      <w:r>
        <w:t xml:space="preserve"/>
      </w:r>
    </w:p>
    <w:p>
      <w:pPr>
        <w:shd w:fill="E8E8E8" w:val="clear"/>
        <w:spacing w:before="60" w:after="60"/>
        <w:ind w:left="360"/>
      </w:pPr>
      <w:r>
        <w:rPr>
          <w:rFonts w:ascii="Arial" w:cs="Arial" w:eastAsia="Arial" w:hAnsi="Arial"/>
          <w:i/>
          <w:iCs/>
          <w:color w:val="555555"/>
          <w:sz w:val="20"/>
          <w:szCs w:val="20"/>
        </w:rPr>
        <w:t xml:space="preserve">🎥 Pointe les colonnes Fee_F1 et Fee_F3.</w:t>
      </w:r>
    </w:p>
    <w:p>
      <w:r>
        <w:t xml:space="preserve"/>
      </w:r>
    </w:p>
    <w:p>
      <w:pPr>
        <w:spacing w:before="80" w:after="80"/>
        <w:ind w:left="360" w:right="360"/>
      </w:pPr>
      <w:r>
        <w:rPr>
          <w:rFonts w:ascii="Arial" w:cs="Arial" w:eastAsia="Arial" w:hAnsi="Arial"/>
          <w:b/>
          <w:bCs/>
          <w:color w:val="011638"/>
          <w:sz w:val="22"/>
          <w:szCs w:val="22"/>
        </w:rPr>
        <w:t xml:space="preserve">"Fee contractuel. Fee facturé. Deux colonnes. Le workflow calcule l'écart automatiquement — Fee F1 moins Fee F3. Et il classe la sévérité selon des seuils définis."</w:t>
      </w:r>
    </w:p>
    <w:p>
      <w:r>
        <w:t xml:space="preserve"/>
      </w:r>
    </w:p>
    <w:p>
      <w:pPr>
        <w:spacing w:before="80" w:after="80"/>
        <w:ind w:left="360" w:right="360"/>
      </w:pPr>
      <w:r>
        <w:rPr>
          <w:rFonts w:ascii="Arial" w:cs="Arial" w:eastAsia="Arial" w:hAnsi="Arial"/>
          <w:b/>
          <w:bCs/>
          <w:color w:val="011638"/>
          <w:sz w:val="22"/>
          <w:szCs w:val="22"/>
        </w:rPr>
        <w:t xml:space="preserve">"Plus de 50 000 euros d'écart — CRITIQUE. Entre 10 000 et 50 000 — HAUTE. Entre 1 000 et 10 000 — MOYENNE. En dessous — BASSE."</w:t>
      </w:r>
    </w:p>
    <w:p>
      <w:r>
        <w:t xml:space="preserve"/>
      </w:r>
    </w:p>
    <w:p>
      <w:pPr>
        <w:shd w:fill="E8E8E8" w:val="clear"/>
        <w:spacing w:before="60" w:after="60"/>
        <w:ind w:left="360"/>
      </w:pPr>
      <w:r>
        <w:rPr>
          <w:rFonts w:ascii="Arial" w:cs="Arial" w:eastAsia="Arial" w:hAnsi="Arial"/>
          <w:i/>
          <w:iCs/>
          <w:color w:val="555555"/>
          <w:sz w:val="20"/>
          <w:szCs w:val="20"/>
        </w:rPr>
        <w:t xml:space="preserve">🎥 Scroll jusqu'à PE Feeder. SILENCE 4 SECONDES.</w:t>
      </w:r>
    </w:p>
    <w:p>
      <w:r>
        <w:t xml:space="preserve"/>
      </w:r>
    </w:p>
    <w:p>
      <w:pPr>
        <w:spacing w:before="80" w:after="80"/>
        <w:ind w:left="360" w:right="360"/>
      </w:pPr>
      <w:r>
        <w:rPr>
          <w:rFonts w:ascii="Arial" w:cs="Arial" w:eastAsia="Arial" w:hAnsi="Arial"/>
          <w:b/>
          <w:bCs/>
          <w:color w:val="011638"/>
          <w:sz w:val="22"/>
          <w:szCs w:val="22"/>
        </w:rPr>
        <w:t xml:space="preserve">"PE Feeder. -58 333 euros. CRITIQUE."</w:t>
      </w:r>
    </w:p>
    <w:p>
      <w:r>
        <w:t xml:space="preserve"/>
      </w:r>
    </w:p>
    <w:p>
      <w:pPr>
        <w:shd w:fill="E8E8E8" w:val="clear"/>
        <w:spacing w:before="60" w:after="60"/>
        <w:ind w:left="360"/>
      </w:pPr>
      <w:r>
        <w:rPr>
          <w:rFonts w:ascii="Arial" w:cs="Arial" w:eastAsia="Arial" w:hAnsi="Arial"/>
          <w:i/>
          <w:iCs/>
          <w:color w:val="555555"/>
          <w:sz w:val="20"/>
          <w:szCs w:val="20"/>
        </w:rPr>
        <w:t xml:space="preserve">🎥 Zoome sur la ligne. Reste dessus.</w:t>
      </w:r>
    </w:p>
    <w:p>
      <w:r>
        <w:t xml:space="preserve"/>
      </w:r>
    </w:p>
    <w:p>
      <w:pPr>
        <w:spacing w:before="80" w:after="80"/>
        <w:ind w:left="360" w:right="360"/>
      </w:pPr>
      <w:r>
        <w:rPr>
          <w:rFonts w:ascii="Arial" w:cs="Arial" w:eastAsia="Arial" w:hAnsi="Arial"/>
          <w:b/>
          <w:bCs/>
          <w:color w:val="011638"/>
          <w:sz w:val="22"/>
          <w:szCs w:val="22"/>
        </w:rPr>
        <w:t xml:space="preserve">"Taux contractuel dans F1 : 1,50% — avenant de septembre mis à jour. Fee attendu : 350 000 euros. Fee facturé dans F3 : 408 333 euros — calculé sur l'ancien taux de 1,75%."</w:t>
      </w:r>
    </w:p>
    <w:p>
      <w:r>
        <w:t xml:space="preserve"/>
      </w:r>
    </w:p>
    <w:p>
      <w:pPr>
        <w:spacing w:before="80" w:after="80"/>
        <w:ind w:left="360" w:right="360"/>
      </w:pPr>
      <w:r>
        <w:rPr>
          <w:rFonts w:ascii="Arial" w:cs="Arial" w:eastAsia="Arial" w:hAnsi="Arial"/>
          <w:b/>
          <w:bCs/>
          <w:color w:val="011638"/>
          <w:sz w:val="22"/>
          <w:szCs w:val="22"/>
        </w:rPr>
        <w:t xml:space="preserve">"Ecart : -58 333 euros. En défaveur du client. Chaque mois."</w:t>
      </w:r>
    </w:p>
    <w:p>
      <w:r>
        <w:t xml:space="preserve"/>
      </w:r>
    </w:p>
    <w:p>
      <w:pPr>
        <w:shd w:fill="E8E8E8" w:val="clear"/>
        <w:spacing w:before="60" w:after="60"/>
        <w:ind w:left="360"/>
      </w:pPr>
      <w:r>
        <w:rPr>
          <w:rFonts w:ascii="Arial" w:cs="Arial" w:eastAsia="Arial" w:hAnsi="Arial"/>
          <w:i/>
          <w:iCs/>
          <w:color w:val="555555"/>
          <w:sz w:val="20"/>
          <w:szCs w:val="20"/>
        </w:rPr>
        <w:t xml:space="preserve">🎥 Face caméra. SILENCE 3 SECONDES.</w:t>
      </w:r>
    </w:p>
    <w:p>
      <w:r>
        <w:t xml:space="preserve"/>
      </w:r>
    </w:p>
    <w:p>
      <w:pPr>
        <w:spacing w:before="80" w:after="80"/>
        <w:ind w:left="360" w:right="360"/>
      </w:pPr>
      <w:r>
        <w:rPr>
          <w:rFonts w:ascii="Arial" w:cs="Arial" w:eastAsia="Arial" w:hAnsi="Arial"/>
          <w:b/>
          <w:bCs/>
          <w:color w:val="011638"/>
          <w:sz w:val="22"/>
          <w:szCs w:val="22"/>
        </w:rPr>
        <w:t xml:space="preserve">"Ce n'est pas une erreur de calcul. C'est une erreur de mise à jour. L'avenant existe. Il est signé. Il n'a pas été répercuté dans le bon fichier. Le workflow le trouve en 30 secondes. L'auditeur le trouve aussi — mais lui, c'est après."</w:t>
      </w:r>
    </w:p>
    <w:p>
      <w:r>
        <w:t xml:space="preserve"/>
      </w:r>
    </w:p>
    <w:p>
      <w:pPr>
        <w:shd w:fill="E8E8E8" w:val="clear"/>
        <w:spacing w:before="60" w:after="60"/>
        <w:ind w:left="360"/>
      </w:pPr>
      <w:r>
        <w:rPr>
          <w:rFonts w:ascii="Arial" w:cs="Arial" w:eastAsia="Arial" w:hAnsi="Arial"/>
          <w:i/>
          <w:iCs/>
          <w:color w:val="555555"/>
          <w:sz w:val="20"/>
          <w:szCs w:val="20"/>
        </w:rPr>
        <w:t xml:space="preserve">🎥 Retour screencast. Montre la colonne Fee_F2 en référence.</w:t>
      </w:r>
    </w:p>
    <w:p>
      <w:r>
        <w:t xml:space="preserve"/>
      </w:r>
    </w:p>
    <w:p>
      <w:pPr>
        <w:spacing w:before="80" w:after="80"/>
        <w:ind w:left="360" w:right="360"/>
      </w:pPr>
      <w:r>
        <w:rPr>
          <w:rFonts w:ascii="Arial" w:cs="Arial" w:eastAsia="Arial" w:hAnsi="Arial"/>
          <w:b/>
          <w:bCs/>
          <w:color w:val="011638"/>
          <w:sz w:val="22"/>
          <w:szCs w:val="22"/>
        </w:rPr>
        <w:t xml:space="preserve">"Et là — le fee calculé par l'admin externe. 350 000 euros. Il avait le bon taux. La divergence était là depuis le début. Visible uniquement quand tu mets les trois sources côte à côte."</w:t>
      </w:r>
    </w:p>
    <w:p>
      <w:pPr>
        <w:pStyle w:val="Heading2"/>
        <w:spacing w:before="300" w:after="150"/>
      </w:pPr>
      <w:r>
        <w:rPr>
          <w:rFonts w:ascii="Arial" w:cs="Arial" w:eastAsia="Arial" w:hAnsi="Arial"/>
          <w:b/>
          <w:bCs/>
          <w:color w:val="9D4F9E"/>
          <w:sz w:val="28"/>
          <w:szCs w:val="28"/>
        </w:rPr>
        <w:t xml:space="preserve">[5:30 – 6:15] CONCLUSION — Transformation</w:t>
      </w:r>
    </w:p>
    <w:p>
      <w:pPr>
        <w:shd w:fill="E8E8E8" w:val="clear"/>
        <w:spacing w:before="60" w:after="60"/>
        <w:ind w:left="360"/>
      </w:pPr>
      <w:r>
        <w:rPr>
          <w:rFonts w:ascii="Arial" w:cs="Arial" w:eastAsia="Arial" w:hAnsi="Arial"/>
          <w:i/>
          <w:iCs/>
          <w:color w:val="555555"/>
          <w:sz w:val="20"/>
          <w:szCs w:val="20"/>
        </w:rPr>
        <w:t xml:space="preserve">🎥 Face caméra.</w:t>
      </w:r>
    </w:p>
    <w:p>
      <w:r>
        <w:t xml:space="preserve"/>
      </w:r>
    </w:p>
    <w:p>
      <w:pPr>
        <w:spacing w:before="80" w:after="80"/>
        <w:ind w:left="360" w:right="360"/>
      </w:pPr>
      <w:r>
        <w:rPr>
          <w:rFonts w:ascii="Arial" w:cs="Arial" w:eastAsia="Arial" w:hAnsi="Arial"/>
          <w:b/>
          <w:bCs/>
          <w:color w:val="011638"/>
          <w:sz w:val="22"/>
          <w:szCs w:val="22"/>
        </w:rPr>
        <w:t xml:space="preserve">"Avant : ton équipe passe 1h30 à réconcilier. Et elle peut encore rater un écart. Après : 30 secondes. Toutes les anomalies détectées. Classées. Prêtes à être vérifiées."</w:t>
      </w:r>
    </w:p>
    <w:p>
      <w:r>
        <w:t xml:space="preserve"/>
      </w:r>
    </w:p>
    <w:p>
      <w:pPr>
        <w:spacing w:before="80" w:after="80"/>
        <w:ind w:left="360" w:right="360"/>
      </w:pPr>
      <w:r>
        <w:rPr>
          <w:rFonts w:ascii="Arial" w:cs="Arial" w:eastAsia="Arial" w:hAnsi="Arial"/>
          <w:b/>
          <w:bCs/>
          <w:color w:val="011638"/>
          <w:sz w:val="22"/>
          <w:szCs w:val="22"/>
        </w:rPr>
        <w:t xml:space="preserve">"La différence — c'est pas le temps. C'est que tu contrôles la situation avant que quelqu'un d'autre la contrôle à ta place."</w:t>
      </w:r>
    </w:p>
    <w:p>
      <w:r>
        <w:t xml:space="preserve"/>
      </w:r>
    </w:p>
    <w:p>
      <w:pPr>
        <w:spacing w:before="80" w:after="80"/>
        <w:ind w:left="360" w:right="360"/>
      </w:pPr>
      <w:r>
        <w:rPr>
          <w:rFonts w:ascii="Arial" w:cs="Arial" w:eastAsia="Arial" w:hAnsi="Arial"/>
          <w:b/>
          <w:bCs/>
          <w:color w:val="011638"/>
          <w:sz w:val="22"/>
          <w:szCs w:val="22"/>
        </w:rPr>
        <w:t xml:space="preserve">"Ton nom est sur la licence. Tu veux pas espérer que tout s'aligne. Tu veux le savoir."</w:t>
      </w:r>
    </w:p>
    <w:p>
      <w:pPr>
        <w:pStyle w:val="Heading2"/>
        <w:spacing w:before="300" w:after="150"/>
      </w:pPr>
      <w:r>
        <w:rPr>
          <w:rFonts w:ascii="Arial" w:cs="Arial" w:eastAsia="Arial" w:hAnsi="Arial"/>
          <w:b/>
          <w:bCs/>
          <w:color w:val="9D4F9E"/>
          <w:sz w:val="28"/>
          <w:szCs w:val="28"/>
        </w:rPr>
        <w:t xml:space="preserve">[6:15 – 6:45] CTA</w:t>
      </w:r>
    </w:p>
    <w:p>
      <w:pPr>
        <w:shd w:fill="E8E8E8" w:val="clear"/>
        <w:spacing w:before="60" w:after="60"/>
        <w:ind w:left="360"/>
      </w:pPr>
      <w:r>
        <w:rPr>
          <w:rFonts w:ascii="Arial" w:cs="Arial" w:eastAsia="Arial" w:hAnsi="Arial"/>
          <w:i/>
          <w:iCs/>
          <w:color w:val="555555"/>
          <w:sz w:val="20"/>
          <w:szCs w:val="20"/>
        </w:rPr>
        <w:t xml:space="preserve">🎥 Face caméra.</w:t>
      </w:r>
    </w:p>
    <w:p>
      <w:r>
        <w:t xml:space="preserve"/>
      </w:r>
    </w:p>
    <w:p>
      <w:pPr>
        <w:spacing w:before="80" w:after="80"/>
        <w:ind w:left="360" w:right="360"/>
      </w:pPr>
      <w:r>
        <w:rPr>
          <w:rFonts w:ascii="Arial" w:cs="Arial" w:eastAsia="Arial" w:hAnsi="Arial"/>
          <w:b/>
          <w:bCs/>
          <w:color w:val="011638"/>
          <w:sz w:val="22"/>
          <w:szCs w:val="22"/>
        </w:rPr>
        <w:t xml:space="preserve">"Le blueprint est en description. Seuils de sévérité configurables, format du rapport, ce qu'il te faut pour le déployer. Gratuit."</w:t>
      </w:r>
    </w:p>
    <w:p>
      <w:r>
        <w:t xml:space="preserve"/>
      </w:r>
    </w:p>
    <w:p>
      <w:pPr>
        <w:spacing w:before="80" w:after="80"/>
        <w:ind w:left="360" w:right="360"/>
      </w:pPr>
      <w:r>
        <w:rPr>
          <w:rFonts w:ascii="Arial" w:cs="Arial" w:eastAsia="Arial" w:hAnsi="Arial"/>
          <w:b/>
          <w:bCs/>
          <w:color w:val="011638"/>
          <w:sz w:val="22"/>
          <w:szCs w:val="22"/>
        </w:rPr>
        <w:t xml:space="preserve">"Et si tu veux voir comment ça s'applique à tes fichiers — lien Calendly en description."</w:t>
      </w:r>
    </w:p>
    <w:p>
      <w:pPr>
        <w:pBdr>
          <w:bottom w:val="single" w:color="CCCCCC" w:sz="1"/>
        </w:pBdr>
        <w:spacing w:before="200" w:after="200"/>
      </w:pPr>
    </w:p>
    <w:p>
      <w:pPr>
        <w:pStyle w:val="Heading1"/>
        <w:spacing w:before="400" w:after="200"/>
      </w:pPr>
      <w:r>
        <w:rPr>
          <w:rFonts w:ascii="Arial" w:cs="Arial" w:eastAsia="Arial" w:hAnsi="Arial"/>
          <w:b/>
          <w:bCs/>
          <w:color w:val="011638"/>
          <w:sz w:val="36"/>
          <w:szCs w:val="36"/>
        </w:rPr>
        <w:t xml:space="preserve">V3 — Veille CSSF automatisée</w:t>
      </w:r>
    </w:p>
    <w:p>
      <w:pPr>
        <w:spacing w:before="0" w:after="200"/>
      </w:pPr>
      <w:r>
        <w:rPr>
          <w:rFonts w:ascii="Arial" w:cs="Arial" w:eastAsia="Arial" w:hAnsi="Arial"/>
          <w:i/>
          <w:iCs/>
          <w:color w:val="666666"/>
          <w:sz w:val="20"/>
          <w:szCs w:val="20"/>
        </w:rPr>
        <w:t xml:space="preserve">Durée cible : 6-7 min | Croyance : CA1 Tsunami réglementaire | Cible : CO</w:t>
      </w:r>
    </w:p>
    <w:p>
      <w:pPr>
        <w:pStyle w:val="Heading2"/>
        <w:spacing w:before="300" w:after="150"/>
      </w:pPr>
      <w:r>
        <w:rPr>
          <w:rFonts w:ascii="Arial" w:cs="Arial" w:eastAsia="Arial" w:hAnsi="Arial"/>
          <w:b/>
          <w:bCs/>
          <w:color w:val="9D4F9E"/>
          <w:sz w:val="28"/>
          <w:szCs w:val="28"/>
        </w:rPr>
        <w:t xml:space="preserve">[0:00 – 0:15] HOOK</w:t>
      </w:r>
    </w:p>
    <w:p>
      <w:pPr>
        <w:shd w:fill="E8E8E8" w:val="clear"/>
        <w:spacing w:before="60" w:after="60"/>
        <w:ind w:left="360"/>
      </w:pPr>
      <w:r>
        <w:rPr>
          <w:rFonts w:ascii="Arial" w:cs="Arial" w:eastAsia="Arial" w:hAnsi="Arial"/>
          <w:i/>
          <w:iCs/>
          <w:color w:val="555555"/>
          <w:sz w:val="20"/>
          <w:szCs w:val="20"/>
        </w:rPr>
        <w:t xml:space="preserve">🎥 Email reçu ce matin. Section Impact Haute en rouge. Avertissement Golding visible.</w:t>
      </w:r>
    </w:p>
    <w:p>
      <w:r>
        <w:t xml:space="preserve"/>
      </w:r>
    </w:p>
    <w:p>
      <w:pPr>
        <w:spacing w:before="80" w:after="80"/>
        <w:ind w:left="360" w:right="360"/>
      </w:pPr>
      <w:r>
        <w:rPr>
          <w:rFonts w:ascii="Arial" w:cs="Arial" w:eastAsia="Arial" w:hAnsi="Arial"/>
          <w:b/>
          <w:bCs/>
          <w:color w:val="011638"/>
          <w:sz w:val="22"/>
          <w:szCs w:val="22"/>
        </w:rPr>
        <w:t xml:space="preserve">"Cet email est arrivé ce matin à 6h00. Automatiquement. Toutes les publications CSSF des 30 derniers jours. Triées par impact. Par rôle. Sans que j'aie rien fait."</w:t>
      </w:r>
    </w:p>
    <w:p>
      <w:pPr>
        <w:pStyle w:val="Heading2"/>
        <w:spacing w:before="300" w:after="150"/>
      </w:pPr>
      <w:r>
        <w:rPr>
          <w:rFonts w:ascii="Arial" w:cs="Arial" w:eastAsia="Arial" w:hAnsi="Arial"/>
          <w:b/>
          <w:bCs/>
          <w:color w:val="9D4F9E"/>
          <w:sz w:val="28"/>
          <w:szCs w:val="28"/>
        </w:rPr>
        <w:t xml:space="preserve">[0:15 – 1:45] HISTOIRE — Problem</w:t>
      </w:r>
    </w:p>
    <w:p>
      <w:pPr>
        <w:shd w:fill="E8E8E8" w:val="clear"/>
        <w:spacing w:before="60" w:after="60"/>
        <w:ind w:left="360"/>
      </w:pPr>
      <w:r>
        <w:rPr>
          <w:rFonts w:ascii="Arial" w:cs="Arial" w:eastAsia="Arial" w:hAnsi="Arial"/>
          <w:i/>
          <w:iCs/>
          <w:color w:val="555555"/>
          <w:sz w:val="20"/>
          <w:szCs w:val="20"/>
        </w:rPr>
        <w:t xml:space="preserve">🎥 Face caméra.</w:t>
      </w:r>
    </w:p>
    <w:p>
      <w:r>
        <w:t xml:space="preserve"/>
      </w:r>
    </w:p>
    <w:p>
      <w:pPr>
        <w:spacing w:before="80" w:after="80"/>
        <w:ind w:left="360" w:right="360"/>
      </w:pPr>
      <w:r>
        <w:rPr>
          <w:rFonts w:ascii="Arial" w:cs="Arial" w:eastAsia="Arial" w:hAnsi="Arial"/>
          <w:b/>
          <w:bCs/>
          <w:color w:val="011638"/>
          <w:sz w:val="22"/>
          <w:szCs w:val="22"/>
        </w:rPr>
        <w:t xml:space="preserve">"La CSSF publie en continu. Circulaires, FAQ, communications, avertissements, amendes. Certaines te concernent directement. D'autres concernent ton Head of Compliance. D'autres encore ton COO."</w:t>
      </w:r>
    </w:p>
    <w:p>
      <w:r>
        <w:t xml:space="preserve"/>
      </w:r>
    </w:p>
    <w:p>
      <w:pPr>
        <w:spacing w:before="80" w:after="80"/>
        <w:ind w:left="360" w:right="360"/>
      </w:pPr>
      <w:r>
        <w:rPr>
          <w:rFonts w:ascii="Arial" w:cs="Arial" w:eastAsia="Arial" w:hAnsi="Arial"/>
          <w:b/>
          <w:bCs/>
          <w:color w:val="011638"/>
          <w:sz w:val="22"/>
          <w:szCs w:val="22"/>
        </w:rPr>
        <w:t xml:space="preserve">"Le problème — personne dans une ManCo de 20 ou 40 personnes n'a quelqu'un dont le seul job est de lire cssf.lu tous les jours. Donc tu t'abonnes à la newsletter. Tu essaies de suivre. Et parfois tu rates quelque chose."</w:t>
      </w:r>
    </w:p>
    <w:p>
      <w:r>
        <w:t xml:space="preserve"/>
      </w:r>
    </w:p>
    <w:p>
      <w:pPr>
        <w:spacing w:before="80" w:after="80"/>
        <w:ind w:left="360" w:right="360"/>
      </w:pPr>
      <w:r>
        <w:rPr>
          <w:rFonts w:ascii="Arial" w:cs="Arial" w:eastAsia="Arial" w:hAnsi="Arial"/>
          <w:b/>
          <w:bCs/>
          <w:color w:val="011638"/>
          <w:sz w:val="22"/>
          <w:szCs w:val="22"/>
        </w:rPr>
        <w:t xml:space="preserve">"Pas par manque de rigueur. Parce que le volume est impossible à absorber manuellement quand tu as autre chose à faire. Et tu as toujours autre chose à faire."</w:t>
      </w:r>
    </w:p>
    <w:p>
      <w:r>
        <w:t xml:space="preserve"/>
      </w:r>
    </w:p>
    <w:p>
      <w:pPr>
        <w:spacing w:before="80" w:after="80"/>
        <w:ind w:left="360" w:right="360"/>
      </w:pPr>
      <w:r>
        <w:rPr>
          <w:rFonts w:ascii="Arial" w:cs="Arial" w:eastAsia="Arial" w:hAnsi="Arial"/>
          <w:b/>
          <w:bCs/>
          <w:color w:val="011638"/>
          <w:sz w:val="22"/>
          <w:szCs w:val="22"/>
        </w:rPr>
        <w:t xml:space="preserve">"Et une circulaire ratée — ce n'est pas juste un oubli. C'est une non-conformité potentielle. Avec ton nom dessus."</w:t>
      </w:r>
    </w:p>
    <w:p>
      <w:pPr>
        <w:pStyle w:val="Heading2"/>
        <w:spacing w:before="300" w:after="150"/>
      </w:pPr>
      <w:r>
        <w:rPr>
          <w:rFonts w:ascii="Arial" w:cs="Arial" w:eastAsia="Arial" w:hAnsi="Arial"/>
          <w:b/>
          <w:bCs/>
          <w:color w:val="9D4F9E"/>
          <w:sz w:val="28"/>
          <w:szCs w:val="28"/>
        </w:rPr>
        <w:t xml:space="preserve">[1:45 – 2:45] C'EST PAS DE TA FAUTE — Agitate</w:t>
      </w:r>
    </w:p>
    <w:p>
      <w:pPr>
        <w:shd w:fill="E8E8E8" w:val="clear"/>
        <w:spacing w:before="60" w:after="60"/>
        <w:ind w:left="360"/>
      </w:pPr>
      <w:r>
        <w:rPr>
          <w:rFonts w:ascii="Arial" w:cs="Arial" w:eastAsia="Arial" w:hAnsi="Arial"/>
          <w:i/>
          <w:iCs/>
          <w:color w:val="555555"/>
          <w:sz w:val="20"/>
          <w:szCs w:val="20"/>
        </w:rPr>
        <w:t xml:space="preserve">🎥 Face caméra.</w:t>
      </w:r>
    </w:p>
    <w:p>
      <w:r>
        <w:t xml:space="preserve"/>
      </w:r>
    </w:p>
    <w:p>
      <w:pPr>
        <w:spacing w:before="80" w:after="80"/>
        <w:ind w:left="360" w:right="360"/>
      </w:pPr>
      <w:r>
        <w:rPr>
          <w:rFonts w:ascii="Arial" w:cs="Arial" w:eastAsia="Arial" w:hAnsi="Arial"/>
          <w:b/>
          <w:bCs/>
          <w:color w:val="011638"/>
          <w:sz w:val="22"/>
          <w:szCs w:val="22"/>
        </w:rPr>
        <w:t xml:space="preserve">"Les outils de veille réglementaire existent. Compliant, Clausematch, des solutions Big 4 sur mesure. Ils coûtent entre 20 000 et 100 000 euros par an. Ils sont conçus pour des équipes compliance de 10 personnes dans une grande banque."</w:t>
      </w:r>
    </w:p>
    <w:p>
      <w:r>
        <w:t xml:space="preserve"/>
      </w:r>
    </w:p>
    <w:p>
      <w:pPr>
        <w:spacing w:before="80" w:after="80"/>
        <w:ind w:left="360" w:right="360"/>
      </w:pPr>
      <w:r>
        <w:rPr>
          <w:rFonts w:ascii="Arial" w:cs="Arial" w:eastAsia="Arial" w:hAnsi="Arial"/>
          <w:b/>
          <w:bCs/>
          <w:color w:val="011638"/>
          <w:sz w:val="22"/>
          <w:szCs w:val="22"/>
        </w:rPr>
        <w:t xml:space="preserve">"Pour une ManCo Tier 2-3 avec 2 Conducting Officers — c'est disproportionné. Donc tu fais comme tout le monde. Tu lis ce que tu peux. Tu espères ne rien rater."</w:t>
      </w:r>
    </w:p>
    <w:p>
      <w:r>
        <w:t xml:space="preserve"/>
      </w:r>
    </w:p>
    <w:p>
      <w:pPr>
        <w:spacing w:before="80" w:after="80"/>
        <w:ind w:left="360" w:right="360"/>
      </w:pPr>
      <w:r>
        <w:rPr>
          <w:rFonts w:ascii="Arial" w:cs="Arial" w:eastAsia="Arial" w:hAnsi="Arial"/>
          <w:b/>
          <w:bCs/>
          <w:color w:val="011638"/>
          <w:sz w:val="22"/>
          <w:szCs w:val="22"/>
        </w:rPr>
        <w:t xml:space="preserve">"Et la CSSF ne ralentit pas. DORA entré en vigueur en janvier 2025. AIFMD II. EU AML Package. AI Act. Chaque année — plus de volume. Moins de temps."</w:t>
      </w:r>
    </w:p>
    <w:p>
      <w:pPr>
        <w:pStyle w:val="Heading2"/>
        <w:spacing w:before="300" w:after="150"/>
      </w:pPr>
      <w:r>
        <w:rPr>
          <w:rFonts w:ascii="Arial" w:cs="Arial" w:eastAsia="Arial" w:hAnsi="Arial"/>
          <w:b/>
          <w:bCs/>
          <w:color w:val="9D4F9E"/>
          <w:sz w:val="28"/>
          <w:szCs w:val="28"/>
        </w:rPr>
        <w:t xml:space="preserve">[2:45 – 5:30] DÉMO — Solution</w:t>
      </w:r>
    </w:p>
    <w:p>
      <w:pPr>
        <w:shd w:fill="E8E8E8" w:val="clear"/>
        <w:spacing w:before="60" w:after="60"/>
        <w:ind w:left="360"/>
      </w:pPr>
      <w:r>
        <w:rPr>
          <w:rFonts w:ascii="Arial" w:cs="Arial" w:eastAsia="Arial" w:hAnsi="Arial"/>
          <w:i/>
          <w:iCs/>
          <w:color w:val="555555"/>
          <w:sz w:val="20"/>
          <w:szCs w:val="20"/>
        </w:rPr>
        <w:t xml:space="preserve">🎥 Montre l'email reçu ce matin — structure complète visible.</w:t>
      </w:r>
    </w:p>
    <w:p>
      <w:r>
        <w:t xml:space="preserve"/>
      </w:r>
    </w:p>
    <w:p>
      <w:pPr>
        <w:spacing w:before="80" w:after="80"/>
        <w:ind w:left="360" w:right="360"/>
      </w:pPr>
      <w:r>
        <w:rPr>
          <w:rFonts w:ascii="Arial" w:cs="Arial" w:eastAsia="Arial" w:hAnsi="Arial"/>
          <w:b/>
          <w:bCs/>
          <w:color w:val="011638"/>
          <w:sz w:val="22"/>
          <w:szCs w:val="22"/>
        </w:rPr>
        <w:t xml:space="preserve">"Voilà ce que le workflow m'envoie chaque matin à 6h00."</w:t>
      </w:r>
    </w:p>
    <w:p>
      <w:r>
        <w:t xml:space="preserve"/>
      </w:r>
    </w:p>
    <w:p>
      <w:pPr>
        <w:shd w:fill="E8E8E8" w:val="clear"/>
        <w:spacing w:before="60" w:after="60"/>
        <w:ind w:left="360"/>
      </w:pPr>
      <w:r>
        <w:rPr>
          <w:rFonts w:ascii="Arial" w:cs="Arial" w:eastAsia="Arial" w:hAnsi="Arial"/>
          <w:i/>
          <w:iCs/>
          <w:color w:val="555555"/>
          <w:sz w:val="20"/>
          <w:szCs w:val="20"/>
        </w:rPr>
        <w:t xml:space="preserve">🎥 Zoome sur la section Impact Haute.</w:t>
      </w:r>
    </w:p>
    <w:p>
      <w:r>
        <w:t xml:space="preserve"/>
      </w:r>
    </w:p>
    <w:p>
      <w:pPr>
        <w:spacing w:before="80" w:after="80"/>
        <w:ind w:left="360" w:right="360"/>
      </w:pPr>
      <w:r>
        <w:rPr>
          <w:rFonts w:ascii="Arial" w:cs="Arial" w:eastAsia="Arial" w:hAnsi="Arial"/>
          <w:b/>
          <w:bCs/>
          <w:color w:val="011638"/>
          <w:sz w:val="22"/>
          <w:szCs w:val="22"/>
        </w:rPr>
        <w:t xml:space="preserve">"Impact Haute. En rouge. Ce que je dois lire aujourd'hui. Ce que mon CO doit lire aujourd'hui."</w:t>
      </w:r>
    </w:p>
    <w:p>
      <w:r>
        <w:t xml:space="preserve"/>
      </w:r>
    </w:p>
    <w:p>
      <w:pPr>
        <w:shd w:fill="E8E8E8" w:val="clear"/>
        <w:spacing w:before="60" w:after="60"/>
        <w:ind w:left="360"/>
      </w:pPr>
      <w:r>
        <w:rPr>
          <w:rFonts w:ascii="Arial" w:cs="Arial" w:eastAsia="Arial" w:hAnsi="Arial"/>
          <w:i/>
          <w:iCs/>
          <w:color w:val="555555"/>
          <w:sz w:val="20"/>
          <w:szCs w:val="20"/>
        </w:rPr>
        <w:t xml:space="preserve">🎥 Zoome sur l'avertissement Golding.</w:t>
      </w:r>
    </w:p>
    <w:p>
      <w:r>
        <w:t xml:space="preserve"/>
      </w:r>
    </w:p>
    <w:p>
      <w:pPr>
        <w:spacing w:before="80" w:after="80"/>
        <w:ind w:left="360" w:right="360"/>
      </w:pPr>
      <w:r>
        <w:rPr>
          <w:rFonts w:ascii="Arial" w:cs="Arial" w:eastAsia="Arial" w:hAnsi="Arial"/>
          <w:b/>
          <w:bCs/>
          <w:color w:val="011638"/>
          <w:sz w:val="22"/>
          <w:szCs w:val="22"/>
        </w:rPr>
        <w:t xml:space="preserve">"Avertissement CSSF — usurpation d'identité de Golding Capital Partners. Publié le 6 mars. Action requise : vérifier qu'aucun collaborateur n'a eu de contact avec ces sites. Si c'est le cas — signalement CSSF."</w:t>
      </w:r>
    </w:p>
    <w:p>
      <w:r>
        <w:t xml:space="preserve"/>
      </w:r>
    </w:p>
    <w:p>
      <w:pPr>
        <w:spacing w:before="80" w:after="80"/>
        <w:ind w:left="360" w:right="360"/>
      </w:pPr>
      <w:r>
        <w:rPr>
          <w:rFonts w:ascii="Arial" w:cs="Arial" w:eastAsia="Arial" w:hAnsi="Arial"/>
          <w:b/>
          <w:bCs/>
          <w:color w:val="011638"/>
          <w:sz w:val="22"/>
          <w:szCs w:val="22"/>
        </w:rPr>
        <w:t xml:space="preserve">"Cette publication — sans le workflow, est-ce que tu l'aurais vue ce matin ? Peut-être. Peut-être pas."</w:t>
      </w:r>
    </w:p>
    <w:p>
      <w:r>
        <w:t xml:space="preserve"/>
      </w:r>
    </w:p>
    <w:p>
      <w:pPr>
        <w:shd w:fill="E8E8E8" w:val="clear"/>
        <w:spacing w:before="60" w:after="60"/>
        <w:ind w:left="360"/>
      </w:pPr>
      <w:r>
        <w:rPr>
          <w:rFonts w:ascii="Arial" w:cs="Arial" w:eastAsia="Arial" w:hAnsi="Arial"/>
          <w:i/>
          <w:iCs/>
          <w:color w:val="555555"/>
          <w:sz w:val="20"/>
          <w:szCs w:val="20"/>
        </w:rPr>
        <w:t xml:space="preserve">🎥 Zoome sur Impact Moyenne.</w:t>
      </w:r>
    </w:p>
    <w:p>
      <w:r>
        <w:t xml:space="preserve"/>
      </w:r>
    </w:p>
    <w:p>
      <w:pPr>
        <w:spacing w:before="80" w:after="80"/>
        <w:ind w:left="360" w:right="360"/>
      </w:pPr>
      <w:r>
        <w:rPr>
          <w:rFonts w:ascii="Arial" w:cs="Arial" w:eastAsia="Arial" w:hAnsi="Arial"/>
          <w:b/>
          <w:bCs/>
          <w:color w:val="011638"/>
          <w:sz w:val="22"/>
          <w:szCs w:val="22"/>
        </w:rPr>
        <w:t xml:space="preserve">"Audiences AMLA du 24 mars. Impact Moyenne. Pertinent pour ton Head of Compliance et ton MD. Pas urgent — mais à noter."</w:t>
      </w:r>
    </w:p>
    <w:p>
      <w:r>
        <w:t xml:space="preserve"/>
      </w:r>
    </w:p>
    <w:p>
      <w:pPr>
        <w:shd w:fill="E8E8E8" w:val="clear"/>
        <w:spacing w:before="60" w:after="60"/>
        <w:ind w:left="360"/>
      </w:pPr>
      <w:r>
        <w:rPr>
          <w:rFonts w:ascii="Arial" w:cs="Arial" w:eastAsia="Arial" w:hAnsi="Arial"/>
          <w:i/>
          <w:iCs/>
          <w:color w:val="555555"/>
          <w:sz w:val="20"/>
          <w:szCs w:val="20"/>
        </w:rPr>
        <w:t xml:space="preserve">🎥 Zoome sur Impact Basse.</w:t>
      </w:r>
    </w:p>
    <w:p>
      <w:r>
        <w:t xml:space="preserve"/>
      </w:r>
    </w:p>
    <w:p>
      <w:pPr>
        <w:spacing w:before="80" w:after="80"/>
        <w:ind w:left="360" w:right="360"/>
      </w:pPr>
      <w:r>
        <w:rPr>
          <w:rFonts w:ascii="Arial" w:cs="Arial" w:eastAsia="Arial" w:hAnsi="Arial"/>
          <w:b/>
          <w:bCs/>
          <w:color w:val="011638"/>
          <w:sz w:val="22"/>
          <w:szCs w:val="22"/>
        </w:rPr>
        <w:t xml:space="preserve">"Les statistiques OPC mensuelles. Impact Basse. Classées automatiquement. Tu n'as pas à les lire ce matin."</w:t>
      </w:r>
    </w:p>
    <w:p>
      <w:r>
        <w:t xml:space="preserve"/>
      </w:r>
    </w:p>
    <w:p>
      <w:pPr>
        <w:shd w:fill="E8E8E8" w:val="clear"/>
        <w:spacing w:before="60" w:after="60"/>
        <w:ind w:left="360"/>
      </w:pPr>
      <w:r>
        <w:rPr>
          <w:rFonts w:ascii="Arial" w:cs="Arial" w:eastAsia="Arial" w:hAnsi="Arial"/>
          <w:i/>
          <w:iCs/>
          <w:color w:val="555555"/>
          <w:sz w:val="20"/>
          <w:szCs w:val="20"/>
        </w:rPr>
        <w:t xml:space="preserve">🎥 Montre le workflow n8n — 15 secondes.</w:t>
      </w:r>
    </w:p>
    <w:p>
      <w:r>
        <w:t xml:space="preserve"/>
      </w:r>
    </w:p>
    <w:p>
      <w:pPr>
        <w:spacing w:before="80" w:after="80"/>
        <w:ind w:left="360" w:right="360"/>
      </w:pPr>
      <w:r>
        <w:rPr>
          <w:rFonts w:ascii="Arial" w:cs="Arial" w:eastAsia="Arial" w:hAnsi="Arial"/>
          <w:b/>
          <w:bCs/>
          <w:color w:val="011638"/>
          <w:sz w:val="22"/>
          <w:szCs w:val="22"/>
        </w:rPr>
        <w:t xml:space="preserve">"Comment ça marche. Le workflow lit le flux RSS officiel de la CSSF. Il télécharge chaque publication. Claude Haiku analyse le contenu — résumé en 3 lignes, impact, rôles concernés, action requise. Il envoie l'email digest à 6h00."</w:t>
      </w:r>
    </w:p>
    <w:p>
      <w:r>
        <w:t xml:space="preserve"/>
      </w:r>
    </w:p>
    <w:p>
      <w:pPr>
        <w:shd w:fill="E8E8E8" w:val="clear"/>
        <w:spacing w:before="60" w:after="60"/>
        <w:ind w:left="360"/>
      </w:pPr>
      <w:r>
        <w:rPr>
          <w:rFonts w:ascii="Arial" w:cs="Arial" w:eastAsia="Arial" w:hAnsi="Arial"/>
          <w:i/>
          <w:iCs/>
          <w:color w:val="555555"/>
          <w:sz w:val="20"/>
          <w:szCs w:val="20"/>
        </w:rPr>
        <w:t xml:space="preserve">🎥 Montre le workflow tourner en mode test.</w:t>
      </w:r>
    </w:p>
    <w:p>
      <w:r>
        <w:t xml:space="preserve"/>
      </w:r>
    </w:p>
    <w:p>
      <w:pPr>
        <w:spacing w:before="80" w:after="80"/>
        <w:ind w:left="360" w:right="360"/>
      </w:pPr>
      <w:r>
        <w:rPr>
          <w:rFonts w:ascii="Arial" w:cs="Arial" w:eastAsia="Arial" w:hAnsi="Arial"/>
          <w:b/>
          <w:bCs/>
          <w:color w:val="011638"/>
          <w:sz w:val="22"/>
          <w:szCs w:val="22"/>
        </w:rPr>
        <w:t xml:space="preserve">"En direct — 10 publications analysées. Email généré."</w:t>
      </w:r>
    </w:p>
    <w:p>
      <w:r>
        <w:t xml:space="preserve"/>
      </w:r>
    </w:p>
    <w:p>
      <w:pPr>
        <w:shd w:fill="E8E8E8" w:val="clear"/>
        <w:spacing w:before="60" w:after="60"/>
        <w:ind w:left="360"/>
      </w:pPr>
      <w:r>
        <w:rPr>
          <w:rFonts w:ascii="Arial" w:cs="Arial" w:eastAsia="Arial" w:hAnsi="Arial"/>
          <w:i/>
          <w:iCs/>
          <w:color w:val="555555"/>
          <w:sz w:val="20"/>
          <w:szCs w:val="20"/>
        </w:rPr>
        <w:t xml:space="preserve">🎥 Reviens sur l'email.</w:t>
      </w:r>
    </w:p>
    <w:p>
      <w:r>
        <w:t xml:space="preserve"/>
      </w:r>
    </w:p>
    <w:p>
      <w:pPr>
        <w:spacing w:before="80" w:after="80"/>
        <w:ind w:left="360" w:right="360"/>
      </w:pPr>
      <w:r>
        <w:rPr>
          <w:rFonts w:ascii="Arial" w:cs="Arial" w:eastAsia="Arial" w:hAnsi="Arial"/>
          <w:b/>
          <w:bCs/>
          <w:color w:val="011638"/>
          <w:sz w:val="22"/>
          <w:szCs w:val="22"/>
        </w:rPr>
        <w:t xml:space="preserve">"Ce matin à 6h00 — c'était déjà dans ta boîte mail."</w:t>
      </w:r>
    </w:p>
    <w:p>
      <w:pPr>
        <w:pStyle w:val="Heading2"/>
        <w:spacing w:before="300" w:after="150"/>
      </w:pPr>
      <w:r>
        <w:rPr>
          <w:rFonts w:ascii="Arial" w:cs="Arial" w:eastAsia="Arial" w:hAnsi="Arial"/>
          <w:b/>
          <w:bCs/>
          <w:color w:val="9D4F9E"/>
          <w:sz w:val="28"/>
          <w:szCs w:val="28"/>
        </w:rPr>
        <w:t xml:space="preserve">[5:30 – 6:15] CONCLUSION — Transformation</w:t>
      </w:r>
    </w:p>
    <w:p>
      <w:pPr>
        <w:shd w:fill="E8E8E8" w:val="clear"/>
        <w:spacing w:before="60" w:after="60"/>
        <w:ind w:left="360"/>
      </w:pPr>
      <w:r>
        <w:rPr>
          <w:rFonts w:ascii="Arial" w:cs="Arial" w:eastAsia="Arial" w:hAnsi="Arial"/>
          <w:i/>
          <w:iCs/>
          <w:color w:val="555555"/>
          <w:sz w:val="20"/>
          <w:szCs w:val="20"/>
        </w:rPr>
        <w:t xml:space="preserve">🎥 Face caméra.</w:t>
      </w:r>
    </w:p>
    <w:p>
      <w:r>
        <w:t xml:space="preserve"/>
      </w:r>
    </w:p>
    <w:p>
      <w:pPr>
        <w:spacing w:before="80" w:after="80"/>
        <w:ind w:left="360" w:right="360"/>
      </w:pPr>
      <w:r>
        <w:rPr>
          <w:rFonts w:ascii="Arial" w:cs="Arial" w:eastAsia="Arial" w:hAnsi="Arial"/>
          <w:b/>
          <w:bCs/>
          <w:color w:val="011638"/>
          <w:sz w:val="22"/>
          <w:szCs w:val="22"/>
        </w:rPr>
        <w:t xml:space="preserve">"Avant : tu fais de la veille quand tu as le temps. C'est-à-dire rarement. Après : chaque matin à 6h00, tu as un digest trié. Tu passes 5 minutes. Tu sais ce qui te concerne aujourd'hui."</w:t>
      </w:r>
    </w:p>
    <w:p>
      <w:r>
        <w:t xml:space="preserve"/>
      </w:r>
    </w:p>
    <w:p>
      <w:pPr>
        <w:spacing w:before="80" w:after="80"/>
        <w:ind w:left="360" w:right="360"/>
      </w:pPr>
      <w:r>
        <w:rPr>
          <w:rFonts w:ascii="Arial" w:cs="Arial" w:eastAsia="Arial" w:hAnsi="Arial"/>
          <w:b/>
          <w:bCs/>
          <w:color w:val="011638"/>
          <w:sz w:val="22"/>
          <w:szCs w:val="22"/>
        </w:rPr>
        <w:t xml:space="preserve">"Tu ne rates plus une circulaire. Pas parce que tu es plus rigoureux. Parce que le workflow l'est à ta place."</w:t>
      </w:r>
    </w:p>
    <w:p>
      <w:r>
        <w:t xml:space="preserve"/>
      </w:r>
    </w:p>
    <w:p>
      <w:pPr>
        <w:spacing w:before="80" w:after="80"/>
        <w:ind w:left="360" w:right="360"/>
      </w:pPr>
      <w:r>
        <w:rPr>
          <w:rFonts w:ascii="Arial" w:cs="Arial" w:eastAsia="Arial" w:hAnsi="Arial"/>
          <w:b/>
          <w:bCs/>
          <w:color w:val="011638"/>
          <w:sz w:val="22"/>
          <w:szCs w:val="22"/>
        </w:rPr>
        <w:t xml:space="preserve">"Dans la prochaine vidéo — le même workflow génère un tableau filtrable par rôle. Ton CO voit ce qui le concerne. Ton COO aussi. Sans que tu aies à dispatcher manuellement."</w:t>
      </w:r>
    </w:p>
    <w:p>
      <w:pPr>
        <w:spacing w:before="60" w:after="60"/>
        <w:ind w:left="360"/>
      </w:pPr>
      <w:r>
        <w:rPr>
          <w:rFonts w:ascii="Arial" w:cs="Arial" w:eastAsia="Arial" w:hAnsi="Arial"/>
          <w:i/>
          <w:iCs/>
          <w:color w:val="666666"/>
          <w:sz w:val="20"/>
          <w:szCs w:val="20"/>
        </w:rPr>
        <w:t xml:space="preserve">→ Open loop vers V4.</w:t>
      </w:r>
    </w:p>
    <w:p>
      <w:pPr>
        <w:pStyle w:val="Heading2"/>
        <w:spacing w:before="300" w:after="150"/>
      </w:pPr>
      <w:r>
        <w:rPr>
          <w:rFonts w:ascii="Arial" w:cs="Arial" w:eastAsia="Arial" w:hAnsi="Arial"/>
          <w:b/>
          <w:bCs/>
          <w:color w:val="9D4F9E"/>
          <w:sz w:val="28"/>
          <w:szCs w:val="28"/>
        </w:rPr>
        <w:t xml:space="preserve">[6:15 – 6:45] CTA</w:t>
      </w:r>
    </w:p>
    <w:p>
      <w:pPr>
        <w:shd w:fill="E8E8E8" w:val="clear"/>
        <w:spacing w:before="60" w:after="60"/>
        <w:ind w:left="360"/>
      </w:pPr>
      <w:r>
        <w:rPr>
          <w:rFonts w:ascii="Arial" w:cs="Arial" w:eastAsia="Arial" w:hAnsi="Arial"/>
          <w:i/>
          <w:iCs/>
          <w:color w:val="555555"/>
          <w:sz w:val="20"/>
          <w:szCs w:val="20"/>
        </w:rPr>
        <w:t xml:space="preserve">🎥 Face caméra.</w:t>
      </w:r>
    </w:p>
    <w:p>
      <w:r>
        <w:t xml:space="preserve"/>
      </w:r>
    </w:p>
    <w:p>
      <w:pPr>
        <w:spacing w:before="80" w:after="80"/>
        <w:ind w:left="360" w:right="360"/>
      </w:pPr>
      <w:r>
        <w:rPr>
          <w:rFonts w:ascii="Arial" w:cs="Arial" w:eastAsia="Arial" w:hAnsi="Arial"/>
          <w:b/>
          <w:bCs/>
          <w:color w:val="011638"/>
          <w:sz w:val="22"/>
          <w:szCs w:val="22"/>
        </w:rPr>
        <w:t xml:space="preserve">"Le blueprint est en description. Comment le workflow est configuré, les règles de classification, comment le déployer. Gratuit."</w:t>
      </w:r>
    </w:p>
    <w:p>
      <w:r>
        <w:t xml:space="preserve"/>
      </w:r>
    </w:p>
    <w:p>
      <w:pPr>
        <w:spacing w:before="80" w:after="80"/>
        <w:ind w:left="360" w:right="360"/>
      </w:pPr>
      <w:r>
        <w:rPr>
          <w:rFonts w:ascii="Arial" w:cs="Arial" w:eastAsia="Arial" w:hAnsi="Arial"/>
          <w:b/>
          <w:bCs/>
          <w:color w:val="011638"/>
          <w:sz w:val="22"/>
          <w:szCs w:val="22"/>
        </w:rPr>
        <w:t xml:space="preserve">"Et si tu veux voir comment ça s'adapte à ton setup — lien Calendly en description."</w:t>
      </w:r>
    </w:p>
    <w:p>
      <w:pPr>
        <w:pBdr>
          <w:bottom w:val="single" w:color="CCCCCC" w:sz="1"/>
        </w:pBdr>
        <w:spacing w:before="200" w:after="200"/>
      </w:pPr>
    </w:p>
    <w:p>
      <w:pPr>
        <w:pStyle w:val="Heading1"/>
        <w:spacing w:before="400" w:after="200"/>
      </w:pPr>
      <w:r>
        <w:rPr>
          <w:rFonts w:ascii="Arial" w:cs="Arial" w:eastAsia="Arial" w:hAnsi="Arial"/>
          <w:b/>
          <w:bCs/>
          <w:color w:val="011638"/>
          <w:sz w:val="36"/>
          <w:szCs w:val="36"/>
        </w:rPr>
        <w:t xml:space="preserve">V4 — Dispatch réglementaire par rôle</w:t>
      </w:r>
    </w:p>
    <w:p>
      <w:pPr>
        <w:spacing w:before="0" w:after="200"/>
      </w:pPr>
      <w:r>
        <w:rPr>
          <w:rFonts w:ascii="Arial" w:cs="Arial" w:eastAsia="Arial" w:hAnsi="Arial"/>
          <w:i/>
          <w:iCs/>
          <w:color w:val="666666"/>
          <w:sz w:val="20"/>
          <w:szCs w:val="20"/>
        </w:rPr>
        <w:t xml:space="preserve">Durée cible : 6-7 min | Croyance : CA1 + CO1 | Cible : COO + Head of Compliance</w:t>
      </w:r>
    </w:p>
    <w:p>
      <w:pPr>
        <w:pStyle w:val="Heading2"/>
        <w:spacing w:before="300" w:after="150"/>
      </w:pPr>
      <w:r>
        <w:rPr>
          <w:rFonts w:ascii="Arial" w:cs="Arial" w:eastAsia="Arial" w:hAnsi="Arial"/>
          <w:b/>
          <w:bCs/>
          <w:color w:val="9D4F9E"/>
          <w:sz w:val="28"/>
          <w:szCs w:val="28"/>
        </w:rPr>
        <w:t xml:space="preserve">[0:00 – 0:15] HOOK</w:t>
      </w:r>
    </w:p>
    <w:p>
      <w:pPr>
        <w:shd w:fill="E8E8E8" w:val="clear"/>
        <w:spacing w:before="60" w:after="60"/>
        <w:ind w:left="360"/>
      </w:pPr>
      <w:r>
        <w:rPr>
          <w:rFonts w:ascii="Arial" w:cs="Arial" w:eastAsia="Arial" w:hAnsi="Arial"/>
          <w:i/>
          <w:iCs/>
          <w:color w:val="555555"/>
          <w:sz w:val="20"/>
          <w:szCs w:val="20"/>
        </w:rPr>
        <w:t xml:space="preserve">🎥 Tableau Excel ouvert — colonnes CO, COO, Compliance, MD visibles. Email digest à côté.</w:t>
      </w:r>
    </w:p>
    <w:p>
      <w:r>
        <w:t xml:space="preserve"/>
      </w:r>
    </w:p>
    <w:p>
      <w:pPr>
        <w:spacing w:before="80" w:after="80"/>
        <w:ind w:left="360" w:right="360"/>
      </w:pPr>
      <w:r>
        <w:rPr>
          <w:rFonts w:ascii="Arial" w:cs="Arial" w:eastAsia="Arial" w:hAnsi="Arial"/>
          <w:b/>
          <w:bCs/>
          <w:color w:val="011638"/>
          <w:sz w:val="22"/>
          <w:szCs w:val="22"/>
        </w:rPr>
        <w:t xml:space="preserve">"Un workflow. Deux outputs. L'email digest pour toi à 6h00. Le tableau filtrable par rôle pour toute ton équipe. Sans intervention manuelle."</w:t>
      </w:r>
    </w:p>
    <w:p>
      <w:pPr>
        <w:pStyle w:val="Heading2"/>
        <w:spacing w:before="300" w:after="150"/>
      </w:pPr>
      <w:r>
        <w:rPr>
          <w:rFonts w:ascii="Arial" w:cs="Arial" w:eastAsia="Arial" w:hAnsi="Arial"/>
          <w:b/>
          <w:bCs/>
          <w:color w:val="9D4F9E"/>
          <w:sz w:val="28"/>
          <w:szCs w:val="28"/>
        </w:rPr>
        <w:t xml:space="preserve">[0:15 – 1:45] HISTOIRE — Problem</w:t>
      </w:r>
    </w:p>
    <w:p>
      <w:pPr>
        <w:shd w:fill="E8E8E8" w:val="clear"/>
        <w:spacing w:before="60" w:after="60"/>
        <w:ind w:left="360"/>
      </w:pPr>
      <w:r>
        <w:rPr>
          <w:rFonts w:ascii="Arial" w:cs="Arial" w:eastAsia="Arial" w:hAnsi="Arial"/>
          <w:i/>
          <w:iCs/>
          <w:color w:val="555555"/>
          <w:sz w:val="20"/>
          <w:szCs w:val="20"/>
        </w:rPr>
        <w:t xml:space="preserve">🎥 Face caméra.</w:t>
      </w:r>
    </w:p>
    <w:p>
      <w:r>
        <w:t xml:space="preserve"/>
      </w:r>
    </w:p>
    <w:p>
      <w:pPr>
        <w:spacing w:before="80" w:after="80"/>
        <w:ind w:left="360" w:right="360"/>
      </w:pPr>
      <w:r>
        <w:rPr>
          <w:rFonts w:ascii="Arial" w:cs="Arial" w:eastAsia="Arial" w:hAnsi="Arial"/>
          <w:b/>
          <w:bCs/>
          <w:color w:val="011638"/>
          <w:sz w:val="22"/>
          <w:szCs w:val="22"/>
        </w:rPr>
        <w:t xml:space="preserve">"Le problème avec la veille réglementaire — c'est pas juste de ne pas rater une publication. C'est de savoir qui doit la lire."</w:t>
      </w:r>
    </w:p>
    <w:p>
      <w:r>
        <w:t xml:space="preserve"/>
      </w:r>
    </w:p>
    <w:p>
      <w:pPr>
        <w:spacing w:before="80" w:after="80"/>
        <w:ind w:left="360" w:right="360"/>
      </w:pPr>
      <w:r>
        <w:rPr>
          <w:rFonts w:ascii="Arial" w:cs="Arial" w:eastAsia="Arial" w:hAnsi="Arial"/>
          <w:b/>
          <w:bCs/>
          <w:color w:val="011638"/>
          <w:sz w:val="22"/>
          <w:szCs w:val="22"/>
        </w:rPr>
        <w:t xml:space="preserve">"Une circulaire DORA — c'est pour ton CO et ton Head of Compliance. Une communication AIFMD — c'est pour ton COO. Un avertissement fraude — c'est pour tout le monde. Un rapport statistique OPC — c'est pour personne en urgence."</w:t>
      </w:r>
    </w:p>
    <w:p>
      <w:r>
        <w:t xml:space="preserve"/>
      </w:r>
    </w:p>
    <w:p>
      <w:pPr>
        <w:spacing w:before="80" w:after="80"/>
        <w:ind w:left="360" w:right="360"/>
      </w:pPr>
      <w:r>
        <w:rPr>
          <w:rFonts w:ascii="Arial" w:cs="Arial" w:eastAsia="Arial" w:hAnsi="Arial"/>
          <w:b/>
          <w:bCs/>
          <w:color w:val="011638"/>
          <w:sz w:val="22"/>
          <w:szCs w:val="22"/>
        </w:rPr>
        <w:t xml:space="preserve">"Aujourd'hui, qui fait ce tri dans ta ManCo ? Soit c'est toi — et tu passes du temps à dispatcher. Soit c'est personne — et tout le monde reçoit tout, lit rien, et espère que quelqu'un d'autre a vu ce qui le concerne."</w:t>
      </w:r>
    </w:p>
    <w:p>
      <w:r>
        <w:t xml:space="preserve"/>
      </w:r>
    </w:p>
    <w:p>
      <w:pPr>
        <w:spacing w:before="80" w:after="80"/>
        <w:ind w:left="360" w:right="360"/>
      </w:pPr>
      <w:r>
        <w:rPr>
          <w:rFonts w:ascii="Arial" w:cs="Arial" w:eastAsia="Arial" w:hAnsi="Arial"/>
          <w:b/>
          <w:bCs/>
          <w:color w:val="011638"/>
          <w:sz w:val="22"/>
          <w:szCs w:val="22"/>
        </w:rPr>
        <w:t xml:space="preserve">"Dans les deux cas — de l'information critique se perd. Pas intentionnellement. Structurellement."</w:t>
      </w:r>
    </w:p>
    <w:p>
      <w:pPr>
        <w:pStyle w:val="Heading2"/>
        <w:spacing w:before="300" w:after="150"/>
      </w:pPr>
      <w:r>
        <w:rPr>
          <w:rFonts w:ascii="Arial" w:cs="Arial" w:eastAsia="Arial" w:hAnsi="Arial"/>
          <w:b/>
          <w:bCs/>
          <w:color w:val="9D4F9E"/>
          <w:sz w:val="28"/>
          <w:szCs w:val="28"/>
        </w:rPr>
        <w:t xml:space="preserve">[1:45 – 2:45] C'EST PAS DE TA FAUTE — Agitate</w:t>
      </w:r>
    </w:p>
    <w:p>
      <w:pPr>
        <w:shd w:fill="E8E8E8" w:val="clear"/>
        <w:spacing w:before="60" w:after="60"/>
        <w:ind w:left="360"/>
      </w:pPr>
      <w:r>
        <w:rPr>
          <w:rFonts w:ascii="Arial" w:cs="Arial" w:eastAsia="Arial" w:hAnsi="Arial"/>
          <w:i/>
          <w:iCs/>
          <w:color w:val="555555"/>
          <w:sz w:val="20"/>
          <w:szCs w:val="20"/>
        </w:rPr>
        <w:t xml:space="preserve">🎥 Face caméra.</w:t>
      </w:r>
    </w:p>
    <w:p>
      <w:r>
        <w:t xml:space="preserve"/>
      </w:r>
    </w:p>
    <w:p>
      <w:pPr>
        <w:spacing w:before="80" w:after="80"/>
        <w:ind w:left="360" w:right="360"/>
      </w:pPr>
      <w:r>
        <w:rPr>
          <w:rFonts w:ascii="Arial" w:cs="Arial" w:eastAsia="Arial" w:hAnsi="Arial"/>
          <w:b/>
          <w:bCs/>
          <w:color w:val="011638"/>
          <w:sz w:val="22"/>
          <w:szCs w:val="22"/>
        </w:rPr>
        <w:t xml:space="preserve">"Ce problème de dispatch — il n'a pas de solution simple. Parce qu'il faudrait quelqu'un qui lit chaque publication, comprend son impact réglementaire, identifie les rôles concernés, et envoie le bon résumé à la bonne personne."</w:t>
      </w:r>
    </w:p>
    <w:p>
      <w:r>
        <w:t xml:space="preserve"/>
      </w:r>
    </w:p>
    <w:p>
      <w:pPr>
        <w:spacing w:before="80" w:after="80"/>
        <w:ind w:left="360" w:right="360"/>
      </w:pPr>
      <w:r>
        <w:rPr>
          <w:rFonts w:ascii="Arial" w:cs="Arial" w:eastAsia="Arial" w:hAnsi="Arial"/>
          <w:b/>
          <w:bCs/>
          <w:color w:val="011638"/>
          <w:sz w:val="22"/>
          <w:szCs w:val="22"/>
        </w:rPr>
        <w:t xml:space="preserve">"C'est un travail à plein temps. Que personne n'a. Et que les outils enterprise font — pour 50 000 euros par an minimum, avec une implémentation de 6 mois."</w:t>
      </w:r>
    </w:p>
    <w:p>
      <w:r>
        <w:t xml:space="preserve"/>
      </w:r>
    </w:p>
    <w:p>
      <w:pPr>
        <w:spacing w:before="80" w:after="80"/>
        <w:ind w:left="360" w:right="360"/>
      </w:pPr>
      <w:r>
        <w:rPr>
          <w:rFonts w:ascii="Arial" w:cs="Arial" w:eastAsia="Arial" w:hAnsi="Arial"/>
          <w:b/>
          <w:bCs/>
          <w:color w:val="011638"/>
          <w:sz w:val="22"/>
          <w:szCs w:val="22"/>
        </w:rPr>
        <w:t xml:space="preserve">"Donc le dispatch se fait à la main, mal, ou pas du tout."</w:t>
      </w:r>
    </w:p>
    <w:p>
      <w:pPr>
        <w:pStyle w:val="Heading2"/>
        <w:spacing w:before="300" w:after="150"/>
      </w:pPr>
      <w:r>
        <w:rPr>
          <w:rFonts w:ascii="Arial" w:cs="Arial" w:eastAsia="Arial" w:hAnsi="Arial"/>
          <w:b/>
          <w:bCs/>
          <w:color w:val="9D4F9E"/>
          <w:sz w:val="28"/>
          <w:szCs w:val="28"/>
        </w:rPr>
        <w:t xml:space="preserve">[2:45 – 5:30] DÉMO — Solution</w:t>
      </w:r>
    </w:p>
    <w:p>
      <w:pPr>
        <w:shd w:fill="E8E8E8" w:val="clear"/>
        <w:spacing w:before="60" w:after="60"/>
        <w:ind w:left="360"/>
      </w:pPr>
      <w:r>
        <w:rPr>
          <w:rFonts w:ascii="Arial" w:cs="Arial" w:eastAsia="Arial" w:hAnsi="Arial"/>
          <w:i/>
          <w:iCs/>
          <w:color w:val="555555"/>
          <w:sz w:val="20"/>
          <w:szCs w:val="20"/>
        </w:rPr>
        <w:t xml:space="preserve">🎥 Screencast. Montre le tableau Excel — vue complète.</w:t>
      </w:r>
    </w:p>
    <w:p>
      <w:r>
        <w:t xml:space="preserve"/>
      </w:r>
    </w:p>
    <w:p>
      <w:pPr>
        <w:spacing w:before="80" w:after="80"/>
        <w:ind w:left="360" w:right="360"/>
      </w:pPr>
      <w:r>
        <w:rPr>
          <w:rFonts w:ascii="Arial" w:cs="Arial" w:eastAsia="Arial" w:hAnsi="Arial"/>
          <w:b/>
          <w:bCs/>
          <w:color w:val="011638"/>
          <w:sz w:val="22"/>
          <w:szCs w:val="22"/>
        </w:rPr>
        <w:t xml:space="preserve">"Voilà le second output du workflow. Le tableau de veille."</w:t>
      </w:r>
    </w:p>
    <w:p>
      <w:r>
        <w:t xml:space="preserve"/>
      </w:r>
    </w:p>
    <w:p>
      <w:pPr>
        <w:shd w:fill="E8E8E8" w:val="clear"/>
        <w:spacing w:before="60" w:after="60"/>
        <w:ind w:left="360"/>
      </w:pPr>
      <w:r>
        <w:rPr>
          <w:rFonts w:ascii="Arial" w:cs="Arial" w:eastAsia="Arial" w:hAnsi="Arial"/>
          <w:i/>
          <w:iCs/>
          <w:color w:val="555555"/>
          <w:sz w:val="20"/>
          <w:szCs w:val="20"/>
        </w:rPr>
        <w:t xml:space="preserve">🎥 Zoome sur les colonnes de rôles.</w:t>
      </w:r>
    </w:p>
    <w:p>
      <w:r>
        <w:t xml:space="preserve"/>
      </w:r>
    </w:p>
    <w:p>
      <w:pPr>
        <w:spacing w:before="80" w:after="80"/>
        <w:ind w:left="360" w:right="360"/>
      </w:pPr>
      <w:r>
        <w:rPr>
          <w:rFonts w:ascii="Arial" w:cs="Arial" w:eastAsia="Arial" w:hAnsi="Arial"/>
          <w:b/>
          <w:bCs/>
          <w:color w:val="011638"/>
          <w:sz w:val="22"/>
          <w:szCs w:val="22"/>
        </w:rPr>
        <w:t xml:space="preserve">"Colonne CO — Oui ou Non. Colonne COO. Compliance. MD. Pour chaque publication — Claude Haiku a identifié les rôles concernés."</w:t>
      </w:r>
    </w:p>
    <w:p>
      <w:r>
        <w:t xml:space="preserve"/>
      </w:r>
    </w:p>
    <w:p>
      <w:pPr>
        <w:shd w:fill="E8E8E8" w:val="clear"/>
        <w:spacing w:before="60" w:after="60"/>
        <w:ind w:left="360"/>
      </w:pPr>
      <w:r>
        <w:rPr>
          <w:rFonts w:ascii="Arial" w:cs="Arial" w:eastAsia="Arial" w:hAnsi="Arial"/>
          <w:i/>
          <w:iCs/>
          <w:color w:val="555555"/>
          <w:sz w:val="20"/>
          <w:szCs w:val="20"/>
        </w:rPr>
        <w:t xml:space="preserve">🎥 Filtre sur CO = Oui.</w:t>
      </w:r>
    </w:p>
    <w:p>
      <w:r>
        <w:t xml:space="preserve"/>
      </w:r>
    </w:p>
    <w:p>
      <w:pPr>
        <w:spacing w:before="80" w:after="80"/>
        <w:ind w:left="360" w:right="360"/>
      </w:pPr>
      <w:r>
        <w:rPr>
          <w:rFonts w:ascii="Arial" w:cs="Arial" w:eastAsia="Arial" w:hAnsi="Arial"/>
          <w:b/>
          <w:bCs/>
          <w:color w:val="011638"/>
          <w:sz w:val="22"/>
          <w:szCs w:val="22"/>
        </w:rPr>
        <w:t xml:space="preserve">"Ton CO filtre sa colonne. Il voit exactement ce qui le concerne. Rien d'autre."</w:t>
      </w:r>
    </w:p>
    <w:p>
      <w:r>
        <w:t xml:space="preserve"/>
      </w:r>
    </w:p>
    <w:p>
      <w:pPr>
        <w:shd w:fill="E8E8E8" w:val="clear"/>
        <w:spacing w:before="60" w:after="60"/>
        <w:ind w:left="360"/>
      </w:pPr>
      <w:r>
        <w:rPr>
          <w:rFonts w:ascii="Arial" w:cs="Arial" w:eastAsia="Arial" w:hAnsi="Arial"/>
          <w:i/>
          <w:iCs/>
          <w:color w:val="555555"/>
          <w:sz w:val="20"/>
          <w:szCs w:val="20"/>
        </w:rPr>
        <w:t xml:space="preserve">🎥 Filtre sur Compliance = Oui.</w:t>
      </w:r>
    </w:p>
    <w:p>
      <w:r>
        <w:t xml:space="preserve"/>
      </w:r>
    </w:p>
    <w:p>
      <w:pPr>
        <w:spacing w:before="80" w:after="80"/>
        <w:ind w:left="360" w:right="360"/>
      </w:pPr>
      <w:r>
        <w:rPr>
          <w:rFonts w:ascii="Arial" w:cs="Arial" w:eastAsia="Arial" w:hAnsi="Arial"/>
          <w:b/>
          <w:bCs/>
          <w:color w:val="011638"/>
          <w:sz w:val="22"/>
          <w:szCs w:val="22"/>
        </w:rPr>
        <w:t xml:space="preserve">"Ton Head of Compliance fait pareil. 2 minutes. Il sait ce qu'il doit lire aujourd'hui."</w:t>
      </w:r>
    </w:p>
    <w:p>
      <w:r>
        <w:t xml:space="preserve"/>
      </w:r>
    </w:p>
    <w:p>
      <w:pPr>
        <w:shd w:fill="E8E8E8" w:val="clear"/>
        <w:spacing w:before="60" w:after="60"/>
        <w:ind w:left="360"/>
      </w:pPr>
      <w:r>
        <w:rPr>
          <w:rFonts w:ascii="Arial" w:cs="Arial" w:eastAsia="Arial" w:hAnsi="Arial"/>
          <w:i/>
          <w:iCs/>
          <w:color w:val="555555"/>
          <w:sz w:val="20"/>
          <w:szCs w:val="20"/>
        </w:rPr>
        <w:t xml:space="preserve">🎥 Zoome sur la colonne Action Requise.</w:t>
      </w:r>
    </w:p>
    <w:p>
      <w:r>
        <w:t xml:space="preserve"/>
      </w:r>
    </w:p>
    <w:p>
      <w:pPr>
        <w:spacing w:before="80" w:after="80"/>
        <w:ind w:left="360" w:right="360"/>
      </w:pPr>
      <w:r>
        <w:rPr>
          <w:rFonts w:ascii="Arial" w:cs="Arial" w:eastAsia="Arial" w:hAnsi="Arial"/>
          <w:b/>
          <w:bCs/>
          <w:color w:val="011638"/>
          <w:sz w:val="22"/>
          <w:szCs w:val="22"/>
        </w:rPr>
        <w:t xml:space="preserve">"Et pour chaque publication — l'action requise. Pas juste un résumé. Ce qu'il faut faire concrètement."</w:t>
      </w:r>
    </w:p>
    <w:p>
      <w:r>
        <w:t xml:space="preserve"/>
      </w:r>
    </w:p>
    <w:p>
      <w:pPr>
        <w:shd w:fill="E8E8E8" w:val="clear"/>
        <w:spacing w:before="60" w:after="60"/>
        <w:ind w:left="360"/>
      </w:pPr>
      <w:r>
        <w:rPr>
          <w:rFonts w:ascii="Arial" w:cs="Arial" w:eastAsia="Arial" w:hAnsi="Arial"/>
          <w:i/>
          <w:iCs/>
          <w:color w:val="555555"/>
          <w:sz w:val="20"/>
          <w:szCs w:val="20"/>
        </w:rPr>
        <w:t xml:space="preserve">🎥 Zoome sur l'avertissement Golding — action requise.</w:t>
      </w:r>
    </w:p>
    <w:p>
      <w:r>
        <w:t xml:space="preserve"/>
      </w:r>
    </w:p>
    <w:p>
      <w:pPr>
        <w:spacing w:before="80" w:after="80"/>
        <w:ind w:left="360" w:right="360"/>
      </w:pPr>
      <w:r>
        <w:rPr>
          <w:rFonts w:ascii="Arial" w:cs="Arial" w:eastAsia="Arial" w:hAnsi="Arial"/>
          <w:b/>
          <w:bCs/>
          <w:color w:val="011638"/>
          <w:sz w:val="22"/>
          <w:szCs w:val="22"/>
        </w:rPr>
        <w:t xml:space="preserve">"Avertissement Golding — action : vérifier qu'aucun collaborateur n'a eu de contact avec ces sites. Si oui — signalement CSSF. Une ligne. Claire. Actionnable."</w:t>
      </w:r>
    </w:p>
    <w:p>
      <w:r>
        <w:t xml:space="preserve"/>
      </w:r>
    </w:p>
    <w:p>
      <w:pPr>
        <w:shd w:fill="E8E8E8" w:val="clear"/>
        <w:spacing w:before="60" w:after="60"/>
        <w:ind w:left="360"/>
      </w:pPr>
      <w:r>
        <w:rPr>
          <w:rFonts w:ascii="Arial" w:cs="Arial" w:eastAsia="Arial" w:hAnsi="Arial"/>
          <w:i/>
          <w:iCs/>
          <w:color w:val="555555"/>
          <w:sz w:val="20"/>
          <w:szCs w:val="20"/>
        </w:rPr>
        <w:t xml:space="preserve">🎥 Zoome sur la colonne Lien.</w:t>
      </w:r>
    </w:p>
    <w:p>
      <w:r>
        <w:t xml:space="preserve"/>
      </w:r>
    </w:p>
    <w:p>
      <w:pPr>
        <w:spacing w:before="80" w:after="80"/>
        <w:ind w:left="360" w:right="360"/>
      </w:pPr>
      <w:r>
        <w:rPr>
          <w:rFonts w:ascii="Arial" w:cs="Arial" w:eastAsia="Arial" w:hAnsi="Arial"/>
          <w:b/>
          <w:bCs/>
          <w:color w:val="011638"/>
          <w:sz w:val="22"/>
          <w:szCs w:val="22"/>
        </w:rPr>
        <w:t xml:space="preserve">"Et le lien direct vers la publication officielle cssf.lu. Pas une interprétation. La source."</w:t>
      </w:r>
    </w:p>
    <w:p>
      <w:r>
        <w:t xml:space="preserve"/>
      </w:r>
    </w:p>
    <w:p>
      <w:pPr>
        <w:shd w:fill="E8E8E8" w:val="clear"/>
        <w:spacing w:before="60" w:after="60"/>
        <w:ind w:left="360"/>
      </w:pPr>
      <w:r>
        <w:rPr>
          <w:rFonts w:ascii="Arial" w:cs="Arial" w:eastAsia="Arial" w:hAnsi="Arial"/>
          <w:i/>
          <w:iCs/>
          <w:color w:val="555555"/>
          <w:sz w:val="20"/>
          <w:szCs w:val="20"/>
        </w:rPr>
        <w:t xml:space="preserve">🎥 Montre les deux outputs côte à côte — email + tableau.</w:t>
      </w:r>
    </w:p>
    <w:p>
      <w:r>
        <w:t xml:space="preserve"/>
      </w:r>
    </w:p>
    <w:p>
      <w:pPr>
        <w:spacing w:before="80" w:after="80"/>
        <w:ind w:left="360" w:right="360"/>
      </w:pPr>
      <w:r>
        <w:rPr>
          <w:rFonts w:ascii="Arial" w:cs="Arial" w:eastAsia="Arial" w:hAnsi="Arial"/>
          <w:b/>
          <w:bCs/>
          <w:color w:val="011638"/>
          <w:sz w:val="22"/>
          <w:szCs w:val="22"/>
        </w:rPr>
        <w:t xml:space="preserve">"Un seul workflow. Deux outputs. L'email pour ton briefing du matin. Le tableau pour le dispatch de ton équipe."</w:t>
      </w:r>
    </w:p>
    <w:p>
      <w:pPr>
        <w:pStyle w:val="Heading2"/>
        <w:spacing w:before="300" w:after="150"/>
      </w:pPr>
      <w:r>
        <w:rPr>
          <w:rFonts w:ascii="Arial" w:cs="Arial" w:eastAsia="Arial" w:hAnsi="Arial"/>
          <w:b/>
          <w:bCs/>
          <w:color w:val="9D4F9E"/>
          <w:sz w:val="28"/>
          <w:szCs w:val="28"/>
        </w:rPr>
        <w:t xml:space="preserve">[5:30 – 6:15] CONCLUSION — Transformation</w:t>
      </w:r>
    </w:p>
    <w:p>
      <w:pPr>
        <w:shd w:fill="E8E8E8" w:val="clear"/>
        <w:spacing w:before="60" w:after="60"/>
        <w:ind w:left="360"/>
      </w:pPr>
      <w:r>
        <w:rPr>
          <w:rFonts w:ascii="Arial" w:cs="Arial" w:eastAsia="Arial" w:hAnsi="Arial"/>
          <w:i/>
          <w:iCs/>
          <w:color w:val="555555"/>
          <w:sz w:val="20"/>
          <w:szCs w:val="20"/>
        </w:rPr>
        <w:t xml:space="preserve">🎥 Face caméra.</w:t>
      </w:r>
    </w:p>
    <w:p>
      <w:r>
        <w:t xml:space="preserve"/>
      </w:r>
    </w:p>
    <w:p>
      <w:pPr>
        <w:spacing w:before="80" w:after="80"/>
        <w:ind w:left="360" w:right="360"/>
      </w:pPr>
      <w:r>
        <w:rPr>
          <w:rFonts w:ascii="Arial" w:cs="Arial" w:eastAsia="Arial" w:hAnsi="Arial"/>
          <w:b/>
          <w:bCs/>
          <w:color w:val="011638"/>
          <w:sz w:val="22"/>
          <w:szCs w:val="22"/>
        </w:rPr>
        <w:t xml:space="preserve">"Avant : la veille se fait quand quelqu'un a le temps. Le dispatch se fait mal ou pas du tout. Après : chaque matin — digest pour toi, tableau pour ton équipe. Chaque rôle voit ce qui le concerne. Rien de plus. Rien de moins."</w:t>
      </w:r>
    </w:p>
    <w:p>
      <w:r>
        <w:t xml:space="preserve"/>
      </w:r>
    </w:p>
    <w:p>
      <w:pPr>
        <w:spacing w:before="80" w:after="80"/>
        <w:ind w:left="360" w:right="360"/>
      </w:pPr>
      <w:r>
        <w:rPr>
          <w:rFonts w:ascii="Arial" w:cs="Arial" w:eastAsia="Arial" w:hAnsi="Arial"/>
          <w:b/>
          <w:bCs/>
          <w:color w:val="011638"/>
          <w:sz w:val="22"/>
          <w:szCs w:val="22"/>
        </w:rPr>
        <w:t xml:space="preserve">"Ce n'est pas de la transformation digitale. C'est un processus. Automatisé une fois. Qui tourne tous les jours."</w:t>
      </w:r>
    </w:p>
    <w:p>
      <w:r>
        <w:t xml:space="preserve"/>
      </w:r>
    </w:p>
    <w:p>
      <w:pPr>
        <w:spacing w:before="80" w:after="80"/>
        <w:ind w:left="360" w:right="360"/>
      </w:pPr>
      <w:r>
        <w:rPr>
          <w:rFonts w:ascii="Arial" w:cs="Arial" w:eastAsia="Arial" w:hAnsi="Arial"/>
          <w:b/>
          <w:bCs/>
          <w:color w:val="011638"/>
          <w:sz w:val="22"/>
          <w:szCs w:val="22"/>
        </w:rPr>
        <w:t xml:space="preserve">"Et lors d'une inspection CSSF — tu as un tableau daté de chaque publication, de chaque action requise, de chaque rôle notifié. C'est de la traçabilité. Gratuite."</w:t>
      </w:r>
    </w:p>
    <w:p>
      <w:pPr>
        <w:pStyle w:val="Heading2"/>
        <w:spacing w:before="300" w:after="150"/>
      </w:pPr>
      <w:r>
        <w:rPr>
          <w:rFonts w:ascii="Arial" w:cs="Arial" w:eastAsia="Arial" w:hAnsi="Arial"/>
          <w:b/>
          <w:bCs/>
          <w:color w:val="9D4F9E"/>
          <w:sz w:val="28"/>
          <w:szCs w:val="28"/>
        </w:rPr>
        <w:t xml:space="preserve">[6:15 – 6:45] CTA</w:t>
      </w:r>
    </w:p>
    <w:p>
      <w:pPr>
        <w:shd w:fill="E8E8E8" w:val="clear"/>
        <w:spacing w:before="60" w:after="60"/>
        <w:ind w:left="360"/>
      </w:pPr>
      <w:r>
        <w:rPr>
          <w:rFonts w:ascii="Arial" w:cs="Arial" w:eastAsia="Arial" w:hAnsi="Arial"/>
          <w:i/>
          <w:iCs/>
          <w:color w:val="555555"/>
          <w:sz w:val="20"/>
          <w:szCs w:val="20"/>
        </w:rPr>
        <w:t xml:space="preserve">🎥 Face caméra.</w:t>
      </w:r>
    </w:p>
    <w:p>
      <w:r>
        <w:t xml:space="preserve"/>
      </w:r>
    </w:p>
    <w:p>
      <w:pPr>
        <w:spacing w:before="80" w:after="80"/>
        <w:ind w:left="360" w:right="360"/>
      </w:pPr>
      <w:r>
        <w:rPr>
          <w:rFonts w:ascii="Arial" w:cs="Arial" w:eastAsia="Arial" w:hAnsi="Arial"/>
          <w:b/>
          <w:bCs/>
          <w:color w:val="011638"/>
          <w:sz w:val="22"/>
          <w:szCs w:val="22"/>
        </w:rPr>
        <w:t xml:space="preserve">"Le blueprint est en description. Format du tableau, colonnes de rôles, règles de classification. Gratuit."</w:t>
      </w:r>
    </w:p>
    <w:p>
      <w:r>
        <w:t xml:space="preserve"/>
      </w:r>
    </w:p>
    <w:p>
      <w:pPr>
        <w:spacing w:before="80" w:after="80"/>
        <w:ind w:left="360" w:right="360"/>
      </w:pPr>
      <w:r>
        <w:rPr>
          <w:rFonts w:ascii="Arial" w:cs="Arial" w:eastAsia="Arial" w:hAnsi="Arial"/>
          <w:b/>
          <w:bCs/>
          <w:color w:val="011638"/>
          <w:sz w:val="22"/>
          <w:szCs w:val="22"/>
        </w:rPr>
        <w:t xml:space="preserve">"Et si tu veux voir comment ça s'adapte à ta structure — ton organigramme de rôles n'est pas le mien — lien Calendly en description."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11638"/>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9D4F9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2026-03-14T11:11:17.180Z</dcterms:created>
  <dcterms:modified xsi:type="dcterms:W3CDTF">2026-03-14T11:11:17.181Z</dcterms:modified>
</cp:coreProperties>
</file>

<file path=docProps/custom.xml><?xml version="1.0" encoding="utf-8"?>
<Properties xmlns="http://schemas.openxmlformats.org/officeDocument/2006/custom-properties" xmlns:vt="http://schemas.openxmlformats.org/officeDocument/2006/docPropsVTypes"/>
</file>