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A9C2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SoloFarmacias</w:t>
      </w:r>
    </w:p>
    <w:p w14:paraId="53E964F2" w14:textId="77777777" w:rsidR="00642F67" w:rsidRPr="00B86F21" w:rsidRDefault="00AB0D1D">
      <w:pPr>
        <w:jc w:val="center"/>
        <w:rPr>
          <w:lang w:val="es-CL"/>
        </w:rPr>
      </w:pPr>
      <w:r w:rsidRPr="00B86F21">
        <w:rPr>
          <w:lang w:val="es-CL"/>
        </w:rPr>
        <w:t>EVIDENCIA DE EJECUCION HISTORIA DE USUARIO</w:t>
      </w:r>
      <w:r w:rsidRPr="00B86F21">
        <w:rPr>
          <w:lang w:val="es-CL"/>
        </w:rPr>
        <w:br/>
      </w:r>
      <w:r w:rsidRPr="00B86F21">
        <w:rPr>
          <w:lang w:val="es-CL"/>
        </w:rPr>
        <w:br/>
        <w:t>Versión. 2.0</w:t>
      </w:r>
    </w:p>
    <w:p w14:paraId="3BD28037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OBJETIVO DE LA EVIDENCIA DE PRUEBA</w:t>
      </w:r>
    </w:p>
    <w:p w14:paraId="158D91D4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Este documento se genera con la finalidad de documentar la ejecución de la prueba y el resultado de esta, para generar transparencia dentro del proceso de ejecución y certificación de pruebas. Este formato aplica a pruebas manuales.</w:t>
      </w:r>
    </w:p>
    <w:p w14:paraId="73202F4E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INFORMACIÓN DEL PROYECTO O SISTEMA</w:t>
      </w:r>
    </w:p>
    <w:p w14:paraId="34C3B381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 xml:space="preserve">Proyecto o Sistema: SoloFarmacias </w:t>
      </w:r>
    </w:p>
    <w:p w14:paraId="52CA328E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Jefe Proyecto: Francisco Manuel García Reyes</w:t>
      </w:r>
    </w:p>
    <w:p w14:paraId="3202517F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QA Responsable: Francisco Manuel García Reyes</w:t>
      </w:r>
      <w:r w:rsidRPr="00B86F21">
        <w:rPr>
          <w:lang w:val="es-CL"/>
        </w:rPr>
        <w:br/>
      </w:r>
    </w:p>
    <w:p w14:paraId="1DFD3BCC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INFORMACIÓN DE CASO DE PRUEBA</w:t>
      </w:r>
    </w:p>
    <w:p w14:paraId="16EBBF9A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ID Caso de Historia: HU-01</w:t>
      </w:r>
    </w:p>
    <w:p w14:paraId="6D223D27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Nombre del Caso: Búsqueda de Medicamentos</w:t>
      </w:r>
    </w:p>
    <w:p w14:paraId="5590E293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Fecha de Ejecución: 05-10-2025</w:t>
      </w:r>
      <w:r w:rsidRPr="00B86F21">
        <w:rPr>
          <w:lang w:val="es-CL"/>
        </w:rPr>
        <w:br/>
      </w:r>
    </w:p>
    <w:p w14:paraId="32510056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EVIDENCIA DE EJECUCIÓN</w:t>
      </w:r>
    </w:p>
    <w:p w14:paraId="6886C266" w14:textId="77777777" w:rsidR="00642F67" w:rsidRDefault="00AB0D1D">
      <w:r>
        <w:t>Evidencia 1</w:t>
      </w:r>
      <w:r>
        <w:br/>
      </w:r>
    </w:p>
    <w:p w14:paraId="2A56A340" w14:textId="4C4720C9" w:rsidR="00587F16" w:rsidRDefault="00AB0D1D" w:rsidP="00587F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B86F21">
        <w:rPr>
          <w:color w:val="000000"/>
          <w:lang w:val="es-CL"/>
        </w:rPr>
        <w:t xml:space="preserve">Paso N° 1: </w:t>
      </w:r>
      <w:r w:rsidR="00587F16" w:rsidRPr="000569C6">
        <w:rPr>
          <w:lang w:val="es-CL"/>
        </w:rPr>
        <w:t>Navega a una página que muestre tarjetas de productos.</w:t>
      </w:r>
      <w:r w:rsidR="00623EE9">
        <w:rPr>
          <w:lang w:val="es-CL"/>
        </w:rPr>
        <w:br/>
      </w:r>
      <w:r w:rsidR="00623EE9">
        <w:rPr>
          <w:noProof/>
        </w:rPr>
        <w:drawing>
          <wp:inline distT="0" distB="0" distL="0" distR="0" wp14:anchorId="5FC18CDE" wp14:editId="3E73EFEA">
            <wp:extent cx="4786685" cy="2633785"/>
            <wp:effectExtent l="0" t="0" r="0" b="0"/>
            <wp:docPr id="7854887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8879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8440" cy="264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4AE1" w14:textId="6957445D" w:rsidR="00587F16" w:rsidRPr="00587F16" w:rsidRDefault="00587F16" w:rsidP="00587F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B86F21">
        <w:rPr>
          <w:color w:val="000000"/>
          <w:lang w:val="es-CL"/>
        </w:rPr>
        <w:lastRenderedPageBreak/>
        <w:t xml:space="preserve">Paso N° </w:t>
      </w:r>
      <w:r>
        <w:rPr>
          <w:color w:val="000000"/>
          <w:lang w:val="es-CL"/>
        </w:rPr>
        <w:t>2</w:t>
      </w:r>
      <w:r w:rsidRPr="00B86F21">
        <w:rPr>
          <w:color w:val="000000"/>
          <w:lang w:val="es-CL"/>
        </w:rPr>
        <w:t>:</w:t>
      </w:r>
      <w:r w:rsidRPr="00587F16">
        <w:rPr>
          <w:lang w:val="es-CL"/>
        </w:rPr>
        <w:t xml:space="preserve"> </w:t>
      </w:r>
      <w:r w:rsidRPr="000569C6">
        <w:rPr>
          <w:lang w:val="es-CL"/>
        </w:rPr>
        <w:t>Localiza una tarjeta de producto.</w:t>
      </w:r>
      <w:r w:rsidR="001F6B33">
        <w:rPr>
          <w:lang w:val="es-CL"/>
        </w:rPr>
        <w:br/>
      </w:r>
      <w:r w:rsidR="001F6B33">
        <w:rPr>
          <w:noProof/>
        </w:rPr>
        <w:drawing>
          <wp:inline distT="0" distB="0" distL="0" distR="0" wp14:anchorId="63BF0490" wp14:editId="7DACCD92">
            <wp:extent cx="3675573" cy="2573573"/>
            <wp:effectExtent l="0" t="0" r="1270" b="0"/>
            <wp:docPr id="3777741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74184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906" cy="25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B33">
        <w:rPr>
          <w:lang w:val="es-CL"/>
        </w:rPr>
        <w:tab/>
      </w:r>
    </w:p>
    <w:p w14:paraId="21F20C7E" w14:textId="75B5709C" w:rsidR="00587F16" w:rsidRPr="000569C6" w:rsidRDefault="00587F16" w:rsidP="00587F1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lang w:val="es-CL"/>
        </w:rPr>
      </w:pPr>
      <w:r w:rsidRPr="00B86F21">
        <w:rPr>
          <w:color w:val="000000"/>
          <w:lang w:val="es-CL"/>
        </w:rPr>
        <w:t xml:space="preserve">Paso N° </w:t>
      </w:r>
      <w:r>
        <w:rPr>
          <w:color w:val="000000"/>
          <w:lang w:val="es-CL"/>
        </w:rPr>
        <w:t>3</w:t>
      </w:r>
      <w:r w:rsidRPr="00B86F21">
        <w:rPr>
          <w:color w:val="000000"/>
          <w:lang w:val="es-CL"/>
        </w:rPr>
        <w:t>:</w:t>
      </w:r>
      <w:r w:rsidRPr="00587F16">
        <w:rPr>
          <w:lang w:val="es-CL"/>
        </w:rPr>
        <w:t xml:space="preserve"> </w:t>
      </w:r>
      <w:r w:rsidRPr="000569C6">
        <w:rPr>
          <w:lang w:val="es-CL"/>
        </w:rPr>
        <w:t xml:space="preserve">Busca el botón o enlace con el texto </w:t>
      </w:r>
      <w:r w:rsidRPr="000569C6">
        <w:rPr>
          <w:b/>
          <w:bCs/>
          <w:lang w:val="es-CL"/>
        </w:rPr>
        <w:t>"Ir a la farmacia"</w:t>
      </w:r>
      <w:r w:rsidRPr="000569C6">
        <w:rPr>
          <w:lang w:val="es-CL"/>
        </w:rPr>
        <w:t xml:space="preserve"> o similar.</w:t>
      </w:r>
      <w:r w:rsidR="00FC2D5E">
        <w:rPr>
          <w:lang w:val="es-CL"/>
        </w:rPr>
        <w:br/>
      </w:r>
      <w:r w:rsidR="00B667D9">
        <w:rPr>
          <w:noProof/>
        </w:rPr>
        <w:drawing>
          <wp:inline distT="0" distB="0" distL="0" distR="0" wp14:anchorId="0F580846" wp14:editId="6A4D54E5">
            <wp:extent cx="4627659" cy="2423629"/>
            <wp:effectExtent l="0" t="0" r="1905" b="0"/>
            <wp:docPr id="111694750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947506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0426" cy="242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0D1D">
        <w:rPr>
          <w:lang w:val="es-CL"/>
        </w:rPr>
        <w:br/>
      </w:r>
      <w:r w:rsidR="00AB0D1D">
        <w:rPr>
          <w:noProof/>
        </w:rPr>
        <w:drawing>
          <wp:inline distT="0" distB="0" distL="0" distR="0" wp14:anchorId="4CAE1A77" wp14:editId="3B26FA67">
            <wp:extent cx="4723075" cy="2237447"/>
            <wp:effectExtent l="0" t="0" r="1905" b="0"/>
            <wp:docPr id="99714322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43228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8543" cy="224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7511" w14:textId="5DD60328" w:rsidR="00587F16" w:rsidRPr="000569C6" w:rsidRDefault="00587F16" w:rsidP="00587F16">
      <w:pPr>
        <w:pBdr>
          <w:top w:val="nil"/>
          <w:left w:val="nil"/>
          <w:bottom w:val="nil"/>
          <w:right w:val="nil"/>
          <w:between w:val="nil"/>
        </w:pBdr>
        <w:ind w:left="360"/>
        <w:rPr>
          <w:lang w:val="es-CL"/>
        </w:rPr>
      </w:pPr>
    </w:p>
    <w:p w14:paraId="14DCB71F" w14:textId="5684B1B9" w:rsidR="00642F67" w:rsidRPr="00B86F21" w:rsidRDefault="00AB0D1D" w:rsidP="00587F1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lang w:val="es-CL"/>
        </w:rPr>
      </w:pPr>
      <w:r w:rsidRPr="00B86F21">
        <w:rPr>
          <w:color w:val="000000"/>
          <w:lang w:val="es-CL"/>
        </w:rPr>
        <w:lastRenderedPageBreak/>
        <w:br/>
      </w:r>
    </w:p>
    <w:p w14:paraId="63009368" w14:textId="48082CED" w:rsidR="00642F67" w:rsidRPr="00B86F21" w:rsidRDefault="00642F67" w:rsidP="000569C6">
      <w:pPr>
        <w:pBdr>
          <w:top w:val="nil"/>
          <w:left w:val="nil"/>
          <w:bottom w:val="nil"/>
          <w:right w:val="nil"/>
          <w:between w:val="nil"/>
        </w:pBdr>
        <w:ind w:left="360"/>
        <w:rPr>
          <w:lang w:val="es-CL"/>
        </w:rPr>
      </w:pPr>
    </w:p>
    <w:p w14:paraId="2823DB1E" w14:textId="77777777" w:rsidR="00642F67" w:rsidRPr="00B86F21" w:rsidRDefault="00AB0D1D">
      <w:pPr>
        <w:pStyle w:val="Ttulo2"/>
        <w:rPr>
          <w:lang w:val="es-CL"/>
        </w:rPr>
      </w:pPr>
      <w:r w:rsidRPr="00B86F21">
        <w:rPr>
          <w:lang w:val="es-CL"/>
        </w:rPr>
        <w:t>INFORMACIÓN DEFECTOS RELACIONADOS</w:t>
      </w:r>
    </w:p>
    <w:p w14:paraId="0299DBAE" w14:textId="77777777" w:rsidR="00642F67" w:rsidRPr="00B86F21" w:rsidRDefault="00AB0D1D">
      <w:pPr>
        <w:rPr>
          <w:lang w:val="es-CL"/>
        </w:rPr>
      </w:pPr>
      <w:r w:rsidRPr="00B86F21">
        <w:rPr>
          <w:lang w:val="es-CL"/>
        </w:rPr>
        <w:t>En esta sección se documentarán los defectos relacionados con el caso de prueba ejecutado. Se debe crear una tabla por cada defecto si el caso de prueba resulta fallido.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642F67" w14:paraId="6A0310A6" w14:textId="77777777">
        <w:tc>
          <w:tcPr>
            <w:tcW w:w="4320" w:type="dxa"/>
          </w:tcPr>
          <w:p w14:paraId="638D4427" w14:textId="77777777" w:rsidR="00642F67" w:rsidRDefault="00AB0D1D">
            <w:r>
              <w:t>ID Defecto</w:t>
            </w:r>
          </w:p>
        </w:tc>
        <w:tc>
          <w:tcPr>
            <w:tcW w:w="4320" w:type="dxa"/>
          </w:tcPr>
          <w:p w14:paraId="3D7C70E0" w14:textId="77777777" w:rsidR="00642F67" w:rsidRDefault="00AB0D1D">
            <w:r>
              <w:t>Resumen</w:t>
            </w:r>
          </w:p>
        </w:tc>
      </w:tr>
      <w:tr w:rsidR="00642F67" w:rsidRPr="00B86F21" w14:paraId="06CC8F17" w14:textId="77777777">
        <w:tc>
          <w:tcPr>
            <w:tcW w:w="4320" w:type="dxa"/>
          </w:tcPr>
          <w:p w14:paraId="12A290E4" w14:textId="77777777" w:rsidR="00642F67" w:rsidRPr="00B86F21" w:rsidRDefault="00AB0D1D">
            <w:pPr>
              <w:rPr>
                <w:lang w:val="es-CL"/>
              </w:rPr>
            </w:pPr>
            <w:r w:rsidRPr="00B86F21">
              <w:rPr>
                <w:lang w:val="es-CL"/>
              </w:rPr>
              <w:t>&lt;ID del defecto relacionado o que afecta al caso de prueba&gt;</w:t>
            </w:r>
          </w:p>
        </w:tc>
        <w:tc>
          <w:tcPr>
            <w:tcW w:w="4320" w:type="dxa"/>
          </w:tcPr>
          <w:p w14:paraId="019D337A" w14:textId="77777777" w:rsidR="00642F67" w:rsidRPr="00B86F21" w:rsidRDefault="00AB0D1D">
            <w:pPr>
              <w:rPr>
                <w:lang w:val="es-CL"/>
              </w:rPr>
            </w:pPr>
            <w:r w:rsidRPr="00B86F21">
              <w:rPr>
                <w:lang w:val="es-CL"/>
              </w:rPr>
              <w:t>&lt;Nombre o descripción del defecto relacionado&gt;</w:t>
            </w:r>
          </w:p>
        </w:tc>
      </w:tr>
    </w:tbl>
    <w:p w14:paraId="709A0892" w14:textId="77777777" w:rsidR="00642F67" w:rsidRPr="00B86F21" w:rsidRDefault="00642F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lang w:val="es-CL"/>
        </w:rPr>
      </w:pPr>
    </w:p>
    <w:sectPr w:rsidR="00642F67" w:rsidRPr="00B86F2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838BC"/>
    <w:multiLevelType w:val="multilevel"/>
    <w:tmpl w:val="A81E0152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2A01D79"/>
    <w:multiLevelType w:val="multilevel"/>
    <w:tmpl w:val="AE628080"/>
    <w:lvl w:ilvl="0">
      <w:start w:val="1"/>
      <w:numFmt w:val="decimal"/>
      <w:pStyle w:val="Listaconvietas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AA27CFF"/>
    <w:multiLevelType w:val="multilevel"/>
    <w:tmpl w:val="3CDC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D92DD4"/>
    <w:multiLevelType w:val="multilevel"/>
    <w:tmpl w:val="A6E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87856">
    <w:abstractNumId w:val="1"/>
  </w:num>
  <w:num w:numId="2" w16cid:durableId="265430104">
    <w:abstractNumId w:val="0"/>
  </w:num>
  <w:num w:numId="3" w16cid:durableId="19055306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5215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317243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41882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96582466">
    <w:abstractNumId w:val="2"/>
  </w:num>
  <w:num w:numId="8" w16cid:durableId="559097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F67"/>
    <w:rsid w:val="000569C6"/>
    <w:rsid w:val="001765DA"/>
    <w:rsid w:val="001F6B33"/>
    <w:rsid w:val="004D042B"/>
    <w:rsid w:val="00587F16"/>
    <w:rsid w:val="00623EE9"/>
    <w:rsid w:val="00642F67"/>
    <w:rsid w:val="00AB0D1D"/>
    <w:rsid w:val="00AE18C1"/>
    <w:rsid w:val="00B667D9"/>
    <w:rsid w:val="00B86F21"/>
    <w:rsid w:val="00FC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1AA89"/>
  <w15:docId w15:val="{1DA9ECE8-C6FE-4E21-B860-5F749FE5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SafMkGZUDKnAEZ0VR1xbyYxrBg==">CgMxLjA4AHIhMU14cktycUJBcUZhT3hVU1E5dkQxTk1XbFZFSGM1d0Nq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185</Words>
  <Characters>1018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Bastian Martinez</cp:lastModifiedBy>
  <cp:revision>11</cp:revision>
  <dcterms:created xsi:type="dcterms:W3CDTF">2025-10-11T01:07:00Z</dcterms:created>
  <dcterms:modified xsi:type="dcterms:W3CDTF">2025-10-11T01:36:00Z</dcterms:modified>
</cp:coreProperties>
</file>