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REPORTE DE AVANCE</w:t>
      </w:r>
    </w:p>
    <w:p>
      <w:pPr>
        <w:spacing w:after="60"/>
        <w:jc w:val="center"/>
      </w:pPr>
      <w:r>
        <w:rPr>
          <w:rFonts w:ascii="Arial" w:cs="Arial" w:eastAsia="Arial" w:hAnsi="Arial"/>
          <w:color w:val="595959"/>
          <w:sz w:val="24"/>
          <w:szCs w:val="24"/>
        </w:rPr>
        <w:t xml:space="preserve">Estado de Entregables – Semana del 18 de marzo de 2026</w:t>
      </w:r>
    </w:p>
    <w:p>
      <w:pPr>
        <w:pBdr>
          <w:bottom w:val="single" w:color="2E75B6" w:sz="6" w:space="1"/>
        </w:pBdr>
        <w:spacing w:after="300"/>
        <w:jc w:val="center"/>
      </w:pPr>
      <w:r>
        <w:rPr>
          <w:rFonts w:ascii="Arial" w:cs="Arial" w:eastAsia="Arial" w:hAnsi="Arial"/>
          <w:color w:val="595959"/>
          <w:sz w:val="22"/>
          <w:szCs w:val="22"/>
        </w:rPr>
        <w:t xml:space="preserve">Fecha: 18 de marzo de 2026</w:t>
      </w:r>
    </w:p>
    <w:p>
      <w:pPr>
        <w:pStyle w:val="Heading1"/>
      </w:pPr>
      <w:r>
        <w:t xml:space="preserve">1. Resumen Ejecutivo</w:t>
      </w:r>
    </w:p>
    <w:p>
      <w:pPr>
        <w:spacing w:after="200"/>
      </w:pPr>
      <w:r>
        <w:rPr>
          <w:rFonts w:ascii="Arial" w:cs="Arial" w:eastAsia="Arial" w:hAnsi="Arial"/>
          <w:sz w:val="22"/>
          <w:szCs w:val="22"/>
        </w:rPr>
        <w:t xml:space="preserve">El presente reporte detalla el estado actual de los entregables en curso. Se espera completar el KAS Workcenter y el Shipment Tracking Intercompany para el día lunes 23 de marzo. La extensión Meeting Notes Sender ya fue entregada exitosamente y se encuentra publicada en el Google Workspace Marketplace. El sistema de firmas fue pospuesto debido a la solicitud prioritaria de los KPIs, los cuales se espera entregar el día de hoy. Adicionalmente, se completó la reunión para la creación del syllabus de cursos intercompany sobre el uso correcto de la IA.</w:t>
      </w:r>
    </w:p>
    <w:p>
      <w:pPr>
        <w:pStyle w:val="Heading1"/>
      </w:pPr>
      <w:r>
        <w:t xml:space="preserve">2. Estado de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400"/>
        <w:gridCol w:w="2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Entregable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Fecha Estimada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KAS Workcenter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Desarrollo y configuración del módulo KAS Workcenter en Odoo.</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En progreso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Lunes 23 de marzo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Shipment Tracking Intercompany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Seguimiento de envíos intercompany integrado con operaciones core.</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En progreso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Lunes 23 de marzo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Extensión Meeting Notes Sender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Extensión de Google Workspace que envía notas de reunión automáticamente a stakeholders.</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Entregado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Completado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Modificaciones a la Extensión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Ajustes y mejoras solicitadas sobre la extensión Meeting Notes Sender.</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Pendiente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 definir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Sistema de Firmas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Implementación pospuesta debido a la priorización de los KPIs solicitados.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Pospuesto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 definir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Desarrollo de indicadores clave de desempeño, priorizados sobre el sistema de firmas.</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En progreso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Hoy – 18 de marzo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Syllabus Cursos IA Intercompany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Reunión completada para definir el contenido del syllabus de cursos sobre uso correcto de IA.</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Entregado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Completado</w:t>
            </w:r>
          </w:p>
        </w:tc>
      </w:tr>
    </w:tbl>
    <w:p>
      <w:pPr>
        <w:spacing w:before="300"/>
      </w:pPr>
    </w:p>
    <w:p>
      <w:pPr>
        <w:pStyle w:val="Heading1"/>
      </w:pPr>
      <w:r>
        <w:t xml:space="preserve">3. Detalle por Entregable</w:t>
      </w:r>
    </w:p>
    <w:p>
      <w:pPr>
        <w:pStyle w:val="Heading2"/>
      </w:pPr>
      <w:r>
        <w:t xml:space="preserve">3.1 KAS Workcenter &amp; Shipment Tracking</w:t>
      </w:r>
    </w:p>
    <w:p>
      <w:pPr>
        <w:spacing w:after="120"/>
      </w:pPr>
      <w:r>
        <w:rPr>
          <w:rFonts w:ascii="Arial" w:cs="Arial" w:eastAsia="Arial" w:hAnsi="Arial"/>
          <w:sz w:val="22"/>
          <w:szCs w:val="22"/>
        </w:rPr>
        <w:t xml:space="preserve">Ambos módulos se encuentran en desarrollo activo como parte del Track A (Core Operations: Odoo + HubSpot) del roadmap. Se está trabajando en la automatización de flujos que actualmente requieren procesos manuales de hasta 4 horas, reduciéndolos a flujos de 2 minutos. La entrega conjunta está programada para el lunes 23 de marzo de 2026.</w:t>
      </w:r>
    </w:p>
    <w:p>
      <w:pPr>
        <w:pStyle w:val="Heading2"/>
      </w:pPr>
      <w:r>
        <w:t xml:space="preserve">3.2 Extensión Meeting Notes Sender</w:t>
      </w:r>
    </w:p>
    <w:p>
      <w:pPr>
        <w:spacing w:after="120"/>
      </w:pPr>
      <w:r>
        <w:rPr>
          <w:rFonts w:ascii="Arial" w:cs="Arial" w:eastAsia="Arial" w:hAnsi="Arial"/>
          <w:sz w:val="22"/>
          <w:szCs w:val="22"/>
        </w:rPr>
        <w:t xml:space="preserve">La extensión fue desarrollada y publicada exitosamente en el Google Workspace Marketplace. Su función principal es enviar automáticamente las notas de reunión a los stakeholders que no fueron invitados al meeting. Quedan pendientes las modificaciones solicitadas sobre la extensión, las cuales serán abordadas próximamente.</w:t>
      </w:r>
    </w:p>
    <w:p>
      <w:pPr>
        <w:pStyle w:val="Heading2"/>
      </w:pPr>
      <w:r>
        <w:t xml:space="preserve">3.3 Sistema de Firmas y KPIs</w:t>
      </w:r>
    </w:p>
    <w:p>
      <w:pPr>
        <w:spacing w:after="120"/>
      </w:pPr>
      <w:r>
        <w:rPr>
          <w:rFonts w:ascii="Arial" w:cs="Arial" w:eastAsia="Arial" w:hAnsi="Arial"/>
          <w:sz w:val="22"/>
          <w:szCs w:val="22"/>
        </w:rPr>
        <w:t xml:space="preserve">El desarrollo del sistema de firmas fue pospuesto debido a la solicitud prioritaria de los KPIs. Estos indicadores se encuentran en fase final de desarrollo y se espera su entrega el día de hoy, 18 de marzo de 2026.</w:t>
      </w:r>
    </w:p>
    <w:p>
      <w:pPr>
        <w:pStyle w:val="Heading2"/>
      </w:pPr>
      <w:r>
        <w:t xml:space="preserve">3.4 Syllabus de Cursos IA Intercompany</w:t>
      </w:r>
    </w:p>
    <w:p>
      <w:pPr>
        <w:spacing w:after="120"/>
      </w:pPr>
      <w:r>
        <w:rPr>
          <w:rFonts w:ascii="Arial" w:cs="Arial" w:eastAsia="Arial" w:hAnsi="Arial"/>
          <w:sz w:val="22"/>
          <w:szCs w:val="22"/>
        </w:rPr>
        <w:t xml:space="preserve">Se llevó a cabo la reunión para terminar de definir el syllabus de los cursos intercompany enfocados en el uso correcto de la Inteligencia Artificial. El contenido del syllabus quedó definido y listo para su implementación.</w:t>
      </w:r>
    </w:p>
    <w:p>
      <w:pPr>
        <w:spacing w:before="300"/>
      </w:pPr>
    </w:p>
    <w:p>
      <w:pPr>
        <w:pStyle w:val="Heading1"/>
      </w:pPr>
      <w:r>
        <w:t xml:space="preserve">4. Próximos Pasos</w:t>
      </w:r>
    </w:p>
    <w:p>
      <w:pPr>
        <w:spacing w:after="80"/>
      </w:pPr>
      <w:r>
        <w:rPr>
          <w:rFonts w:ascii="Arial" w:cs="Arial" w:eastAsia="Arial" w:hAnsi="Arial"/>
          <w:b/>
          <w:bCs/>
          <w:sz w:val="22"/>
          <w:szCs w:val="22"/>
        </w:rPr>
        <w:t xml:space="preserve">1. </w:t>
      </w:r>
      <w:r>
        <w:rPr>
          <w:rFonts w:ascii="Arial" w:cs="Arial" w:eastAsia="Arial" w:hAnsi="Arial"/>
          <w:sz w:val="22"/>
          <w:szCs w:val="22"/>
        </w:rPr>
        <w:t xml:space="preserve">Completar y entregar KAS Workcenter y Shipment Tracking para el lunes 23 de marzo.</w:t>
      </w:r>
    </w:p>
    <w:p>
      <w:pPr>
        <w:spacing w:after="80"/>
      </w:pPr>
      <w:r>
        <w:rPr>
          <w:rFonts w:ascii="Arial" w:cs="Arial" w:eastAsia="Arial" w:hAnsi="Arial"/>
          <w:b/>
          <w:bCs/>
          <w:sz w:val="22"/>
          <w:szCs w:val="22"/>
        </w:rPr>
        <w:t xml:space="preserve">2. </w:t>
      </w:r>
      <w:r>
        <w:rPr>
          <w:rFonts w:ascii="Arial" w:cs="Arial" w:eastAsia="Arial" w:hAnsi="Arial"/>
          <w:sz w:val="22"/>
          <w:szCs w:val="22"/>
        </w:rPr>
        <w:t xml:space="preserve">Entregar los KPIs el día de hoy.</w:t>
      </w:r>
    </w:p>
    <w:p>
      <w:pPr>
        <w:spacing w:after="80"/>
      </w:pPr>
      <w:r>
        <w:rPr>
          <w:rFonts w:ascii="Arial" w:cs="Arial" w:eastAsia="Arial" w:hAnsi="Arial"/>
          <w:b/>
          <w:bCs/>
          <w:sz w:val="22"/>
          <w:szCs w:val="22"/>
        </w:rPr>
        <w:t xml:space="preserve">3. </w:t>
      </w:r>
      <w:r>
        <w:rPr>
          <w:rFonts w:ascii="Arial" w:cs="Arial" w:eastAsia="Arial" w:hAnsi="Arial"/>
          <w:sz w:val="22"/>
          <w:szCs w:val="22"/>
        </w:rPr>
        <w:t xml:space="preserve">Realizar las modificaciones pendientes sobre la extensión Meeting Notes Sender.</w:t>
      </w:r>
    </w:p>
    <w:p>
      <w:pPr>
        <w:spacing w:after="80"/>
      </w:pPr>
      <w:r>
        <w:rPr>
          <w:rFonts w:ascii="Arial" w:cs="Arial" w:eastAsia="Arial" w:hAnsi="Arial"/>
          <w:b/>
          <w:bCs/>
          <w:sz w:val="22"/>
          <w:szCs w:val="22"/>
        </w:rPr>
        <w:t xml:space="preserve">4. </w:t>
      </w:r>
      <w:r>
        <w:rPr>
          <w:rFonts w:ascii="Arial" w:cs="Arial" w:eastAsia="Arial" w:hAnsi="Arial"/>
          <w:sz w:val="22"/>
          <w:szCs w:val="22"/>
        </w:rPr>
        <w:t xml:space="preserve">Retomar el desarrollo del sistema de firmas una vez entregados los KPIs.</w:t>
      </w:r>
    </w:p>
    <w:p>
      <w:pPr>
        <w:spacing w:after="80"/>
      </w:pPr>
      <w:r>
        <w:rPr>
          <w:rFonts w:ascii="Arial" w:cs="Arial" w:eastAsia="Arial" w:hAnsi="Arial"/>
          <w:b/>
          <w:bCs/>
          <w:sz w:val="22"/>
          <w:szCs w:val="22"/>
        </w:rPr>
        <w:t xml:space="preserve">5. </w:t>
      </w:r>
      <w:r>
        <w:rPr>
          <w:rFonts w:ascii="Arial" w:cs="Arial" w:eastAsia="Arial" w:hAnsi="Arial"/>
          <w:sz w:val="22"/>
          <w:szCs w:val="22"/>
        </w:rPr>
        <w:t xml:space="preserve">Implementar el syllabus de cursos de IA según lo definido en la reunión.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2026-03-18T21:25:27.054Z</dcterms:created>
  <dcterms:modified xsi:type="dcterms:W3CDTF">2026-03-18T21:25:27.056Z</dcterms:modified>
</cp:coreProperties>
</file>

<file path=docProps/custom.xml><?xml version="1.0" encoding="utf-8"?>
<Properties xmlns="http://schemas.openxmlformats.org/officeDocument/2006/custom-properties" xmlns:vt="http://schemas.openxmlformats.org/officeDocument/2006/docPropsVTypes"/>
</file>