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219D" w14:textId="77777777" w:rsidR="00081E20" w:rsidRDefault="00000000">
      <w:pPr>
        <w:spacing w:line="360" w:lineRule="auto"/>
        <w:jc w:val="center"/>
        <w:rPr>
          <w:rFonts w:ascii="Times New Roman" w:hAnsi="Times New Roman" w:cs="Times New Roman"/>
          <w:b/>
          <w:bCs/>
          <w:lang w:val="en-US"/>
        </w:rPr>
      </w:pPr>
      <w:r>
        <w:rPr>
          <w:rFonts w:ascii="Times New Roman" w:hAnsi="Times New Roman" w:cs="Times New Roman"/>
          <w:b/>
          <w:bCs/>
          <w:lang w:val="en-US"/>
        </w:rPr>
        <w:t xml:space="preserve">KINGSTON UNIVERSITY LONDON </w:t>
      </w:r>
    </w:p>
    <w:p w14:paraId="52B638A2" w14:textId="77777777" w:rsidR="00081E20" w:rsidRDefault="00000000">
      <w:pPr>
        <w:spacing w:line="360" w:lineRule="auto"/>
        <w:jc w:val="center"/>
        <w:rPr>
          <w:rFonts w:ascii="Times New Roman" w:hAnsi="Times New Roman" w:cs="Times New Roman"/>
          <w:b/>
          <w:bCs/>
          <w:lang w:val="en-US"/>
        </w:rPr>
      </w:pPr>
      <w:r>
        <w:rPr>
          <w:rFonts w:ascii="Times New Roman" w:hAnsi="Times New Roman" w:cs="Times New Roman"/>
          <w:b/>
          <w:bCs/>
          <w:lang w:val="en-US"/>
        </w:rPr>
        <w:t xml:space="preserve">FACULTY OF ENGINEERING, COMPUTING AND THE ENVIRONMENT </w:t>
      </w:r>
    </w:p>
    <w:p w14:paraId="33A78C53" w14:textId="77777777" w:rsidR="00081E20" w:rsidRDefault="00000000">
      <w:pPr>
        <w:spacing w:line="360" w:lineRule="auto"/>
        <w:jc w:val="center"/>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noProof/>
        </w:rPr>
        <w:drawing>
          <wp:inline distT="0" distB="0" distL="0" distR="0" wp14:anchorId="4FDAF3EC" wp14:editId="1DCC7A4E">
            <wp:extent cx="2227580" cy="2227580"/>
            <wp:effectExtent l="0" t="0" r="0" b="0"/>
            <wp:docPr id="448679602" name="Picture 448679602"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79602" name="Picture 448679602" descr="A blue square with white text&#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8088" cy="2228088"/>
                    </a:xfrm>
                    <a:prstGeom prst="rect">
                      <a:avLst/>
                    </a:prstGeom>
                  </pic:spPr>
                </pic:pic>
              </a:graphicData>
            </a:graphic>
          </wp:inline>
        </w:drawing>
      </w:r>
    </w:p>
    <w:p w14:paraId="3DBF0E17" w14:textId="77777777" w:rsidR="00081E20" w:rsidRDefault="00000000">
      <w:pPr>
        <w:jc w:val="center"/>
        <w:rPr>
          <w:rFonts w:ascii="Times New Roman" w:hAnsi="Times New Roman" w:cs="Times New Roman"/>
          <w:b/>
          <w:bCs/>
          <w:sz w:val="32"/>
          <w:szCs w:val="32"/>
        </w:rPr>
      </w:pPr>
      <w:r>
        <w:rPr>
          <w:rFonts w:ascii="Times New Roman" w:hAnsi="Times New Roman" w:cs="Times New Roman"/>
          <w:b/>
          <w:bCs/>
          <w:sz w:val="32"/>
          <w:szCs w:val="32"/>
        </w:rPr>
        <w:t>CI7521- Machine Learning with Deep Neural Network</w:t>
      </w:r>
    </w:p>
    <w:p w14:paraId="658C5C33" w14:textId="77777777" w:rsidR="00081E20" w:rsidRDefault="00081E20">
      <w:pPr>
        <w:rPr>
          <w:rFonts w:ascii="Times New Roman" w:hAnsi="Times New Roman" w:cs="Times New Roman"/>
          <w:b/>
          <w:bCs/>
        </w:rPr>
      </w:pPr>
    </w:p>
    <w:p w14:paraId="54B9F42E" w14:textId="77777777" w:rsidR="00081E20" w:rsidRDefault="00000000">
      <w:pPr>
        <w:jc w:val="center"/>
        <w:rPr>
          <w:rFonts w:ascii="Times New Roman" w:hAnsi="Times New Roman" w:cs="Times New Roman"/>
          <w:b/>
          <w:bCs/>
        </w:rPr>
      </w:pPr>
      <w:r>
        <w:rPr>
          <w:rFonts w:ascii="Times New Roman" w:hAnsi="Times New Roman" w:cs="Times New Roman"/>
          <w:b/>
          <w:bCs/>
        </w:rPr>
        <w:t xml:space="preserve">Group 22 </w:t>
      </w:r>
    </w:p>
    <w:p w14:paraId="7CD978E0" w14:textId="77777777" w:rsidR="00081E20" w:rsidRDefault="00000000">
      <w:pPr>
        <w:jc w:val="center"/>
        <w:rPr>
          <w:rFonts w:ascii="Times New Roman" w:hAnsi="Times New Roman" w:cs="Times New Roman"/>
          <w:sz w:val="32"/>
          <w:szCs w:val="32"/>
        </w:rPr>
      </w:pPr>
      <w:r>
        <w:rPr>
          <w:rFonts w:ascii="Times New Roman" w:hAnsi="Times New Roman" w:cs="Times New Roman"/>
          <w:sz w:val="32"/>
          <w:szCs w:val="32"/>
        </w:rPr>
        <w:t>Chukwunonso Obiokala K2444288</w:t>
      </w:r>
    </w:p>
    <w:p w14:paraId="3DFF265B" w14:textId="77777777" w:rsidR="00081E20" w:rsidRDefault="00000000">
      <w:pPr>
        <w:jc w:val="center"/>
        <w:rPr>
          <w:rFonts w:ascii="Times New Roman" w:hAnsi="Times New Roman" w:cs="Times New Roman"/>
          <w:sz w:val="32"/>
          <w:szCs w:val="32"/>
        </w:rPr>
      </w:pPr>
      <w:r>
        <w:rPr>
          <w:rFonts w:ascii="Times New Roman" w:hAnsi="Times New Roman" w:cs="Times New Roman"/>
          <w:sz w:val="32"/>
          <w:szCs w:val="32"/>
        </w:rPr>
        <w:t>Gbemileke Micah K2457391</w:t>
      </w:r>
    </w:p>
    <w:p w14:paraId="006F4A01" w14:textId="77777777" w:rsidR="00081E20" w:rsidRPr="008D73DF" w:rsidRDefault="00000000">
      <w:pPr>
        <w:jc w:val="center"/>
        <w:rPr>
          <w:rFonts w:ascii="Times New Roman" w:hAnsi="Times New Roman" w:cs="Times New Roman"/>
          <w:sz w:val="32"/>
          <w:szCs w:val="32"/>
          <w:lang w:val="de-DE"/>
        </w:rPr>
      </w:pPr>
      <w:r w:rsidRPr="008D73DF">
        <w:rPr>
          <w:rFonts w:ascii="Times New Roman" w:hAnsi="Times New Roman" w:cs="Times New Roman"/>
          <w:sz w:val="32"/>
          <w:szCs w:val="32"/>
          <w:lang w:val="de-DE"/>
        </w:rPr>
        <w:t>Manan Gandhi K2500523</w:t>
      </w:r>
    </w:p>
    <w:p w14:paraId="4876ACC7" w14:textId="77777777" w:rsidR="00081E20" w:rsidRPr="008D73DF" w:rsidRDefault="00000000">
      <w:pPr>
        <w:jc w:val="center"/>
        <w:rPr>
          <w:rFonts w:ascii="Times New Roman" w:hAnsi="Times New Roman" w:cs="Times New Roman"/>
          <w:sz w:val="32"/>
          <w:szCs w:val="32"/>
          <w:lang w:val="de-DE"/>
        </w:rPr>
      </w:pPr>
      <w:r w:rsidRPr="008D73DF">
        <w:rPr>
          <w:rFonts w:ascii="Times New Roman" w:hAnsi="Times New Roman" w:cs="Times New Roman"/>
          <w:sz w:val="32"/>
          <w:szCs w:val="32"/>
          <w:lang w:val="de-DE"/>
        </w:rPr>
        <w:t>Malik, Munib Ur Rehman K2506356</w:t>
      </w:r>
    </w:p>
    <w:p w14:paraId="0BCF32C7" w14:textId="77777777" w:rsidR="00081E20" w:rsidRPr="008D73DF" w:rsidRDefault="00081E20">
      <w:pPr>
        <w:rPr>
          <w:rFonts w:ascii="Times New Roman" w:hAnsi="Times New Roman" w:cs="Times New Roman"/>
          <w:b/>
          <w:bCs/>
          <w:lang w:val="de-DE"/>
        </w:rPr>
      </w:pPr>
    </w:p>
    <w:p w14:paraId="26DBAB20" w14:textId="77777777" w:rsidR="00081E20" w:rsidRPr="008D73DF" w:rsidRDefault="00081E20">
      <w:pPr>
        <w:rPr>
          <w:rFonts w:ascii="Times New Roman" w:hAnsi="Times New Roman" w:cs="Times New Roman"/>
          <w:b/>
          <w:bCs/>
          <w:lang w:val="de-DE"/>
        </w:rPr>
      </w:pPr>
    </w:p>
    <w:p w14:paraId="5440B241" w14:textId="77777777" w:rsidR="00081E20" w:rsidRPr="008D73DF" w:rsidRDefault="00081E20">
      <w:pPr>
        <w:rPr>
          <w:rFonts w:ascii="Times New Roman" w:hAnsi="Times New Roman" w:cs="Times New Roman"/>
          <w:b/>
          <w:bCs/>
          <w:lang w:val="de-DE"/>
        </w:rPr>
      </w:pPr>
    </w:p>
    <w:p w14:paraId="51035A54" w14:textId="77777777" w:rsidR="00081E20" w:rsidRPr="008D73DF" w:rsidRDefault="00081E20">
      <w:pPr>
        <w:rPr>
          <w:rFonts w:ascii="Times New Roman" w:hAnsi="Times New Roman" w:cs="Times New Roman"/>
          <w:b/>
          <w:bCs/>
          <w:lang w:val="de-DE"/>
        </w:rPr>
      </w:pPr>
    </w:p>
    <w:p w14:paraId="08AD25E1" w14:textId="77777777" w:rsidR="00081E20" w:rsidRPr="008D73DF" w:rsidRDefault="00081E20">
      <w:pPr>
        <w:rPr>
          <w:rFonts w:ascii="Times New Roman" w:hAnsi="Times New Roman" w:cs="Times New Roman"/>
          <w:b/>
          <w:bCs/>
          <w:lang w:val="de-DE"/>
        </w:rPr>
      </w:pPr>
    </w:p>
    <w:p w14:paraId="7592E8A6" w14:textId="77777777" w:rsidR="00081E20" w:rsidRPr="008D73DF" w:rsidRDefault="00081E20">
      <w:pPr>
        <w:rPr>
          <w:rFonts w:ascii="Times New Roman" w:hAnsi="Times New Roman" w:cs="Times New Roman"/>
          <w:b/>
          <w:bCs/>
          <w:lang w:val="de-DE"/>
        </w:rPr>
      </w:pPr>
    </w:p>
    <w:p w14:paraId="1FF42630" w14:textId="77777777" w:rsidR="00081E20" w:rsidRPr="008D73DF" w:rsidRDefault="00081E20">
      <w:pPr>
        <w:rPr>
          <w:rFonts w:ascii="Times New Roman" w:hAnsi="Times New Roman" w:cs="Times New Roman"/>
          <w:b/>
          <w:bCs/>
          <w:lang w:val="de-DE"/>
        </w:rPr>
      </w:pPr>
    </w:p>
    <w:p w14:paraId="7469B8E8" w14:textId="77777777" w:rsidR="00081E20" w:rsidRPr="008D73DF" w:rsidRDefault="00081E20">
      <w:pPr>
        <w:rPr>
          <w:rFonts w:ascii="Times New Roman" w:hAnsi="Times New Roman" w:cs="Times New Roman"/>
          <w:b/>
          <w:bCs/>
          <w:lang w:val="de-DE"/>
        </w:rPr>
      </w:pPr>
    </w:p>
    <w:p w14:paraId="16E78256" w14:textId="77777777" w:rsidR="00081E20" w:rsidRPr="008D73DF" w:rsidRDefault="00081E20">
      <w:pPr>
        <w:rPr>
          <w:rFonts w:ascii="Times New Roman" w:hAnsi="Times New Roman" w:cs="Times New Roman"/>
          <w:b/>
          <w:bCs/>
          <w:lang w:val="de-DE"/>
        </w:rPr>
      </w:pPr>
    </w:p>
    <w:p w14:paraId="4A7FE001" w14:textId="77777777" w:rsidR="00081E20" w:rsidRPr="008D73DF" w:rsidRDefault="00081E20">
      <w:pPr>
        <w:rPr>
          <w:rFonts w:ascii="Times New Roman" w:hAnsi="Times New Roman" w:cs="Times New Roman"/>
          <w:b/>
          <w:bCs/>
          <w:lang w:val="de-DE"/>
        </w:rPr>
      </w:pPr>
    </w:p>
    <w:p w14:paraId="26C15A23" w14:textId="77777777" w:rsidR="00081E20" w:rsidRPr="008D73DF" w:rsidRDefault="00081E20">
      <w:pPr>
        <w:rPr>
          <w:rFonts w:ascii="Times New Roman" w:hAnsi="Times New Roman" w:cs="Times New Roman"/>
          <w:b/>
          <w:bCs/>
          <w:lang w:val="de-DE"/>
        </w:rPr>
      </w:pPr>
    </w:p>
    <w:p w14:paraId="62ABA709" w14:textId="77777777" w:rsidR="00081E20" w:rsidRDefault="00000000">
      <w:pPr>
        <w:rPr>
          <w:rFonts w:ascii="Times New Roman" w:hAnsi="Times New Roman" w:cs="Times New Roman"/>
          <w:b/>
          <w:bCs/>
        </w:rPr>
      </w:pPr>
      <w:r>
        <w:rPr>
          <w:rFonts w:ascii="Times New Roman" w:hAnsi="Times New Roman" w:cs="Times New Roman"/>
          <w:b/>
          <w:bCs/>
        </w:rPr>
        <w:lastRenderedPageBreak/>
        <w:t xml:space="preserve">Tables of Content </w:t>
      </w:r>
    </w:p>
    <w:sdt>
      <w:sdtPr>
        <w:rPr>
          <w:rFonts w:asciiTheme="minorHAnsi" w:eastAsiaTheme="minorEastAsia" w:hAnsiTheme="minorHAnsi" w:cstheme="minorBidi"/>
          <w:color w:val="auto"/>
          <w:kern w:val="2"/>
          <w:sz w:val="24"/>
          <w:szCs w:val="24"/>
          <w:lang w:val="en-GB"/>
          <w14:ligatures w14:val="standardContextual"/>
        </w:rPr>
        <w:id w:val="-168643820"/>
        <w:docPartObj>
          <w:docPartGallery w:val="Table of Contents"/>
          <w:docPartUnique/>
        </w:docPartObj>
      </w:sdtPr>
      <w:sdtEndPr>
        <w:rPr>
          <w:b/>
        </w:rPr>
      </w:sdtEndPr>
      <w:sdtContent>
        <w:p w14:paraId="6E33F88E" w14:textId="77777777" w:rsidR="00081E20" w:rsidRDefault="00000000">
          <w:pPr>
            <w:pStyle w:val="TOCHeading1"/>
          </w:pPr>
          <w:r>
            <w:t>Table of Contents</w:t>
          </w:r>
        </w:p>
        <w:p w14:paraId="5AD35C31" w14:textId="77777777" w:rsidR="00081E20" w:rsidRDefault="00000000">
          <w:pPr>
            <w:pStyle w:val="TOC1"/>
            <w:tabs>
              <w:tab w:val="right" w:leader="dot" w:pos="9016"/>
            </w:tabs>
            <w:rPr>
              <w:rFonts w:eastAsiaTheme="minorEastAsia"/>
              <w:lang w:eastAsia="en-GB"/>
            </w:rPr>
          </w:pPr>
          <w:r>
            <w:fldChar w:fldCharType="begin"/>
          </w:r>
          <w:r>
            <w:instrText xml:space="preserve"> TOC \o "1-3" \h \z \u </w:instrText>
          </w:r>
          <w:r>
            <w:fldChar w:fldCharType="separate"/>
          </w:r>
          <w:hyperlink w:anchor="_Toc195188502" w:history="1">
            <w:r>
              <w:rPr>
                <w:rStyle w:val="Hyperlink"/>
                <w:rFonts w:ascii="Times New Roman" w:hAnsi="Times New Roman" w:cs="Times New Roman"/>
                <w:b/>
                <w:bCs/>
              </w:rPr>
              <w:t>Aims and Objectives</w:t>
            </w:r>
            <w:r>
              <w:tab/>
            </w:r>
            <w:r>
              <w:fldChar w:fldCharType="begin"/>
            </w:r>
            <w:r>
              <w:instrText xml:space="preserve"> PAGEREF _Toc195188502 \h </w:instrText>
            </w:r>
            <w:r>
              <w:fldChar w:fldCharType="separate"/>
            </w:r>
            <w:r>
              <w:t>3</w:t>
            </w:r>
            <w:r>
              <w:fldChar w:fldCharType="end"/>
            </w:r>
          </w:hyperlink>
        </w:p>
        <w:p w14:paraId="7984A056" w14:textId="77777777" w:rsidR="00081E20" w:rsidRDefault="00000000">
          <w:pPr>
            <w:pStyle w:val="TOC1"/>
            <w:tabs>
              <w:tab w:val="right" w:leader="dot" w:pos="9016"/>
            </w:tabs>
            <w:rPr>
              <w:rFonts w:eastAsiaTheme="minorEastAsia"/>
              <w:lang w:eastAsia="en-GB"/>
            </w:rPr>
          </w:pPr>
          <w:hyperlink w:anchor="_Toc195188503" w:history="1">
            <w:r>
              <w:rPr>
                <w:rStyle w:val="Hyperlink"/>
                <w:rFonts w:ascii="Times New Roman" w:hAnsi="Times New Roman" w:cs="Times New Roman"/>
                <w:lang w:val="en-US"/>
              </w:rPr>
              <w:t>Analysis of Existing Deep Neural Network (DNN) (Mobile NetV2)</w:t>
            </w:r>
            <w:r>
              <w:tab/>
            </w:r>
            <w:r>
              <w:fldChar w:fldCharType="begin"/>
            </w:r>
            <w:r>
              <w:instrText xml:space="preserve"> PAGEREF _Toc195188503 \h </w:instrText>
            </w:r>
            <w:r>
              <w:fldChar w:fldCharType="separate"/>
            </w:r>
            <w:r>
              <w:t>4</w:t>
            </w:r>
            <w:r>
              <w:fldChar w:fldCharType="end"/>
            </w:r>
          </w:hyperlink>
        </w:p>
        <w:p w14:paraId="7007E997" w14:textId="77777777" w:rsidR="00081E20" w:rsidRDefault="00000000">
          <w:pPr>
            <w:pStyle w:val="TOC1"/>
            <w:tabs>
              <w:tab w:val="right" w:leader="dot" w:pos="9016"/>
            </w:tabs>
            <w:rPr>
              <w:rFonts w:eastAsiaTheme="minorEastAsia"/>
              <w:lang w:eastAsia="en-GB"/>
            </w:rPr>
          </w:pPr>
          <w:hyperlink w:anchor="_Toc195188504" w:history="1">
            <w:r>
              <w:rPr>
                <w:rStyle w:val="Hyperlink"/>
                <w:rFonts w:ascii="Times New Roman" w:hAnsi="Times New Roman" w:cs="Times New Roman"/>
                <w:b/>
                <w:bCs/>
                <w:lang w:val="en-US"/>
              </w:rPr>
              <w:t>Analysis of Designed Deep Neural Network (DNN) Solution</w:t>
            </w:r>
            <w:r>
              <w:tab/>
            </w:r>
            <w:r>
              <w:fldChar w:fldCharType="begin"/>
            </w:r>
            <w:r>
              <w:instrText xml:space="preserve"> PAGEREF _Toc195188504 \h </w:instrText>
            </w:r>
            <w:r>
              <w:fldChar w:fldCharType="separate"/>
            </w:r>
            <w:r>
              <w:t>7</w:t>
            </w:r>
            <w:r>
              <w:fldChar w:fldCharType="end"/>
            </w:r>
          </w:hyperlink>
        </w:p>
        <w:p w14:paraId="7A994ADA" w14:textId="77777777" w:rsidR="00081E20" w:rsidRDefault="00000000">
          <w:pPr>
            <w:pStyle w:val="TOC2"/>
            <w:tabs>
              <w:tab w:val="right" w:leader="dot" w:pos="9016"/>
            </w:tabs>
            <w:rPr>
              <w:rFonts w:eastAsiaTheme="minorEastAsia"/>
              <w:lang w:eastAsia="en-GB"/>
            </w:rPr>
          </w:pPr>
          <w:hyperlink w:anchor="_Toc195188505" w:history="1">
            <w:r>
              <w:rPr>
                <w:rStyle w:val="Hyperlink"/>
                <w:rFonts w:ascii="Times New Roman" w:hAnsi="Times New Roman" w:cs="Times New Roman"/>
              </w:rPr>
              <w:t>Model Architecture</w:t>
            </w:r>
            <w:r>
              <w:tab/>
            </w:r>
            <w:r>
              <w:fldChar w:fldCharType="begin"/>
            </w:r>
            <w:r>
              <w:instrText xml:space="preserve"> PAGEREF _Toc195188505 \h </w:instrText>
            </w:r>
            <w:r>
              <w:fldChar w:fldCharType="separate"/>
            </w:r>
            <w:r>
              <w:t>7</w:t>
            </w:r>
            <w:r>
              <w:fldChar w:fldCharType="end"/>
            </w:r>
          </w:hyperlink>
        </w:p>
        <w:p w14:paraId="65D976EB" w14:textId="77777777" w:rsidR="00081E20" w:rsidRDefault="00000000">
          <w:pPr>
            <w:pStyle w:val="TOC1"/>
            <w:tabs>
              <w:tab w:val="right" w:leader="dot" w:pos="9016"/>
            </w:tabs>
            <w:rPr>
              <w:rFonts w:eastAsiaTheme="minorEastAsia"/>
              <w:lang w:eastAsia="en-GB"/>
            </w:rPr>
          </w:pPr>
          <w:hyperlink w:anchor="_Toc195188506" w:history="1">
            <w:r>
              <w:rPr>
                <w:rStyle w:val="Hyperlink"/>
                <w:rFonts w:ascii="Times New Roman" w:hAnsi="Times New Roman" w:cs="Times New Roman"/>
                <w:lang w:val="en-US"/>
              </w:rPr>
              <w:t>ANALYSIS OF THE TRAINING PROCESS</w:t>
            </w:r>
            <w:r>
              <w:tab/>
            </w:r>
            <w:r>
              <w:fldChar w:fldCharType="begin"/>
            </w:r>
            <w:r>
              <w:instrText xml:space="preserve"> PAGEREF _Toc195188506 \h </w:instrText>
            </w:r>
            <w:r>
              <w:fldChar w:fldCharType="separate"/>
            </w:r>
            <w:r>
              <w:t>8</w:t>
            </w:r>
            <w:r>
              <w:fldChar w:fldCharType="end"/>
            </w:r>
          </w:hyperlink>
        </w:p>
        <w:p w14:paraId="62B3FA99" w14:textId="77777777" w:rsidR="00081E20" w:rsidRDefault="00000000">
          <w:pPr>
            <w:pStyle w:val="TOC2"/>
            <w:tabs>
              <w:tab w:val="right" w:leader="dot" w:pos="9016"/>
            </w:tabs>
            <w:rPr>
              <w:rFonts w:eastAsiaTheme="minorEastAsia"/>
              <w:lang w:eastAsia="en-GB"/>
            </w:rPr>
          </w:pPr>
          <w:hyperlink w:anchor="_Toc195188507" w:history="1">
            <w:r>
              <w:rPr>
                <w:rStyle w:val="Hyperlink"/>
                <w:rFonts w:ascii="Times New Roman" w:hAnsi="Times New Roman" w:cs="Times New Roman"/>
              </w:rPr>
              <w:t>Data Processing</w:t>
            </w:r>
            <w:r>
              <w:tab/>
            </w:r>
            <w:r>
              <w:fldChar w:fldCharType="begin"/>
            </w:r>
            <w:r>
              <w:instrText xml:space="preserve"> PAGEREF _Toc195188507 \h </w:instrText>
            </w:r>
            <w:r>
              <w:fldChar w:fldCharType="separate"/>
            </w:r>
            <w:r>
              <w:t>9</w:t>
            </w:r>
            <w:r>
              <w:fldChar w:fldCharType="end"/>
            </w:r>
          </w:hyperlink>
        </w:p>
        <w:p w14:paraId="2DA1A8A2" w14:textId="77777777" w:rsidR="00081E20" w:rsidRDefault="00000000">
          <w:pPr>
            <w:pStyle w:val="TOC2"/>
            <w:tabs>
              <w:tab w:val="right" w:leader="dot" w:pos="9016"/>
            </w:tabs>
            <w:rPr>
              <w:rFonts w:eastAsiaTheme="minorEastAsia"/>
              <w:lang w:eastAsia="en-GB"/>
            </w:rPr>
          </w:pPr>
          <w:hyperlink w:anchor="_Toc195188508" w:history="1">
            <w:r>
              <w:rPr>
                <w:rStyle w:val="Hyperlink"/>
                <w:rFonts w:ascii="Times New Roman" w:hAnsi="Times New Roman" w:cs="Times New Roman"/>
              </w:rPr>
              <w:t>Training Configuration and Rationale</w:t>
            </w:r>
            <w:r>
              <w:tab/>
            </w:r>
            <w:r>
              <w:fldChar w:fldCharType="begin"/>
            </w:r>
            <w:r>
              <w:instrText xml:space="preserve"> PAGEREF _Toc195188508 \h </w:instrText>
            </w:r>
            <w:r>
              <w:fldChar w:fldCharType="separate"/>
            </w:r>
            <w:r>
              <w:t>10</w:t>
            </w:r>
            <w:r>
              <w:fldChar w:fldCharType="end"/>
            </w:r>
          </w:hyperlink>
        </w:p>
        <w:p w14:paraId="2DCF1BA8" w14:textId="77777777" w:rsidR="00081E20" w:rsidRDefault="00000000">
          <w:pPr>
            <w:pStyle w:val="TOC1"/>
            <w:tabs>
              <w:tab w:val="right" w:leader="dot" w:pos="9016"/>
            </w:tabs>
            <w:rPr>
              <w:rFonts w:eastAsiaTheme="minorEastAsia"/>
              <w:lang w:eastAsia="en-GB"/>
            </w:rPr>
          </w:pPr>
          <w:hyperlink w:anchor="_Toc195188509" w:history="1">
            <w:r>
              <w:rPr>
                <w:rStyle w:val="Hyperlink"/>
                <w:rFonts w:ascii="Times New Roman" w:hAnsi="Times New Roman" w:cs="Times New Roman"/>
                <w:b/>
                <w:bCs/>
              </w:rPr>
              <w:t>Evaluation and Comparative Analysis</w:t>
            </w:r>
            <w:r>
              <w:tab/>
            </w:r>
            <w:r>
              <w:fldChar w:fldCharType="begin"/>
            </w:r>
            <w:r>
              <w:instrText xml:space="preserve"> PAGEREF _Toc195188509 \h </w:instrText>
            </w:r>
            <w:r>
              <w:fldChar w:fldCharType="separate"/>
            </w:r>
            <w:r>
              <w:t>21</w:t>
            </w:r>
            <w:r>
              <w:fldChar w:fldCharType="end"/>
            </w:r>
          </w:hyperlink>
        </w:p>
        <w:p w14:paraId="7D64B679" w14:textId="77777777" w:rsidR="00081E20" w:rsidRDefault="00000000">
          <w:pPr>
            <w:pStyle w:val="TOC1"/>
            <w:tabs>
              <w:tab w:val="right" w:leader="dot" w:pos="9016"/>
            </w:tabs>
            <w:rPr>
              <w:rFonts w:eastAsiaTheme="minorEastAsia"/>
              <w:lang w:eastAsia="en-GB"/>
            </w:rPr>
          </w:pPr>
          <w:hyperlink w:anchor="_Toc195188510" w:history="1">
            <w:r>
              <w:rPr>
                <w:rStyle w:val="Hyperlink"/>
                <w:rFonts w:ascii="Times New Roman" w:hAnsi="Times New Roman" w:cs="Times New Roman"/>
                <w:b/>
                <w:bCs/>
                <w:lang w:val="en-US"/>
              </w:rPr>
              <w:t>Discussion and Interpretation</w:t>
            </w:r>
            <w:r>
              <w:tab/>
            </w:r>
            <w:r>
              <w:fldChar w:fldCharType="begin"/>
            </w:r>
            <w:r>
              <w:instrText xml:space="preserve"> PAGEREF _Toc195188510 \h </w:instrText>
            </w:r>
            <w:r>
              <w:fldChar w:fldCharType="separate"/>
            </w:r>
            <w:r>
              <w:t>23</w:t>
            </w:r>
            <w:r>
              <w:fldChar w:fldCharType="end"/>
            </w:r>
          </w:hyperlink>
        </w:p>
        <w:p w14:paraId="1BB933E0" w14:textId="77777777" w:rsidR="00081E20" w:rsidRDefault="00000000">
          <w:pPr>
            <w:pStyle w:val="TOC3"/>
            <w:tabs>
              <w:tab w:val="right" w:leader="dot" w:pos="9016"/>
            </w:tabs>
          </w:pPr>
          <w:hyperlink w:anchor="_Toc195188511" w:history="1">
            <w:r>
              <w:rPr>
                <w:rStyle w:val="Hyperlink"/>
                <w:rFonts w:ascii="Times New Roman" w:hAnsi="Times New Roman" w:cs="Times New Roman"/>
              </w:rPr>
              <w:t>Limitations</w:t>
            </w:r>
            <w:r>
              <w:tab/>
            </w:r>
            <w:r>
              <w:fldChar w:fldCharType="begin"/>
            </w:r>
            <w:r>
              <w:instrText xml:space="preserve"> PAGEREF _Toc195188511 \h </w:instrText>
            </w:r>
            <w:r>
              <w:fldChar w:fldCharType="separate"/>
            </w:r>
            <w:r>
              <w:t>23</w:t>
            </w:r>
            <w:r>
              <w:fldChar w:fldCharType="end"/>
            </w:r>
          </w:hyperlink>
        </w:p>
        <w:p w14:paraId="2B07CBDA" w14:textId="77777777" w:rsidR="00081E20" w:rsidRDefault="00000000">
          <w:pPr>
            <w:pStyle w:val="TOC1"/>
            <w:tabs>
              <w:tab w:val="right" w:leader="dot" w:pos="9016"/>
            </w:tabs>
            <w:rPr>
              <w:rFonts w:eastAsiaTheme="minorEastAsia"/>
              <w:lang w:eastAsia="en-GB"/>
            </w:rPr>
          </w:pPr>
          <w:hyperlink w:anchor="_Toc195188512" w:history="1">
            <w:r>
              <w:rPr>
                <w:rStyle w:val="Hyperlink"/>
                <w:rFonts w:ascii="Times New Roman" w:hAnsi="Times New Roman" w:cs="Times New Roman"/>
                <w:lang w:val="en-US"/>
              </w:rPr>
              <w:t>REFERENCES</w:t>
            </w:r>
            <w:r>
              <w:tab/>
            </w:r>
            <w:r>
              <w:fldChar w:fldCharType="begin"/>
            </w:r>
            <w:r>
              <w:instrText xml:space="preserve"> PAGEREF _Toc195188512 \h </w:instrText>
            </w:r>
            <w:r>
              <w:fldChar w:fldCharType="separate"/>
            </w:r>
            <w:r>
              <w:t>24</w:t>
            </w:r>
            <w:r>
              <w:fldChar w:fldCharType="end"/>
            </w:r>
          </w:hyperlink>
        </w:p>
        <w:p w14:paraId="65243BDD" w14:textId="77777777" w:rsidR="00081E20" w:rsidRDefault="00000000">
          <w:r>
            <w:rPr>
              <w:b/>
              <w:bCs/>
            </w:rPr>
            <w:fldChar w:fldCharType="end"/>
          </w:r>
        </w:p>
      </w:sdtContent>
    </w:sdt>
    <w:p w14:paraId="3A198D0A" w14:textId="77777777" w:rsidR="00081E20" w:rsidRDefault="00081E20">
      <w:pPr>
        <w:rPr>
          <w:rFonts w:ascii="Times New Roman" w:hAnsi="Times New Roman" w:cs="Times New Roman"/>
          <w:b/>
          <w:bCs/>
        </w:rPr>
      </w:pPr>
    </w:p>
    <w:p w14:paraId="014486DD" w14:textId="77777777" w:rsidR="00081E20" w:rsidRDefault="00081E20">
      <w:pPr>
        <w:rPr>
          <w:rFonts w:ascii="Times New Roman" w:hAnsi="Times New Roman" w:cs="Times New Roman"/>
          <w:b/>
          <w:bCs/>
        </w:rPr>
      </w:pPr>
    </w:p>
    <w:p w14:paraId="3CF671AD" w14:textId="77777777" w:rsidR="00081E20" w:rsidRDefault="00081E20"/>
    <w:p w14:paraId="5573C5D3" w14:textId="77777777" w:rsidR="00081E20" w:rsidRDefault="00081E20"/>
    <w:p w14:paraId="55791BFF" w14:textId="77777777" w:rsidR="00081E20" w:rsidRDefault="00081E20">
      <w:pPr>
        <w:rPr>
          <w:b/>
          <w:bCs/>
        </w:rPr>
      </w:pPr>
    </w:p>
    <w:p w14:paraId="2233F881" w14:textId="77777777" w:rsidR="00081E20" w:rsidRDefault="00081E20">
      <w:pPr>
        <w:rPr>
          <w:b/>
          <w:bCs/>
        </w:rPr>
      </w:pPr>
    </w:p>
    <w:p w14:paraId="3ED131CC" w14:textId="77777777" w:rsidR="00081E20" w:rsidRDefault="00081E20">
      <w:pPr>
        <w:rPr>
          <w:b/>
          <w:bCs/>
        </w:rPr>
      </w:pPr>
    </w:p>
    <w:p w14:paraId="7A703D24" w14:textId="77777777" w:rsidR="00081E20" w:rsidRDefault="00081E20">
      <w:pPr>
        <w:rPr>
          <w:b/>
          <w:bCs/>
        </w:rPr>
      </w:pPr>
    </w:p>
    <w:p w14:paraId="3EE68CB5" w14:textId="77777777" w:rsidR="00081E20" w:rsidRDefault="00081E20">
      <w:pPr>
        <w:rPr>
          <w:b/>
          <w:bCs/>
        </w:rPr>
      </w:pPr>
    </w:p>
    <w:p w14:paraId="2DB0D4B2" w14:textId="77777777" w:rsidR="00081E20" w:rsidRDefault="00081E20">
      <w:pPr>
        <w:rPr>
          <w:b/>
          <w:bCs/>
        </w:rPr>
      </w:pPr>
    </w:p>
    <w:p w14:paraId="73DC7B71" w14:textId="77777777" w:rsidR="00081E20" w:rsidRDefault="00081E20">
      <w:pPr>
        <w:rPr>
          <w:b/>
          <w:bCs/>
        </w:rPr>
      </w:pPr>
    </w:p>
    <w:p w14:paraId="6C788287" w14:textId="77777777" w:rsidR="00081E20" w:rsidRDefault="00081E20">
      <w:pPr>
        <w:rPr>
          <w:b/>
          <w:bCs/>
        </w:rPr>
      </w:pPr>
    </w:p>
    <w:p w14:paraId="66346535" w14:textId="77777777" w:rsidR="00081E20" w:rsidRDefault="00081E20">
      <w:pPr>
        <w:rPr>
          <w:b/>
          <w:bCs/>
        </w:rPr>
      </w:pPr>
    </w:p>
    <w:p w14:paraId="031B9F50" w14:textId="77777777" w:rsidR="00081E20" w:rsidRDefault="00081E20">
      <w:pPr>
        <w:rPr>
          <w:b/>
          <w:bCs/>
        </w:rPr>
      </w:pPr>
    </w:p>
    <w:p w14:paraId="55BB799B" w14:textId="77777777" w:rsidR="00081E20" w:rsidRDefault="00081E20">
      <w:pPr>
        <w:rPr>
          <w:b/>
          <w:bCs/>
        </w:rPr>
      </w:pPr>
    </w:p>
    <w:p w14:paraId="14351C56" w14:textId="77777777" w:rsidR="00081E20" w:rsidRDefault="00000000">
      <w:pPr>
        <w:rPr>
          <w:b/>
          <w:bCs/>
        </w:rPr>
      </w:pPr>
      <w:r>
        <w:rPr>
          <w:b/>
          <w:bCs/>
        </w:rPr>
        <w:lastRenderedPageBreak/>
        <w:t xml:space="preserve">List of Tables </w:t>
      </w:r>
    </w:p>
    <w:p w14:paraId="548CBE5F" w14:textId="77777777" w:rsidR="00081E20" w:rsidRDefault="00000000">
      <w:pPr>
        <w:pStyle w:val="TableofFigures"/>
        <w:tabs>
          <w:tab w:val="right" w:leader="dot" w:pos="9016"/>
        </w:tabs>
        <w:rPr>
          <w:rFonts w:eastAsiaTheme="minorEastAsia"/>
          <w:lang w:eastAsia="en-GB"/>
        </w:rPr>
      </w:pPr>
      <w:r>
        <w:fldChar w:fldCharType="begin"/>
      </w:r>
      <w:r>
        <w:instrText xml:space="preserve"> TOC \h \z \c "Table" </w:instrText>
      </w:r>
      <w:r>
        <w:fldChar w:fldCharType="separate"/>
      </w:r>
      <w:hyperlink w:anchor="_Toc195213259" w:history="1">
        <w:r>
          <w:rPr>
            <w:rStyle w:val="Hyperlink"/>
          </w:rPr>
          <w:t>Table 1: Model 2 (Cat Breed Classifier) Architecture Summary</w:t>
        </w:r>
        <w:r>
          <w:tab/>
        </w:r>
        <w:r>
          <w:fldChar w:fldCharType="begin"/>
        </w:r>
        <w:r>
          <w:instrText xml:space="preserve"> PAGEREF _Toc195213259 \h </w:instrText>
        </w:r>
        <w:r>
          <w:fldChar w:fldCharType="separate"/>
        </w:r>
        <w:r>
          <w:t>7</w:t>
        </w:r>
        <w:r>
          <w:fldChar w:fldCharType="end"/>
        </w:r>
      </w:hyperlink>
    </w:p>
    <w:p w14:paraId="36702604" w14:textId="77777777" w:rsidR="00081E20" w:rsidRDefault="00000000">
      <w:pPr>
        <w:pStyle w:val="TableofFigures"/>
        <w:tabs>
          <w:tab w:val="right" w:leader="dot" w:pos="9016"/>
        </w:tabs>
        <w:rPr>
          <w:rFonts w:eastAsiaTheme="minorEastAsia"/>
          <w:lang w:eastAsia="en-GB"/>
        </w:rPr>
      </w:pPr>
      <w:hyperlink w:anchor="_Toc195213260" w:history="1">
        <w:r>
          <w:rPr>
            <w:rStyle w:val="Hyperlink"/>
          </w:rPr>
          <w:t>Table 2: Model 3 (Dog Breed Classifier) Architecture Summary</w:t>
        </w:r>
        <w:r>
          <w:tab/>
        </w:r>
        <w:r>
          <w:fldChar w:fldCharType="begin"/>
        </w:r>
        <w:r>
          <w:instrText xml:space="preserve"> PAGEREF _Toc195213260 \h </w:instrText>
        </w:r>
        <w:r>
          <w:fldChar w:fldCharType="separate"/>
        </w:r>
        <w:r>
          <w:t>7</w:t>
        </w:r>
        <w:r>
          <w:fldChar w:fldCharType="end"/>
        </w:r>
      </w:hyperlink>
    </w:p>
    <w:p w14:paraId="076F49B0" w14:textId="77777777" w:rsidR="00081E20" w:rsidRDefault="00000000">
      <w:pPr>
        <w:pStyle w:val="TableofFigures"/>
        <w:tabs>
          <w:tab w:val="right" w:leader="dot" w:pos="9016"/>
        </w:tabs>
        <w:rPr>
          <w:rFonts w:eastAsiaTheme="minorEastAsia"/>
          <w:lang w:eastAsia="en-GB"/>
        </w:rPr>
      </w:pPr>
      <w:hyperlink w:anchor="_Toc195213261" w:history="1">
        <w:r>
          <w:rPr>
            <w:rStyle w:val="Hyperlink"/>
          </w:rPr>
          <w:t>Table 3: Model 4 (All Breed Classifier) Architecture Summary</w:t>
        </w:r>
        <w:r>
          <w:tab/>
        </w:r>
        <w:r>
          <w:fldChar w:fldCharType="begin"/>
        </w:r>
        <w:r>
          <w:instrText xml:space="preserve"> PAGEREF _Toc195213261 \h </w:instrText>
        </w:r>
        <w:r>
          <w:fldChar w:fldCharType="separate"/>
        </w:r>
        <w:r>
          <w:t>7</w:t>
        </w:r>
        <w:r>
          <w:fldChar w:fldCharType="end"/>
        </w:r>
      </w:hyperlink>
    </w:p>
    <w:p w14:paraId="536A9D6F" w14:textId="77777777" w:rsidR="00081E20" w:rsidRDefault="00000000">
      <w:pPr>
        <w:pStyle w:val="TableofFigures"/>
        <w:tabs>
          <w:tab w:val="right" w:leader="dot" w:pos="9016"/>
        </w:tabs>
        <w:rPr>
          <w:rFonts w:eastAsiaTheme="minorEastAsia"/>
          <w:lang w:eastAsia="en-GB"/>
        </w:rPr>
      </w:pPr>
      <w:hyperlink w:anchor="_Toc195213262" w:history="1">
        <w:r>
          <w:rPr>
            <w:rStyle w:val="Hyperlink"/>
          </w:rPr>
          <w:t>Table 4: Model 1 (Custom CNN) Architecture Summary</w:t>
        </w:r>
        <w:r>
          <w:tab/>
        </w:r>
        <w:r>
          <w:fldChar w:fldCharType="begin"/>
        </w:r>
        <w:r>
          <w:instrText xml:space="preserve"> PAGEREF _Toc195213262 \h </w:instrText>
        </w:r>
        <w:r>
          <w:fldChar w:fldCharType="separate"/>
        </w:r>
        <w:r>
          <w:t>9</w:t>
        </w:r>
        <w:r>
          <w:fldChar w:fldCharType="end"/>
        </w:r>
      </w:hyperlink>
    </w:p>
    <w:p w14:paraId="3C268384" w14:textId="77777777" w:rsidR="00081E20" w:rsidRDefault="00000000">
      <w:pPr>
        <w:pStyle w:val="TableofFigures"/>
        <w:tabs>
          <w:tab w:val="right" w:leader="dot" w:pos="9016"/>
        </w:tabs>
        <w:rPr>
          <w:rFonts w:eastAsiaTheme="minorEastAsia"/>
          <w:lang w:eastAsia="en-GB"/>
        </w:rPr>
      </w:pPr>
      <w:hyperlink w:anchor="_Toc195213263" w:history="1">
        <w:r>
          <w:rPr>
            <w:rStyle w:val="Hyperlink"/>
          </w:rPr>
          <w:t>Table 5: Training Configurations Across Models</w:t>
        </w:r>
        <w:r>
          <w:tab/>
        </w:r>
        <w:r>
          <w:fldChar w:fldCharType="begin"/>
        </w:r>
        <w:r>
          <w:instrText xml:space="preserve"> PAGEREF _Toc195213263 \h </w:instrText>
        </w:r>
        <w:r>
          <w:fldChar w:fldCharType="separate"/>
        </w:r>
        <w:r>
          <w:t>11</w:t>
        </w:r>
        <w:r>
          <w:fldChar w:fldCharType="end"/>
        </w:r>
      </w:hyperlink>
    </w:p>
    <w:p w14:paraId="2C9030C7" w14:textId="77777777" w:rsidR="00081E20" w:rsidRDefault="00000000">
      <w:pPr>
        <w:pStyle w:val="TableofFigures"/>
        <w:tabs>
          <w:tab w:val="right" w:leader="dot" w:pos="9016"/>
        </w:tabs>
        <w:rPr>
          <w:rFonts w:eastAsiaTheme="minorEastAsia"/>
          <w:lang w:eastAsia="en-GB"/>
        </w:rPr>
      </w:pPr>
      <w:hyperlink w:anchor="_Toc195213264" w:history="1">
        <w:r>
          <w:rPr>
            <w:rStyle w:val="Hyperlink"/>
          </w:rPr>
          <w:t>Table 6:Model Performance Metrics</w:t>
        </w:r>
        <w:r>
          <w:tab/>
        </w:r>
        <w:r>
          <w:fldChar w:fldCharType="begin"/>
        </w:r>
        <w:r>
          <w:instrText xml:space="preserve"> PAGEREF _Toc195213264 \h </w:instrText>
        </w:r>
        <w:r>
          <w:fldChar w:fldCharType="separate"/>
        </w:r>
        <w:r>
          <w:t>19</w:t>
        </w:r>
        <w:r>
          <w:fldChar w:fldCharType="end"/>
        </w:r>
      </w:hyperlink>
    </w:p>
    <w:p w14:paraId="32AC0342" w14:textId="77777777" w:rsidR="00081E20" w:rsidRDefault="00000000">
      <w:pPr>
        <w:pStyle w:val="TableofFigures"/>
        <w:tabs>
          <w:tab w:val="right" w:leader="dot" w:pos="9016"/>
        </w:tabs>
        <w:rPr>
          <w:rFonts w:eastAsiaTheme="minorEastAsia"/>
          <w:lang w:eastAsia="en-GB"/>
        </w:rPr>
      </w:pPr>
      <w:hyperlink w:anchor="_Toc195213265" w:history="1">
        <w:r>
          <w:rPr>
            <w:rStyle w:val="Hyperlink"/>
          </w:rPr>
          <w:t>Table 7: Computational Efficiency Across</w:t>
        </w:r>
        <w:r>
          <w:tab/>
        </w:r>
        <w:r>
          <w:fldChar w:fldCharType="begin"/>
        </w:r>
        <w:r>
          <w:instrText xml:space="preserve"> PAGEREF _Toc195213265 \h </w:instrText>
        </w:r>
        <w:r>
          <w:fldChar w:fldCharType="separate"/>
        </w:r>
        <w:r>
          <w:t>19</w:t>
        </w:r>
        <w:r>
          <w:fldChar w:fldCharType="end"/>
        </w:r>
      </w:hyperlink>
    </w:p>
    <w:p w14:paraId="0C05C0F7" w14:textId="77777777" w:rsidR="00081E20" w:rsidRDefault="00000000">
      <w:r>
        <w:fldChar w:fldCharType="end"/>
      </w:r>
    </w:p>
    <w:p w14:paraId="53C869DE" w14:textId="77777777" w:rsidR="00081E20" w:rsidRDefault="00081E20"/>
    <w:p w14:paraId="4A9254F2" w14:textId="77777777" w:rsidR="00081E20" w:rsidRDefault="00081E20"/>
    <w:p w14:paraId="6AD1A5F2" w14:textId="77777777" w:rsidR="00081E20" w:rsidRDefault="00081E20"/>
    <w:p w14:paraId="07D8338C" w14:textId="77777777" w:rsidR="00081E20" w:rsidRDefault="00081E20"/>
    <w:p w14:paraId="0C3E3471" w14:textId="77777777" w:rsidR="00081E20" w:rsidRDefault="00081E20"/>
    <w:p w14:paraId="496E7777" w14:textId="77777777" w:rsidR="00081E20" w:rsidRDefault="00081E20"/>
    <w:p w14:paraId="2DE9F4B6" w14:textId="77777777" w:rsidR="00081E20" w:rsidRDefault="00081E20"/>
    <w:p w14:paraId="035DB3DA" w14:textId="77777777" w:rsidR="00081E20" w:rsidRDefault="00081E20"/>
    <w:p w14:paraId="3CC95B7B" w14:textId="77777777" w:rsidR="00081E20" w:rsidRDefault="00000000">
      <w:pPr>
        <w:pStyle w:val="TableofFigures"/>
        <w:tabs>
          <w:tab w:val="right" w:leader="dot" w:pos="9016"/>
        </w:tabs>
        <w:rPr>
          <w:rFonts w:ascii="Times New Roman" w:hAnsi="Times New Roman" w:cs="Times New Roman"/>
          <w:b/>
          <w:bCs/>
        </w:rPr>
      </w:pPr>
      <w:r>
        <w:rPr>
          <w:rFonts w:ascii="Times New Roman" w:hAnsi="Times New Roman" w:cs="Times New Roman"/>
          <w:b/>
          <w:bCs/>
        </w:rPr>
        <w:t xml:space="preserve">List of Figures </w:t>
      </w:r>
    </w:p>
    <w:bookmarkStart w:id="0" w:name="_Toc195188502"/>
    <w:p w14:paraId="13C75ABF" w14:textId="77777777" w:rsidR="00081E20" w:rsidRDefault="00000000">
      <w:pPr>
        <w:pStyle w:val="TableofFigures"/>
        <w:tabs>
          <w:tab w:val="right" w:leader="dot" w:pos="9016"/>
        </w:tabs>
        <w:rPr>
          <w:rFonts w:eastAsiaTheme="minorEastAsia"/>
          <w:lang w:eastAsia="en-GB"/>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"Figure" </w:instrText>
      </w:r>
      <w:r>
        <w:rPr>
          <w:rFonts w:ascii="Times New Roman" w:hAnsi="Times New Roman" w:cs="Times New Roman"/>
          <w:b/>
          <w:bCs/>
          <w:sz w:val="28"/>
          <w:szCs w:val="28"/>
        </w:rPr>
        <w:fldChar w:fldCharType="separate"/>
      </w:r>
      <w:hyperlink w:anchor="_Toc195213087" w:history="1">
        <w:r>
          <w:rPr>
            <w:rStyle w:val="Hyperlink"/>
          </w:rPr>
          <w:t>Figure 1: MobileNetV2 architecture with bottleneck layers. Adapted from Sandler et al. (2018).</w:t>
        </w:r>
        <w:r>
          <w:tab/>
        </w:r>
        <w:r>
          <w:fldChar w:fldCharType="begin"/>
        </w:r>
        <w:r>
          <w:instrText xml:space="preserve"> PAGEREF _Toc195213087 \h </w:instrText>
        </w:r>
        <w:r>
          <w:fldChar w:fldCharType="separate"/>
        </w:r>
        <w:r>
          <w:t>5</w:t>
        </w:r>
        <w:r>
          <w:fldChar w:fldCharType="end"/>
        </w:r>
      </w:hyperlink>
    </w:p>
    <w:p w14:paraId="61F11BCA" w14:textId="77777777" w:rsidR="00081E20" w:rsidRDefault="00000000">
      <w:pPr>
        <w:pStyle w:val="TableofFigures"/>
        <w:tabs>
          <w:tab w:val="right" w:leader="dot" w:pos="9016"/>
        </w:tabs>
        <w:rPr>
          <w:rFonts w:eastAsiaTheme="minorEastAsia"/>
          <w:lang w:eastAsia="en-GB"/>
        </w:rPr>
      </w:pPr>
      <w:hyperlink w:anchor="_Toc195213088" w:history="1">
        <w:r>
          <w:rPr>
            <w:rStyle w:val="Hyperlink"/>
          </w:rPr>
          <w:t>Figure 2: Block structure of MobileNetV2  (Source: Image generated by ChatGpt, 2025)</w:t>
        </w:r>
        <w:r>
          <w:tab/>
        </w:r>
        <w:r>
          <w:fldChar w:fldCharType="begin"/>
        </w:r>
        <w:r>
          <w:instrText xml:space="preserve"> PAGEREF _Toc195213088 \h </w:instrText>
        </w:r>
        <w:r>
          <w:fldChar w:fldCharType="separate"/>
        </w:r>
        <w:r>
          <w:t>6</w:t>
        </w:r>
        <w:r>
          <w:fldChar w:fldCharType="end"/>
        </w:r>
      </w:hyperlink>
    </w:p>
    <w:p w14:paraId="79C3FC61" w14:textId="77777777" w:rsidR="00081E20" w:rsidRDefault="00000000">
      <w:pPr>
        <w:pStyle w:val="TableofFigures"/>
        <w:tabs>
          <w:tab w:val="right" w:leader="dot" w:pos="9016"/>
        </w:tabs>
        <w:rPr>
          <w:rFonts w:eastAsiaTheme="minorEastAsia"/>
          <w:lang w:eastAsia="en-GB"/>
        </w:rPr>
      </w:pPr>
      <w:hyperlink w:anchor="_Toc195213089" w:history="1">
        <w:r>
          <w:rPr>
            <w:rStyle w:val="Hyperlink"/>
          </w:rPr>
          <w:t>Figure 3: Model 1 Class Distribution for Model 1 (Cats vs Dog classifier). (Generated using Matplotlib)</w:t>
        </w:r>
        <w:r>
          <w:tab/>
        </w:r>
        <w:r>
          <w:fldChar w:fldCharType="begin"/>
        </w:r>
        <w:r>
          <w:instrText xml:space="preserve"> PAGEREF _Toc195213089 \h </w:instrText>
        </w:r>
        <w:r>
          <w:fldChar w:fldCharType="separate"/>
        </w:r>
        <w:r>
          <w:t>10</w:t>
        </w:r>
        <w:r>
          <w:fldChar w:fldCharType="end"/>
        </w:r>
      </w:hyperlink>
    </w:p>
    <w:p w14:paraId="6EB619EF" w14:textId="77777777" w:rsidR="00081E20" w:rsidRDefault="00000000">
      <w:pPr>
        <w:pStyle w:val="TableofFigures"/>
        <w:tabs>
          <w:tab w:val="right" w:leader="dot" w:pos="9016"/>
        </w:tabs>
        <w:rPr>
          <w:rFonts w:eastAsiaTheme="minorEastAsia"/>
          <w:lang w:eastAsia="en-GB"/>
        </w:rPr>
      </w:pPr>
      <w:hyperlink w:anchor="_Toc195213090" w:history="1">
        <w:r>
          <w:rPr>
            <w:rStyle w:val="Hyperlink"/>
          </w:rPr>
          <w:t>Figure 4: Model 2 Class Distribution (Generated using Matplotlib)</w:t>
        </w:r>
        <w:r>
          <w:tab/>
        </w:r>
        <w:r>
          <w:fldChar w:fldCharType="begin"/>
        </w:r>
        <w:r>
          <w:instrText xml:space="preserve"> PAGEREF _Toc195213090 \h </w:instrText>
        </w:r>
        <w:r>
          <w:fldChar w:fldCharType="separate"/>
        </w:r>
        <w:r>
          <w:t>10</w:t>
        </w:r>
        <w:r>
          <w:fldChar w:fldCharType="end"/>
        </w:r>
      </w:hyperlink>
    </w:p>
    <w:p w14:paraId="5B0DDA09" w14:textId="77777777" w:rsidR="00081E20" w:rsidRDefault="00000000">
      <w:pPr>
        <w:pStyle w:val="TableofFigures"/>
        <w:tabs>
          <w:tab w:val="right" w:leader="dot" w:pos="9016"/>
        </w:tabs>
        <w:rPr>
          <w:rFonts w:eastAsiaTheme="minorEastAsia"/>
          <w:lang w:eastAsia="en-GB"/>
        </w:rPr>
      </w:pPr>
      <w:hyperlink w:anchor="_Toc195213091" w:history="1">
        <w:r>
          <w:rPr>
            <w:rStyle w:val="Hyperlink"/>
          </w:rPr>
          <w:t>Figure 5: Model 3 Class Distribution (Generated using Matplotlib)</w:t>
        </w:r>
        <w:r>
          <w:tab/>
        </w:r>
        <w:r>
          <w:fldChar w:fldCharType="begin"/>
        </w:r>
        <w:r>
          <w:instrText xml:space="preserve"> PAGEREF _Toc195213091 \h </w:instrText>
        </w:r>
        <w:r>
          <w:fldChar w:fldCharType="separate"/>
        </w:r>
        <w:r>
          <w:t>11</w:t>
        </w:r>
        <w:r>
          <w:fldChar w:fldCharType="end"/>
        </w:r>
      </w:hyperlink>
    </w:p>
    <w:p w14:paraId="3D7280FB" w14:textId="77777777" w:rsidR="00081E20" w:rsidRDefault="00000000">
      <w:pPr>
        <w:pStyle w:val="TableofFigures"/>
        <w:tabs>
          <w:tab w:val="right" w:leader="dot" w:pos="9016"/>
        </w:tabs>
        <w:rPr>
          <w:rFonts w:eastAsiaTheme="minorEastAsia"/>
          <w:lang w:eastAsia="en-GB"/>
        </w:rPr>
      </w:pPr>
      <w:hyperlink w:anchor="_Toc195213092" w:history="1">
        <w:r>
          <w:rPr>
            <w:rStyle w:val="Hyperlink"/>
          </w:rPr>
          <w:t>Figure 6:</w:t>
        </w:r>
        <w:r>
          <w:rPr>
            <w:rStyle w:val="Hyperlink"/>
            <w:rFonts w:ascii="Times New Roman" w:hAnsi="Times New Roman" w:cs="Times New Roman"/>
            <w:lang w:val="en-US"/>
          </w:rPr>
          <w:t xml:space="preserve"> Class Distribution For Model 4(Generated using Matplotlib)</w:t>
        </w:r>
        <w:r>
          <w:tab/>
        </w:r>
        <w:r>
          <w:fldChar w:fldCharType="begin"/>
        </w:r>
        <w:r>
          <w:instrText xml:space="preserve"> PAGEREF _Toc195213092 \h </w:instrText>
        </w:r>
        <w:r>
          <w:fldChar w:fldCharType="separate"/>
        </w:r>
        <w:r>
          <w:t>11</w:t>
        </w:r>
        <w:r>
          <w:fldChar w:fldCharType="end"/>
        </w:r>
      </w:hyperlink>
    </w:p>
    <w:p w14:paraId="6CCB04BB" w14:textId="77777777" w:rsidR="00081E20" w:rsidRDefault="00000000">
      <w:pPr>
        <w:pStyle w:val="TableofFigures"/>
        <w:tabs>
          <w:tab w:val="right" w:leader="dot" w:pos="9016"/>
        </w:tabs>
        <w:rPr>
          <w:rFonts w:eastAsiaTheme="minorEastAsia"/>
          <w:lang w:eastAsia="en-GB"/>
        </w:rPr>
      </w:pPr>
      <w:hyperlink w:anchor="_Toc195213093" w:history="1">
        <w:r>
          <w:rPr>
            <w:rStyle w:val="Hyperlink"/>
          </w:rPr>
          <w:t>Figure 7: Model 1 Training and Validation Graph</w:t>
        </w:r>
        <w:r>
          <w:tab/>
        </w:r>
        <w:r>
          <w:fldChar w:fldCharType="begin"/>
        </w:r>
        <w:r>
          <w:instrText xml:space="preserve"> PAGEREF _Toc195213093 \h </w:instrText>
        </w:r>
        <w:r>
          <w:fldChar w:fldCharType="separate"/>
        </w:r>
        <w:r>
          <w:t>12</w:t>
        </w:r>
        <w:r>
          <w:fldChar w:fldCharType="end"/>
        </w:r>
      </w:hyperlink>
    </w:p>
    <w:p w14:paraId="43817B2F" w14:textId="77777777" w:rsidR="00081E20" w:rsidRDefault="00000000">
      <w:pPr>
        <w:pStyle w:val="TableofFigures"/>
        <w:tabs>
          <w:tab w:val="right" w:leader="dot" w:pos="9016"/>
        </w:tabs>
        <w:rPr>
          <w:rFonts w:eastAsiaTheme="minorEastAsia"/>
          <w:lang w:eastAsia="en-GB"/>
        </w:rPr>
      </w:pPr>
      <w:hyperlink w:anchor="_Toc195213094" w:history="1">
        <w:r>
          <w:rPr>
            <w:rStyle w:val="Hyperlink"/>
          </w:rPr>
          <w:t>Figure 8: Model 2 Training and Validation Graph</w:t>
        </w:r>
        <w:r>
          <w:tab/>
        </w:r>
        <w:r>
          <w:fldChar w:fldCharType="begin"/>
        </w:r>
        <w:r>
          <w:instrText xml:space="preserve"> PAGEREF _Toc195213094 \h </w:instrText>
        </w:r>
        <w:r>
          <w:fldChar w:fldCharType="separate"/>
        </w:r>
        <w:r>
          <w:t>13</w:t>
        </w:r>
        <w:r>
          <w:fldChar w:fldCharType="end"/>
        </w:r>
      </w:hyperlink>
    </w:p>
    <w:p w14:paraId="595FA0A6" w14:textId="77777777" w:rsidR="00081E20" w:rsidRDefault="00000000">
      <w:pPr>
        <w:pStyle w:val="TableofFigures"/>
        <w:tabs>
          <w:tab w:val="right" w:leader="dot" w:pos="9016"/>
        </w:tabs>
        <w:rPr>
          <w:rFonts w:eastAsiaTheme="minorEastAsia"/>
          <w:lang w:eastAsia="en-GB"/>
        </w:rPr>
      </w:pPr>
      <w:hyperlink w:anchor="_Toc195213095" w:history="1">
        <w:r>
          <w:rPr>
            <w:rStyle w:val="Hyperlink"/>
          </w:rPr>
          <w:t>Figure 9: Model 3 Training and Validation Graph</w:t>
        </w:r>
        <w:r>
          <w:tab/>
        </w:r>
        <w:r>
          <w:fldChar w:fldCharType="begin"/>
        </w:r>
        <w:r>
          <w:instrText xml:space="preserve"> PAGEREF _Toc195213095 \h </w:instrText>
        </w:r>
        <w:r>
          <w:fldChar w:fldCharType="separate"/>
        </w:r>
        <w:r>
          <w:t>14</w:t>
        </w:r>
        <w:r>
          <w:fldChar w:fldCharType="end"/>
        </w:r>
      </w:hyperlink>
    </w:p>
    <w:p w14:paraId="44A2F3B2" w14:textId="77777777" w:rsidR="00081E20" w:rsidRDefault="00000000">
      <w:pPr>
        <w:pStyle w:val="TableofFigures"/>
        <w:tabs>
          <w:tab w:val="right" w:leader="dot" w:pos="9016"/>
        </w:tabs>
        <w:rPr>
          <w:rFonts w:eastAsiaTheme="minorEastAsia"/>
          <w:lang w:eastAsia="en-GB"/>
        </w:rPr>
      </w:pPr>
      <w:hyperlink w:anchor="_Toc195213096" w:history="1">
        <w:r>
          <w:rPr>
            <w:rStyle w:val="Hyperlink"/>
          </w:rPr>
          <w:t>Figure 10: Model 4 Training and Validation Graph</w:t>
        </w:r>
        <w:r>
          <w:tab/>
        </w:r>
        <w:r>
          <w:fldChar w:fldCharType="begin"/>
        </w:r>
        <w:r>
          <w:instrText xml:space="preserve"> PAGEREF _Toc195213096 \h </w:instrText>
        </w:r>
        <w:r>
          <w:fldChar w:fldCharType="separate"/>
        </w:r>
        <w:r>
          <w:t>15</w:t>
        </w:r>
        <w:r>
          <w:fldChar w:fldCharType="end"/>
        </w:r>
      </w:hyperlink>
    </w:p>
    <w:p w14:paraId="3A6BC304" w14:textId="77777777" w:rsidR="00081E20" w:rsidRDefault="00000000">
      <w:pPr>
        <w:pStyle w:val="TableofFigures"/>
        <w:tabs>
          <w:tab w:val="right" w:leader="dot" w:pos="9016"/>
        </w:tabs>
        <w:rPr>
          <w:rFonts w:eastAsiaTheme="minorEastAsia"/>
          <w:lang w:eastAsia="en-GB"/>
        </w:rPr>
      </w:pPr>
      <w:hyperlink w:anchor="_Toc195213097" w:history="1">
        <w:r>
          <w:rPr>
            <w:rStyle w:val="Hyperlink"/>
          </w:rPr>
          <w:t>Figure 11: Model 1 Confusion Matrix</w:t>
        </w:r>
        <w:r>
          <w:tab/>
        </w:r>
        <w:r>
          <w:fldChar w:fldCharType="begin"/>
        </w:r>
        <w:r>
          <w:instrText xml:space="preserve"> PAGEREF _Toc195213097 \h </w:instrText>
        </w:r>
        <w:r>
          <w:fldChar w:fldCharType="separate"/>
        </w:r>
        <w:r>
          <w:t>16</w:t>
        </w:r>
        <w:r>
          <w:fldChar w:fldCharType="end"/>
        </w:r>
      </w:hyperlink>
    </w:p>
    <w:p w14:paraId="532531A4" w14:textId="77777777" w:rsidR="00081E20" w:rsidRDefault="00000000">
      <w:pPr>
        <w:pStyle w:val="TableofFigures"/>
        <w:tabs>
          <w:tab w:val="right" w:leader="dot" w:pos="9016"/>
        </w:tabs>
        <w:rPr>
          <w:rFonts w:eastAsiaTheme="minorEastAsia"/>
          <w:lang w:eastAsia="en-GB"/>
        </w:rPr>
      </w:pPr>
      <w:hyperlink w:anchor="_Toc195213098" w:history="1">
        <w:r>
          <w:rPr>
            <w:rStyle w:val="Hyperlink"/>
          </w:rPr>
          <w:t>Figure 12: Model 2 Confusion matrix</w:t>
        </w:r>
        <w:r>
          <w:tab/>
        </w:r>
        <w:r>
          <w:fldChar w:fldCharType="begin"/>
        </w:r>
        <w:r>
          <w:instrText xml:space="preserve"> PAGEREF _Toc195213098 \h </w:instrText>
        </w:r>
        <w:r>
          <w:fldChar w:fldCharType="separate"/>
        </w:r>
        <w:r>
          <w:t>17</w:t>
        </w:r>
        <w:r>
          <w:fldChar w:fldCharType="end"/>
        </w:r>
      </w:hyperlink>
    </w:p>
    <w:p w14:paraId="54EE3B77" w14:textId="77777777" w:rsidR="00081E20" w:rsidRDefault="00000000">
      <w:pPr>
        <w:pStyle w:val="TableofFigures"/>
        <w:tabs>
          <w:tab w:val="right" w:leader="dot" w:pos="9016"/>
        </w:tabs>
        <w:rPr>
          <w:rFonts w:eastAsiaTheme="minorEastAsia"/>
          <w:lang w:eastAsia="en-GB"/>
        </w:rPr>
      </w:pPr>
      <w:hyperlink w:anchor="_Toc195213099" w:history="1">
        <w:r>
          <w:rPr>
            <w:rStyle w:val="Hyperlink"/>
          </w:rPr>
          <w:t>Figure 13: Model 3 Confusion matrix</w:t>
        </w:r>
        <w:r>
          <w:tab/>
        </w:r>
        <w:r>
          <w:fldChar w:fldCharType="begin"/>
        </w:r>
        <w:r>
          <w:instrText xml:space="preserve"> PAGEREF _Toc195213099 \h </w:instrText>
        </w:r>
        <w:r>
          <w:fldChar w:fldCharType="separate"/>
        </w:r>
        <w:r>
          <w:t>17</w:t>
        </w:r>
        <w:r>
          <w:fldChar w:fldCharType="end"/>
        </w:r>
      </w:hyperlink>
    </w:p>
    <w:p w14:paraId="526C2ABB" w14:textId="77777777" w:rsidR="00081E20" w:rsidRDefault="00000000">
      <w:pPr>
        <w:pStyle w:val="TableofFigures"/>
        <w:tabs>
          <w:tab w:val="right" w:leader="dot" w:pos="9016"/>
        </w:tabs>
        <w:rPr>
          <w:rFonts w:eastAsiaTheme="minorEastAsia"/>
          <w:lang w:eastAsia="en-GB"/>
        </w:rPr>
      </w:pPr>
      <w:hyperlink w:anchor="_Toc195213100" w:history="1">
        <w:r>
          <w:rPr>
            <w:rStyle w:val="Hyperlink"/>
          </w:rPr>
          <w:t>Figure 14  Model 3 Confusion matrix</w:t>
        </w:r>
        <w:r>
          <w:tab/>
        </w:r>
        <w:r>
          <w:fldChar w:fldCharType="begin"/>
        </w:r>
        <w:r>
          <w:instrText xml:space="preserve"> PAGEREF _Toc195213100 \h </w:instrText>
        </w:r>
        <w:r>
          <w:fldChar w:fldCharType="separate"/>
        </w:r>
        <w:r>
          <w:t>18</w:t>
        </w:r>
        <w:r>
          <w:fldChar w:fldCharType="end"/>
        </w:r>
      </w:hyperlink>
    </w:p>
    <w:p w14:paraId="1AB0345C" w14:textId="77777777" w:rsidR="00081E20" w:rsidRDefault="00000000">
      <w:pPr>
        <w:pStyle w:val="TableofFigures"/>
        <w:tabs>
          <w:tab w:val="right" w:leader="dot" w:pos="9016"/>
        </w:tabs>
        <w:rPr>
          <w:rFonts w:eastAsiaTheme="minorEastAsia"/>
          <w:lang w:eastAsia="en-GB"/>
        </w:rPr>
      </w:pPr>
      <w:hyperlink w:anchor="_Toc195213101" w:history="1">
        <w:r>
          <w:rPr>
            <w:rStyle w:val="Hyperlink"/>
          </w:rPr>
          <w:t>Figure 15 :Performance Metrics of all Models</w:t>
        </w:r>
        <w:r>
          <w:tab/>
        </w:r>
        <w:r>
          <w:fldChar w:fldCharType="begin"/>
        </w:r>
        <w:r>
          <w:instrText xml:space="preserve"> PAGEREF _Toc195213101 \h </w:instrText>
        </w:r>
        <w:r>
          <w:fldChar w:fldCharType="separate"/>
        </w:r>
        <w:r>
          <w:t>20</w:t>
        </w:r>
        <w:r>
          <w:fldChar w:fldCharType="end"/>
        </w:r>
      </w:hyperlink>
    </w:p>
    <w:p w14:paraId="37FED438" w14:textId="18EBBDBF" w:rsidR="00081E20" w:rsidRDefault="00000000">
      <w:pPr>
        <w:pStyle w:val="Heading1"/>
        <w:rPr>
          <w:rFonts w:ascii="Times New Roman" w:hAnsi="Times New Roman" w:cs="Times New Roman"/>
          <w:b/>
          <w:bCs/>
          <w:color w:val="auto"/>
          <w:sz w:val="28"/>
          <w:szCs w:val="28"/>
        </w:rPr>
      </w:pPr>
      <w:r>
        <w:rPr>
          <w:rFonts w:ascii="Times New Roman" w:eastAsiaTheme="minorHAnsi" w:hAnsi="Times New Roman" w:cs="Times New Roman"/>
          <w:b/>
          <w:bCs/>
          <w:color w:val="auto"/>
          <w:sz w:val="28"/>
          <w:szCs w:val="28"/>
        </w:rPr>
        <w:lastRenderedPageBreak/>
        <w:fldChar w:fldCharType="end"/>
      </w:r>
      <w:r>
        <w:rPr>
          <w:rFonts w:ascii="Times New Roman" w:hAnsi="Times New Roman" w:cs="Times New Roman"/>
          <w:b/>
          <w:bCs/>
          <w:color w:val="auto"/>
          <w:sz w:val="28"/>
          <w:szCs w:val="28"/>
        </w:rPr>
        <w:t>Aims and Objectives</w:t>
      </w:r>
      <w:bookmarkEnd w:id="0"/>
    </w:p>
    <w:p w14:paraId="462046D4" w14:textId="77777777" w:rsidR="00081E20" w:rsidRDefault="00000000">
      <w:pPr>
        <w:jc w:val="both"/>
        <w:rPr>
          <w:rFonts w:ascii="Times New Roman" w:hAnsi="Times New Roman" w:cs="Times New Roman"/>
        </w:rPr>
      </w:pPr>
      <w:r>
        <w:rPr>
          <w:rFonts w:ascii="Times New Roman" w:hAnsi="Times New Roman" w:cs="Times New Roman"/>
        </w:rPr>
        <w:t>This project aims to develop a Deep Neural Network (DNN)-based image classification system capable of accurately classifying pet breeds from images using the Oxford-IIIT Pet Dataset, which contains 37 distinct breeds of cats and dogs. Given the subtle visual differences between breeds and the complexity of image-based recognition, this work explores both transfer learning with pre-existing deep architectures and a custom-built DNN, leveraging the TensorFlow/Keras framework.</w:t>
      </w:r>
    </w:p>
    <w:p w14:paraId="5F4A0EBA" w14:textId="77777777" w:rsidR="00081E20" w:rsidRDefault="00000000">
      <w:pPr>
        <w:jc w:val="both"/>
        <w:rPr>
          <w:rFonts w:ascii="Times New Roman" w:hAnsi="Times New Roman" w:cs="Times New Roman"/>
        </w:rPr>
      </w:pPr>
      <w:r>
        <w:rPr>
          <w:rFonts w:ascii="Times New Roman" w:hAnsi="Times New Roman" w:cs="Times New Roman"/>
        </w:rPr>
        <w:t>Convolutional Neural Networks (CNNs) are a class of deep neural networks that have proven highly effective for image classification tasks, because of their ability to automatically learn spatial hierarchies of features. Through layers of convolutions, pooling, and nonlinear activations, CNNs can capture both low-level and high-level patterns in images, making them ideal for visual recognition problems such as pet breed classification (Fukushima, 1988; Jain, Mishra and Jain, 2018).</w:t>
      </w:r>
    </w:p>
    <w:p w14:paraId="3723DC00" w14:textId="77777777" w:rsidR="00081E20" w:rsidRDefault="00000000">
      <w:pPr>
        <w:jc w:val="both"/>
        <w:rPr>
          <w:rFonts w:ascii="Times New Roman" w:hAnsi="Times New Roman" w:cs="Times New Roman"/>
        </w:rPr>
      </w:pPr>
      <w:r>
        <w:rPr>
          <w:rFonts w:ascii="Times New Roman" w:hAnsi="Times New Roman" w:cs="Times New Roman"/>
        </w:rPr>
        <w:t>The objectives are:</w:t>
      </w:r>
    </w:p>
    <w:p w14:paraId="75BBAB16" w14:textId="77777777" w:rsidR="00081E20" w:rsidRDefault="00000000">
      <w:pPr>
        <w:numPr>
          <w:ilvl w:val="0"/>
          <w:numId w:val="1"/>
        </w:numPr>
        <w:spacing w:line="240" w:lineRule="auto"/>
        <w:jc w:val="both"/>
        <w:rPr>
          <w:rFonts w:ascii="Times New Roman" w:hAnsi="Times New Roman" w:cs="Times New Roman"/>
        </w:rPr>
      </w:pPr>
      <w:r>
        <w:rPr>
          <w:rFonts w:ascii="Times New Roman" w:hAnsi="Times New Roman" w:cs="Times New Roman"/>
        </w:rPr>
        <w:t>Analyse the structure and content of the Oxford-IIIT Pet Dataset,</w:t>
      </w:r>
    </w:p>
    <w:p w14:paraId="3B9F68F2" w14:textId="77777777" w:rsidR="00081E20" w:rsidRDefault="00000000">
      <w:pPr>
        <w:numPr>
          <w:ilvl w:val="0"/>
          <w:numId w:val="1"/>
        </w:numPr>
        <w:spacing w:line="240" w:lineRule="auto"/>
        <w:jc w:val="both"/>
        <w:rPr>
          <w:rFonts w:ascii="Times New Roman" w:hAnsi="Times New Roman" w:cs="Times New Roman"/>
        </w:rPr>
      </w:pPr>
      <w:r>
        <w:rPr>
          <w:rFonts w:ascii="Times New Roman" w:hAnsi="Times New Roman" w:cs="Times New Roman"/>
        </w:rPr>
        <w:t xml:space="preserve">Preprocess the dataset by normalization and data augmentation  </w:t>
      </w:r>
    </w:p>
    <w:p w14:paraId="6D89F2CA" w14:textId="77777777" w:rsidR="00081E20" w:rsidRDefault="00000000">
      <w:pPr>
        <w:numPr>
          <w:ilvl w:val="0"/>
          <w:numId w:val="1"/>
        </w:numPr>
        <w:spacing w:line="240" w:lineRule="auto"/>
        <w:jc w:val="both"/>
        <w:rPr>
          <w:rFonts w:ascii="Times New Roman" w:hAnsi="Times New Roman" w:cs="Times New Roman"/>
        </w:rPr>
      </w:pPr>
      <w:r>
        <w:rPr>
          <w:rFonts w:ascii="Times New Roman" w:hAnsi="Times New Roman" w:cs="Times New Roman"/>
        </w:rPr>
        <w:t>Split the dataset into training, validation, and test sets to support robust model evaluation.</w:t>
      </w:r>
    </w:p>
    <w:p w14:paraId="60341848" w14:textId="77777777" w:rsidR="00081E20" w:rsidRDefault="00000000">
      <w:pPr>
        <w:numPr>
          <w:ilvl w:val="0"/>
          <w:numId w:val="1"/>
        </w:numPr>
        <w:spacing w:line="240" w:lineRule="auto"/>
        <w:jc w:val="both"/>
        <w:rPr>
          <w:rFonts w:ascii="Times New Roman" w:hAnsi="Times New Roman" w:cs="Times New Roman"/>
        </w:rPr>
      </w:pPr>
      <w:r>
        <w:rPr>
          <w:rFonts w:ascii="Times New Roman" w:hAnsi="Times New Roman" w:cs="Times New Roman"/>
        </w:rPr>
        <w:t>Design and train a custom Convolutional Neural Network (CNN) for binary classification (cat vs. dog).</w:t>
      </w:r>
    </w:p>
    <w:p w14:paraId="49946762" w14:textId="77777777" w:rsidR="00081E20" w:rsidRDefault="00000000">
      <w:pPr>
        <w:numPr>
          <w:ilvl w:val="0"/>
          <w:numId w:val="1"/>
        </w:numPr>
        <w:spacing w:line="240" w:lineRule="auto"/>
        <w:jc w:val="both"/>
        <w:rPr>
          <w:rFonts w:ascii="Times New Roman" w:hAnsi="Times New Roman" w:cs="Times New Roman"/>
        </w:rPr>
      </w:pPr>
      <w:r>
        <w:rPr>
          <w:rFonts w:ascii="Times New Roman" w:hAnsi="Times New Roman" w:cs="Times New Roman"/>
        </w:rPr>
        <w:t>Understand the Concept of transfer learning with MobileNetV2</w:t>
      </w:r>
    </w:p>
    <w:p w14:paraId="5D4F03A6" w14:textId="77777777" w:rsidR="00081E20" w:rsidRDefault="00000000">
      <w:pPr>
        <w:numPr>
          <w:ilvl w:val="0"/>
          <w:numId w:val="1"/>
        </w:numPr>
        <w:spacing w:line="240" w:lineRule="auto"/>
        <w:jc w:val="both"/>
        <w:rPr>
          <w:rFonts w:ascii="Times New Roman" w:hAnsi="Times New Roman" w:cs="Times New Roman"/>
        </w:rPr>
      </w:pPr>
      <w:r>
        <w:rPr>
          <w:rFonts w:ascii="Times New Roman" w:hAnsi="Times New Roman" w:cs="Times New Roman"/>
        </w:rPr>
        <w:t>Develop three transfer learning models for breed classification: 12 cat breeds, 25 dog breeds, and for all 37 breeds combined.</w:t>
      </w:r>
    </w:p>
    <w:p w14:paraId="3B4BEA78" w14:textId="77777777" w:rsidR="00081E20" w:rsidRDefault="00000000">
      <w:pPr>
        <w:numPr>
          <w:ilvl w:val="0"/>
          <w:numId w:val="1"/>
        </w:numPr>
        <w:spacing w:line="240" w:lineRule="auto"/>
        <w:rPr>
          <w:rFonts w:ascii="Times New Roman" w:hAnsi="Times New Roman" w:cs="Times New Roman"/>
        </w:rPr>
      </w:pPr>
      <w:r>
        <w:rPr>
          <w:rFonts w:ascii="Times New Roman" w:hAnsi="Times New Roman" w:cs="Times New Roman"/>
        </w:rPr>
        <w:t>Train all models using consistent hyperparameters and optimization settings.</w:t>
      </w:r>
    </w:p>
    <w:p w14:paraId="6A6EDE66" w14:textId="77777777" w:rsidR="00081E20" w:rsidRDefault="00000000">
      <w:pPr>
        <w:numPr>
          <w:ilvl w:val="0"/>
          <w:numId w:val="1"/>
        </w:numPr>
        <w:spacing w:line="240" w:lineRule="auto"/>
        <w:rPr>
          <w:rFonts w:ascii="Times New Roman" w:hAnsi="Times New Roman" w:cs="Times New Roman"/>
        </w:rPr>
      </w:pPr>
      <w:r>
        <w:rPr>
          <w:rFonts w:ascii="Times New Roman" w:hAnsi="Times New Roman" w:cs="Times New Roman"/>
        </w:rPr>
        <w:t>Visualize model performance through training/validation curves.</w:t>
      </w:r>
    </w:p>
    <w:p w14:paraId="3A56E2F8" w14:textId="77777777" w:rsidR="00081E20" w:rsidRDefault="00000000">
      <w:pPr>
        <w:numPr>
          <w:ilvl w:val="0"/>
          <w:numId w:val="1"/>
        </w:numPr>
        <w:spacing w:line="240" w:lineRule="auto"/>
        <w:rPr>
          <w:rFonts w:ascii="Times New Roman" w:hAnsi="Times New Roman" w:cs="Times New Roman"/>
        </w:rPr>
      </w:pPr>
      <w:r>
        <w:rPr>
          <w:rFonts w:ascii="Times New Roman" w:hAnsi="Times New Roman" w:cs="Times New Roman"/>
        </w:rPr>
        <w:t xml:space="preserve"> Evaluate the model performance using accuracy, precision, recall, F1-score, and confusion matrices.</w:t>
      </w:r>
    </w:p>
    <w:p w14:paraId="324E1DDC" w14:textId="77777777" w:rsidR="00081E20" w:rsidRDefault="00000000">
      <w:pPr>
        <w:numPr>
          <w:ilvl w:val="0"/>
          <w:numId w:val="1"/>
        </w:numPr>
        <w:spacing w:line="240" w:lineRule="auto"/>
        <w:rPr>
          <w:rFonts w:ascii="Times New Roman" w:hAnsi="Times New Roman" w:cs="Times New Roman"/>
        </w:rPr>
      </w:pPr>
      <w:r>
        <w:rPr>
          <w:rFonts w:ascii="Times New Roman" w:hAnsi="Times New Roman" w:cs="Times New Roman"/>
        </w:rPr>
        <w:t>Conduct a comparative analysis of all models to identify strengths, weaknesses, and performance trade-offs.</w:t>
      </w:r>
    </w:p>
    <w:p w14:paraId="79DC4B9F" w14:textId="77777777" w:rsidR="00081E20" w:rsidRDefault="00081E20">
      <w:pPr>
        <w:spacing w:line="240" w:lineRule="auto"/>
        <w:rPr>
          <w:rFonts w:ascii="Times New Roman" w:hAnsi="Times New Roman" w:cs="Times New Roman"/>
        </w:rPr>
      </w:pPr>
    </w:p>
    <w:p w14:paraId="134E16A3" w14:textId="77777777" w:rsidR="00081E20" w:rsidRDefault="00000000">
      <w:pPr>
        <w:pStyle w:val="Heading1"/>
        <w:rPr>
          <w:rFonts w:ascii="Times New Roman" w:hAnsi="Times New Roman" w:cs="Times New Roman"/>
          <w:color w:val="auto"/>
          <w:sz w:val="18"/>
          <w:szCs w:val="18"/>
        </w:rPr>
      </w:pPr>
      <w:bookmarkStart w:id="1" w:name="_Toc195188503"/>
      <w:r>
        <w:rPr>
          <w:rFonts w:ascii="Times New Roman" w:hAnsi="Times New Roman" w:cs="Times New Roman"/>
          <w:color w:val="auto"/>
          <w:sz w:val="28"/>
          <w:szCs w:val="28"/>
          <w:lang w:val="en-US"/>
        </w:rPr>
        <w:t>Analysis of Existing Deep Neural Network (DNN) (Mobile NetV2)</w:t>
      </w:r>
      <w:bookmarkEnd w:id="1"/>
    </w:p>
    <w:p w14:paraId="35C73911" w14:textId="77777777" w:rsidR="00081E20" w:rsidRDefault="00000000">
      <w:pPr>
        <w:jc w:val="both"/>
        <w:rPr>
          <w:rFonts w:ascii="Times New Roman" w:hAnsi="Times New Roman" w:cs="Times New Roman"/>
        </w:rPr>
      </w:pPr>
      <w:r>
        <w:rPr>
          <w:rFonts w:ascii="Times New Roman" w:hAnsi="Times New Roman" w:cs="Times New Roman"/>
        </w:rPr>
        <w:t>MobileNetV2 was selected as the foundational architecture for pet breed classification due to its optimized balance between computational efficiency and accuracy, making it particularly suitable for resource-constrained applications (Sandler et al., 2018). The model's design incorporates two key innovations:</w:t>
      </w:r>
    </w:p>
    <w:p w14:paraId="36E51073" w14:textId="77777777" w:rsidR="00081E20" w:rsidRDefault="00000000">
      <w:pPr>
        <w:numPr>
          <w:ilvl w:val="0"/>
          <w:numId w:val="2"/>
        </w:numPr>
        <w:jc w:val="both"/>
        <w:rPr>
          <w:rFonts w:ascii="Times New Roman" w:hAnsi="Times New Roman" w:cs="Times New Roman"/>
        </w:rPr>
      </w:pPr>
      <w:r>
        <w:rPr>
          <w:rFonts w:ascii="Times New Roman" w:hAnsi="Times New Roman" w:cs="Times New Roman"/>
        </w:rPr>
        <w:lastRenderedPageBreak/>
        <w:t>Depth wise Separable Convolutions: These reduce parameter count by decoupling spatial and channel-wise filtering, significantly lowering computational overhead compared to standard convolutions.</w:t>
      </w:r>
    </w:p>
    <w:p w14:paraId="0CB4EC5D" w14:textId="77777777" w:rsidR="00081E20" w:rsidRDefault="00000000">
      <w:pPr>
        <w:numPr>
          <w:ilvl w:val="0"/>
          <w:numId w:val="2"/>
        </w:numPr>
        <w:jc w:val="both"/>
        <w:rPr>
          <w:rFonts w:ascii="Times New Roman" w:hAnsi="Times New Roman" w:cs="Times New Roman"/>
        </w:rPr>
      </w:pPr>
      <w:r>
        <w:rPr>
          <w:rFonts w:ascii="Times New Roman" w:hAnsi="Times New Roman" w:cs="Times New Roman"/>
        </w:rPr>
        <w:t>Inverted Residual Blocks with Linear Bottlenecks: This structure expands feature dimensions in intermediate layers before compressing them, preserving representational capacity while minimizing memory usage see figure 1.</w:t>
      </w:r>
    </w:p>
    <w:p w14:paraId="13DC646F" w14:textId="77777777" w:rsidR="00081E20" w:rsidRDefault="00000000">
      <w:pPr>
        <w:tabs>
          <w:tab w:val="left" w:pos="720"/>
        </w:tabs>
        <w:jc w:val="both"/>
        <w:rPr>
          <w:rFonts w:ascii="Times New Roman" w:hAnsi="Times New Roman" w:cs="Times New Roman"/>
        </w:rPr>
      </w:pPr>
      <w:r>
        <w:rPr>
          <w:rFonts w:ascii="Times New Roman" w:hAnsi="Times New Roman" w:cs="Times New Roman"/>
          <w:lang w:val="en-US"/>
        </w:rPr>
        <w:t xml:space="preserve">In Model 2, Model 3 and Model 4 respectively, MobileNetV2 was used with (include_top=False), removing its original classification head. The models initialized with (weights=”imagenet”)  </w:t>
      </w:r>
      <w:r>
        <w:rPr>
          <w:rFonts w:ascii="Times New Roman" w:hAnsi="Times New Roman" w:cs="Times New Roman"/>
        </w:rPr>
        <w:t>leveraging pretrained weights to extract robust features. The base model (trainable=False) freezing the base layers to prevent weight updates during training. This approach allows MobileNetV2 to act as a feature extractor, passing its output to a custom fully connected layer.</w:t>
      </w:r>
    </w:p>
    <w:p w14:paraId="0905B618" w14:textId="77777777" w:rsidR="00081E20" w:rsidRDefault="00000000">
      <w:pPr>
        <w:tabs>
          <w:tab w:val="left" w:pos="720"/>
        </w:tabs>
        <w:jc w:val="both"/>
        <w:rPr>
          <w:rFonts w:ascii="Times New Roman" w:hAnsi="Times New Roman" w:cs="Times New Roman"/>
        </w:rPr>
      </w:pPr>
      <w:r>
        <w:rPr>
          <w:rFonts w:ascii="Times New Roman" w:hAnsi="Times New Roman" w:cs="Times New Roman"/>
        </w:rPr>
        <w:t>MobileNetV2 requires the input pixels values in the range[-1, 1], which was ensured through the use of the preprocess_input() function from TensorFlow's MobileNetV2 preprocessing suite. This preprocessing was integrated into the data pipeline using Keras' ImageDataGenerator.</w:t>
      </w:r>
    </w:p>
    <w:p w14:paraId="3B2759F0" w14:textId="77777777" w:rsidR="00081E20" w:rsidRDefault="00081E20">
      <w:pPr>
        <w:tabs>
          <w:tab w:val="left" w:pos="720"/>
        </w:tabs>
        <w:rPr>
          <w:rFonts w:ascii="Times New Roman" w:hAnsi="Times New Roman" w:cs="Times New Roman"/>
        </w:rPr>
      </w:pPr>
    </w:p>
    <w:p w14:paraId="6FB20DE6" w14:textId="77777777" w:rsidR="00081E20" w:rsidRDefault="00000000">
      <w:pPr>
        <w:pStyle w:val="ListParagraph"/>
        <w:keepNext/>
        <w:jc w:val="center"/>
      </w:pPr>
      <w:r>
        <w:rPr>
          <w:rFonts w:ascii="Times New Roman" w:hAnsi="Times New Roman" w:cs="Times New Roman"/>
          <w:noProof/>
          <w:lang w:val="en-US"/>
        </w:rPr>
        <w:drawing>
          <wp:inline distT="0" distB="0" distL="0" distR="0" wp14:anchorId="487CC672" wp14:editId="75D5E185">
            <wp:extent cx="4618990" cy="3957320"/>
            <wp:effectExtent l="0" t="0" r="0" b="5080"/>
            <wp:docPr id="916301713" name="Picture 1" descr="A diagram of a bottleneck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1713" name="Picture 1" descr="A diagram of a bottleneck layer&#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31492" cy="3968412"/>
                    </a:xfrm>
                    <a:prstGeom prst="rect">
                      <a:avLst/>
                    </a:prstGeom>
                  </pic:spPr>
                </pic:pic>
              </a:graphicData>
            </a:graphic>
          </wp:inline>
        </w:drawing>
      </w:r>
    </w:p>
    <w:p w14:paraId="1CCC15DC" w14:textId="77777777" w:rsidR="00081E20" w:rsidRDefault="00000000">
      <w:pPr>
        <w:pStyle w:val="Caption"/>
        <w:jc w:val="center"/>
        <w:rPr>
          <w:rFonts w:ascii="Times New Roman" w:hAnsi="Times New Roman" w:cs="Times New Roman"/>
          <w:lang w:val="en-US"/>
        </w:rPr>
      </w:pPr>
      <w:bookmarkStart w:id="2" w:name="_Toc195204992"/>
      <w:bookmarkStart w:id="3" w:name="_Toc195212710"/>
      <w:bookmarkStart w:id="4" w:name="_Toc195212861"/>
      <w:bookmarkStart w:id="5" w:name="_Toc195213087"/>
      <w:r>
        <w:t xml:space="preserve">Figure </w:t>
      </w:r>
      <w:r>
        <w:fldChar w:fldCharType="begin"/>
      </w:r>
      <w:r>
        <w:instrText xml:space="preserve"> SEQ Figure \* ARABIC </w:instrText>
      </w:r>
      <w:r>
        <w:fldChar w:fldCharType="separate"/>
      </w:r>
      <w:r>
        <w:t>1</w:t>
      </w:r>
      <w:r>
        <w:fldChar w:fldCharType="end"/>
      </w:r>
      <w:r>
        <w:t>: MobileNetV2 architecture with bottleneck layers. Adapted from Sandler et al. (2018).</w:t>
      </w:r>
      <w:bookmarkEnd w:id="2"/>
      <w:bookmarkEnd w:id="3"/>
      <w:bookmarkEnd w:id="4"/>
      <w:bookmarkEnd w:id="5"/>
    </w:p>
    <w:p w14:paraId="5C6F6293" w14:textId="77777777" w:rsidR="00081E20" w:rsidRDefault="00000000">
      <w:pPr>
        <w:keepNext/>
      </w:pPr>
      <w:r>
        <w:rPr>
          <w:rFonts w:ascii="Times New Roman" w:hAnsi="Times New Roman" w:cs="Times New Roman"/>
          <w:noProof/>
        </w:rPr>
        <w:lastRenderedPageBreak/>
        <w:drawing>
          <wp:inline distT="0" distB="0" distL="0" distR="0" wp14:anchorId="2939B0EA" wp14:editId="2544D5C1">
            <wp:extent cx="5731510" cy="3820795"/>
            <wp:effectExtent l="0" t="0" r="2540" b="8255"/>
            <wp:docPr id="680212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12872" name="Picture 2"/>
                    <pic:cNvPicPr>
                      <a:picLocks noChangeAspect="1"/>
                    </pic:cNvPicPr>
                  </pic:nvPicPr>
                  <pic:blipFill>
                    <a:blip r:embed="rId14"/>
                    <a:stretch>
                      <a:fillRect/>
                    </a:stretch>
                  </pic:blipFill>
                  <pic:spPr>
                    <a:xfrm>
                      <a:off x="0" y="0"/>
                      <a:ext cx="5731510" cy="3820795"/>
                    </a:xfrm>
                    <a:prstGeom prst="rect">
                      <a:avLst/>
                    </a:prstGeom>
                  </pic:spPr>
                </pic:pic>
              </a:graphicData>
            </a:graphic>
          </wp:inline>
        </w:drawing>
      </w:r>
    </w:p>
    <w:p w14:paraId="38259072" w14:textId="77777777" w:rsidR="00081E20" w:rsidRDefault="00000000">
      <w:pPr>
        <w:pStyle w:val="Caption"/>
        <w:jc w:val="center"/>
      </w:pPr>
      <w:bookmarkStart w:id="6" w:name="_Toc195212862"/>
      <w:bookmarkStart w:id="7" w:name="_Toc195204993"/>
      <w:bookmarkStart w:id="8" w:name="_Toc195213088"/>
      <w:bookmarkStart w:id="9" w:name="_Toc195212711"/>
      <w:r>
        <w:t xml:space="preserve">Figure </w:t>
      </w:r>
      <w:r>
        <w:fldChar w:fldCharType="begin"/>
      </w:r>
      <w:r>
        <w:instrText xml:space="preserve"> SEQ Figure \* ARABIC </w:instrText>
      </w:r>
      <w:r>
        <w:fldChar w:fldCharType="separate"/>
      </w:r>
      <w:r>
        <w:t>2</w:t>
      </w:r>
      <w:r>
        <w:fldChar w:fldCharType="end"/>
      </w:r>
      <w:r>
        <w:t>: Block structure of MobileNetV2  (Source: Image generated by ChatGpt, 2025)</w:t>
      </w:r>
      <w:bookmarkEnd w:id="6"/>
      <w:bookmarkEnd w:id="7"/>
      <w:bookmarkEnd w:id="8"/>
      <w:bookmarkEnd w:id="9"/>
    </w:p>
    <w:p w14:paraId="14234699" w14:textId="77777777" w:rsidR="00081E20" w:rsidRDefault="00000000">
      <w:pPr>
        <w:rPr>
          <w:rStyle w:val="Emphasis"/>
          <w:rFonts w:ascii="Times New Roman" w:hAnsi="Times New Roman" w:cs="Times New Roman"/>
          <w:i w:val="0"/>
          <w:iCs w:val="0"/>
        </w:rPr>
      </w:pPr>
      <w:r>
        <w:rPr>
          <w:rStyle w:val="Emphasis"/>
          <w:rFonts w:ascii="Times New Roman" w:hAnsi="Times New Roman" w:cs="Times New Roman"/>
        </w:rPr>
        <w:t xml:space="preserve"> </w:t>
      </w:r>
    </w:p>
    <w:p w14:paraId="2858259D" w14:textId="77777777" w:rsidR="00081E20" w:rsidRDefault="00000000">
      <w:pPr>
        <w:tabs>
          <w:tab w:val="left" w:pos="720"/>
        </w:tabs>
        <w:jc w:val="both"/>
        <w:rPr>
          <w:rFonts w:ascii="Times New Roman" w:hAnsi="Times New Roman" w:cs="Times New Roman"/>
        </w:rPr>
      </w:pPr>
      <w:r>
        <w:rPr>
          <w:rFonts w:ascii="Times New Roman" w:hAnsi="Times New Roman" w:cs="Times New Roman"/>
        </w:rPr>
        <w:t xml:space="preserve">To further enhance generalization and prevent overfitting, the training dataset underwent data augmentation. This was done using the ImageDataGenerator with transformations such as rotation, zoom, shear, shift, and horizontal flipping. The same preprocessing function was used for both validation and test datasets, though without augmentation. The training, validation, and test datasets were then generated from their respective directories using the .flow_from_directory() method, which also handled automatic label encoding for the classification tasks. (see Appendix A for the implementation code). </w:t>
      </w:r>
    </w:p>
    <w:p w14:paraId="58A7BD31" w14:textId="77777777" w:rsidR="00081E20" w:rsidRDefault="00081E20">
      <w:pPr>
        <w:tabs>
          <w:tab w:val="left" w:pos="720"/>
        </w:tabs>
        <w:jc w:val="both"/>
        <w:rPr>
          <w:rFonts w:ascii="Times New Roman" w:hAnsi="Times New Roman" w:cs="Times New Roman"/>
        </w:rPr>
      </w:pPr>
    </w:p>
    <w:p w14:paraId="3611F3BE" w14:textId="77777777" w:rsidR="00081E20" w:rsidRDefault="00000000">
      <w:pPr>
        <w:tabs>
          <w:tab w:val="left" w:pos="720"/>
        </w:tabs>
        <w:jc w:val="both"/>
        <w:rPr>
          <w:rFonts w:ascii="Times New Roman" w:hAnsi="Times New Roman" w:cs="Times New Roman"/>
        </w:rPr>
      </w:pPr>
      <w:r>
        <w:rPr>
          <w:rFonts w:ascii="Times New Roman" w:hAnsi="Times New Roman" w:cs="Times New Roman"/>
        </w:rPr>
        <w:t>Model Architecture:</w:t>
      </w:r>
    </w:p>
    <w:p w14:paraId="69C08BEC" w14:textId="77777777" w:rsidR="00081E20" w:rsidRDefault="00000000">
      <w:pPr>
        <w:pStyle w:val="ListParagraph"/>
        <w:numPr>
          <w:ilvl w:val="0"/>
          <w:numId w:val="3"/>
        </w:numPr>
        <w:jc w:val="both"/>
        <w:rPr>
          <w:rFonts w:ascii="Times New Roman" w:hAnsi="Times New Roman" w:cs="Times New Roman"/>
        </w:rPr>
      </w:pPr>
      <w:r>
        <w:rPr>
          <w:rFonts w:ascii="Times New Roman" w:hAnsi="Times New Roman" w:cs="Times New Roman"/>
        </w:rPr>
        <w:t>Input Layer: Accepts RGB images of shape (224, 224, 3), with pixel values normalized to the range [-1, 1] to match MobileNetV2’s expected input and improve training stability.</w:t>
      </w:r>
    </w:p>
    <w:p w14:paraId="1AC4DD04" w14:textId="77777777" w:rsidR="00081E20" w:rsidRDefault="00000000">
      <w:pPr>
        <w:pStyle w:val="ListParagraph"/>
        <w:numPr>
          <w:ilvl w:val="0"/>
          <w:numId w:val="3"/>
        </w:numPr>
        <w:jc w:val="both"/>
        <w:rPr>
          <w:rFonts w:ascii="Times New Roman" w:hAnsi="Times New Roman" w:cs="Times New Roman"/>
        </w:rPr>
      </w:pPr>
      <w:r>
        <w:rPr>
          <w:rFonts w:ascii="Times New Roman" w:hAnsi="Times New Roman" w:cs="Times New Roman"/>
        </w:rPr>
        <w:t>Convolutional Layer: Utilizes MobileNetV2 as a pre-trained convolutional base, frozen during training, which extracts high-level features from the input images and outputs a feature map of shape (7, 7, 1280).</w:t>
      </w:r>
    </w:p>
    <w:p w14:paraId="0D5F94BC" w14:textId="77777777" w:rsidR="00081E20" w:rsidRDefault="00000000">
      <w:pPr>
        <w:pStyle w:val="ListParagraph"/>
        <w:numPr>
          <w:ilvl w:val="0"/>
          <w:numId w:val="3"/>
        </w:numPr>
        <w:jc w:val="both"/>
        <w:rPr>
          <w:rFonts w:ascii="Times New Roman" w:hAnsi="Times New Roman" w:cs="Times New Roman"/>
        </w:rPr>
      </w:pPr>
      <w:r>
        <w:rPr>
          <w:rFonts w:ascii="Times New Roman" w:hAnsi="Times New Roman" w:cs="Times New Roman"/>
        </w:rPr>
        <w:t>Global Average Pooling Layer: keeping the model lightweight, by reducing spatial dimensions and converting the feature map into a 1D vector, helping to minimize overfitting without flattening all pixels.</w:t>
      </w:r>
    </w:p>
    <w:p w14:paraId="26D99F34" w14:textId="77777777" w:rsidR="00081E20" w:rsidRDefault="00000000">
      <w:pPr>
        <w:pStyle w:val="ListParagraph"/>
        <w:numPr>
          <w:ilvl w:val="0"/>
          <w:numId w:val="3"/>
        </w:numPr>
        <w:jc w:val="both"/>
        <w:rPr>
          <w:rFonts w:ascii="Times New Roman" w:hAnsi="Times New Roman" w:cs="Times New Roman"/>
        </w:rPr>
      </w:pPr>
      <w:r>
        <w:rPr>
          <w:rFonts w:ascii="Times New Roman" w:hAnsi="Times New Roman" w:cs="Times New Roman"/>
        </w:rPr>
        <w:lastRenderedPageBreak/>
        <w:t>Dropout Layer: Randomly deactivating a portion to learn to enhance generalization while retaining essential information.</w:t>
      </w:r>
    </w:p>
    <w:p w14:paraId="05BD5C7F" w14:textId="77777777" w:rsidR="00081E20" w:rsidRDefault="00000000">
      <w:pPr>
        <w:pStyle w:val="ListParagraph"/>
        <w:numPr>
          <w:ilvl w:val="0"/>
          <w:numId w:val="3"/>
        </w:numPr>
        <w:jc w:val="both"/>
        <w:rPr>
          <w:rFonts w:ascii="Times New Roman" w:hAnsi="Times New Roman" w:cs="Times New Roman"/>
        </w:rPr>
      </w:pPr>
      <w:r>
        <w:rPr>
          <w:rFonts w:ascii="Times New Roman" w:hAnsi="Times New Roman" w:cs="Times New Roman"/>
        </w:rPr>
        <w:t>Dense Layer: Introduces non-linearity with ReLU activation to enable the model to learn more abstract and class-specific patterns.</w:t>
      </w:r>
    </w:p>
    <w:p w14:paraId="4C921601" w14:textId="77777777" w:rsidR="00081E20" w:rsidRDefault="00000000">
      <w:pPr>
        <w:pStyle w:val="ListParagraph"/>
        <w:numPr>
          <w:ilvl w:val="0"/>
          <w:numId w:val="3"/>
        </w:numPr>
        <w:jc w:val="both"/>
        <w:rPr>
          <w:rFonts w:ascii="Times New Roman" w:hAnsi="Times New Roman" w:cs="Times New Roman"/>
        </w:rPr>
      </w:pPr>
      <w:r>
        <w:rPr>
          <w:rFonts w:ascii="Times New Roman" w:hAnsi="Times New Roman" w:cs="Times New Roman"/>
        </w:rPr>
        <w:t>Dropout Layer: Further regularizes the dense representation by randomly disabling a portion of the neurons during training to reduce overfitting.</w:t>
      </w:r>
    </w:p>
    <w:p w14:paraId="1B63021A" w14:textId="77777777" w:rsidR="00081E20" w:rsidRDefault="00000000">
      <w:pPr>
        <w:pStyle w:val="ListParagraph"/>
        <w:numPr>
          <w:ilvl w:val="0"/>
          <w:numId w:val="3"/>
        </w:numPr>
        <w:jc w:val="both"/>
        <w:rPr>
          <w:rFonts w:ascii="Times New Roman" w:hAnsi="Times New Roman" w:cs="Times New Roman"/>
        </w:rPr>
      </w:pPr>
      <w:r>
        <w:rPr>
          <w:rFonts w:ascii="Times New Roman" w:hAnsi="Times New Roman" w:cs="Times New Roman"/>
        </w:rPr>
        <w:t>Output Layer: classification layer using softmax activation to output a probability distribution over the number of classes.</w:t>
      </w:r>
    </w:p>
    <w:tbl>
      <w:tblPr>
        <w:tblStyle w:val="TableGrid"/>
        <w:tblW w:w="9242" w:type="dxa"/>
        <w:jc w:val="center"/>
        <w:tblLook w:val="04A0" w:firstRow="1" w:lastRow="0" w:firstColumn="1" w:lastColumn="0" w:noHBand="0" w:noVBand="1"/>
      </w:tblPr>
      <w:tblGrid>
        <w:gridCol w:w="3222"/>
        <w:gridCol w:w="2016"/>
        <w:gridCol w:w="2168"/>
        <w:gridCol w:w="1836"/>
      </w:tblGrid>
      <w:tr w:rsidR="00081E20" w14:paraId="1ACD1248" w14:textId="77777777">
        <w:trPr>
          <w:trHeight w:val="301"/>
          <w:jc w:val="center"/>
        </w:trPr>
        <w:tc>
          <w:tcPr>
            <w:tcW w:w="3222" w:type="dxa"/>
          </w:tcPr>
          <w:p w14:paraId="40545BD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 xml:space="preserve">Layer </w:t>
            </w:r>
          </w:p>
        </w:tc>
        <w:tc>
          <w:tcPr>
            <w:tcW w:w="2016" w:type="dxa"/>
          </w:tcPr>
          <w:p w14:paraId="7F540A03"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Type</w:t>
            </w:r>
          </w:p>
        </w:tc>
        <w:tc>
          <w:tcPr>
            <w:tcW w:w="2168" w:type="dxa"/>
          </w:tcPr>
          <w:p w14:paraId="56111D2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Output Shape</w:t>
            </w:r>
          </w:p>
        </w:tc>
        <w:tc>
          <w:tcPr>
            <w:tcW w:w="1836" w:type="dxa"/>
          </w:tcPr>
          <w:p w14:paraId="6998825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Parameters</w:t>
            </w:r>
          </w:p>
        </w:tc>
      </w:tr>
      <w:tr w:rsidR="00081E20" w14:paraId="20D6FE7C" w14:textId="77777777">
        <w:trPr>
          <w:trHeight w:val="301"/>
          <w:jc w:val="center"/>
        </w:trPr>
        <w:tc>
          <w:tcPr>
            <w:tcW w:w="3222" w:type="dxa"/>
          </w:tcPr>
          <w:p w14:paraId="4843235B"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mobilenetv2_1.00_224</w:t>
            </w:r>
          </w:p>
        </w:tc>
        <w:tc>
          <w:tcPr>
            <w:tcW w:w="2016" w:type="dxa"/>
          </w:tcPr>
          <w:p w14:paraId="52B033AC"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Functional</w:t>
            </w:r>
          </w:p>
        </w:tc>
        <w:tc>
          <w:tcPr>
            <w:tcW w:w="2168" w:type="dxa"/>
          </w:tcPr>
          <w:p w14:paraId="4CBB309D"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7, 7, 1280)</w:t>
            </w:r>
          </w:p>
        </w:tc>
        <w:tc>
          <w:tcPr>
            <w:tcW w:w="1836" w:type="dxa"/>
          </w:tcPr>
          <w:p w14:paraId="4444DCCA"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2,257,984</w:t>
            </w:r>
          </w:p>
        </w:tc>
      </w:tr>
      <w:tr w:rsidR="00081E20" w14:paraId="24CB3092" w14:textId="77777777">
        <w:trPr>
          <w:trHeight w:val="602"/>
          <w:jc w:val="center"/>
        </w:trPr>
        <w:tc>
          <w:tcPr>
            <w:tcW w:w="3222" w:type="dxa"/>
          </w:tcPr>
          <w:p w14:paraId="72EDB15D"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global_average_pooling2d_2</w:t>
            </w:r>
          </w:p>
        </w:tc>
        <w:tc>
          <w:tcPr>
            <w:tcW w:w="2016" w:type="dxa"/>
          </w:tcPr>
          <w:p w14:paraId="23BA2038"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Global Average Pooling2D</w:t>
            </w:r>
          </w:p>
        </w:tc>
        <w:tc>
          <w:tcPr>
            <w:tcW w:w="2168" w:type="dxa"/>
          </w:tcPr>
          <w:p w14:paraId="3672B952"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1280)</w:t>
            </w:r>
          </w:p>
        </w:tc>
        <w:tc>
          <w:tcPr>
            <w:tcW w:w="1836" w:type="dxa"/>
          </w:tcPr>
          <w:p w14:paraId="6A3C425F"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204C922C" w14:textId="77777777">
        <w:trPr>
          <w:trHeight w:val="301"/>
          <w:jc w:val="center"/>
        </w:trPr>
        <w:tc>
          <w:tcPr>
            <w:tcW w:w="3222" w:type="dxa"/>
          </w:tcPr>
          <w:p w14:paraId="221326C2"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Dropout_3</w:t>
            </w:r>
          </w:p>
        </w:tc>
        <w:tc>
          <w:tcPr>
            <w:tcW w:w="2016" w:type="dxa"/>
          </w:tcPr>
          <w:p w14:paraId="53C2B28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Dropout</w:t>
            </w:r>
          </w:p>
        </w:tc>
        <w:tc>
          <w:tcPr>
            <w:tcW w:w="2168" w:type="dxa"/>
          </w:tcPr>
          <w:p w14:paraId="6F47948C"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(None, 1280)</w:t>
            </w:r>
          </w:p>
        </w:tc>
        <w:tc>
          <w:tcPr>
            <w:tcW w:w="1836" w:type="dxa"/>
          </w:tcPr>
          <w:p w14:paraId="281A9ED8"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0</w:t>
            </w:r>
          </w:p>
        </w:tc>
      </w:tr>
      <w:tr w:rsidR="00081E20" w14:paraId="6088315F" w14:textId="77777777">
        <w:trPr>
          <w:trHeight w:val="301"/>
          <w:jc w:val="center"/>
        </w:trPr>
        <w:tc>
          <w:tcPr>
            <w:tcW w:w="3222" w:type="dxa"/>
          </w:tcPr>
          <w:p w14:paraId="34906353"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dense_4</w:t>
            </w:r>
          </w:p>
        </w:tc>
        <w:tc>
          <w:tcPr>
            <w:tcW w:w="2016" w:type="dxa"/>
          </w:tcPr>
          <w:p w14:paraId="223F299E"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w:t>
            </w:r>
          </w:p>
        </w:tc>
        <w:tc>
          <w:tcPr>
            <w:tcW w:w="2168" w:type="dxa"/>
          </w:tcPr>
          <w:p w14:paraId="6C2C4A4B"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512)</w:t>
            </w:r>
          </w:p>
        </w:tc>
        <w:tc>
          <w:tcPr>
            <w:tcW w:w="1836" w:type="dxa"/>
          </w:tcPr>
          <w:p w14:paraId="7A2B0C6A"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655,872</w:t>
            </w:r>
          </w:p>
        </w:tc>
      </w:tr>
      <w:tr w:rsidR="00081E20" w14:paraId="4EC5FD85" w14:textId="77777777">
        <w:trPr>
          <w:trHeight w:val="301"/>
          <w:jc w:val="center"/>
        </w:trPr>
        <w:tc>
          <w:tcPr>
            <w:tcW w:w="3222" w:type="dxa"/>
          </w:tcPr>
          <w:p w14:paraId="63DAF4E2"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dropout_4</w:t>
            </w:r>
          </w:p>
        </w:tc>
        <w:tc>
          <w:tcPr>
            <w:tcW w:w="2016" w:type="dxa"/>
          </w:tcPr>
          <w:p w14:paraId="61F1671A"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Dropout</w:t>
            </w:r>
          </w:p>
        </w:tc>
        <w:tc>
          <w:tcPr>
            <w:tcW w:w="2168" w:type="dxa"/>
          </w:tcPr>
          <w:p w14:paraId="050D4AF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512)</w:t>
            </w:r>
          </w:p>
        </w:tc>
        <w:tc>
          <w:tcPr>
            <w:tcW w:w="1836" w:type="dxa"/>
          </w:tcPr>
          <w:p w14:paraId="6A014BCE"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0043AEDF" w14:textId="77777777">
        <w:trPr>
          <w:trHeight w:val="301"/>
          <w:jc w:val="center"/>
        </w:trPr>
        <w:tc>
          <w:tcPr>
            <w:tcW w:w="3222" w:type="dxa"/>
          </w:tcPr>
          <w:p w14:paraId="1C9BAF6F"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dense_5</w:t>
            </w:r>
          </w:p>
        </w:tc>
        <w:tc>
          <w:tcPr>
            <w:tcW w:w="2016" w:type="dxa"/>
          </w:tcPr>
          <w:p w14:paraId="1BA6002E"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w:t>
            </w:r>
          </w:p>
        </w:tc>
        <w:tc>
          <w:tcPr>
            <w:tcW w:w="2168" w:type="dxa"/>
          </w:tcPr>
          <w:p w14:paraId="4A61A9CB"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12)</w:t>
            </w:r>
          </w:p>
        </w:tc>
        <w:tc>
          <w:tcPr>
            <w:tcW w:w="1836" w:type="dxa"/>
          </w:tcPr>
          <w:p w14:paraId="1FBBBCB8" w14:textId="77777777" w:rsidR="00081E20" w:rsidRDefault="00000000">
            <w:pPr>
              <w:keepNext/>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6,156</w:t>
            </w:r>
          </w:p>
        </w:tc>
      </w:tr>
    </w:tbl>
    <w:p w14:paraId="3F985430" w14:textId="77777777" w:rsidR="00081E20" w:rsidRDefault="00000000">
      <w:pPr>
        <w:pStyle w:val="Caption"/>
        <w:spacing w:after="0"/>
      </w:pPr>
      <w:bookmarkStart w:id="10" w:name="_Toc195211980"/>
      <w:bookmarkStart w:id="11" w:name="_Toc195213259"/>
      <w:bookmarkStart w:id="12" w:name="_Toc195205067"/>
      <w:bookmarkStart w:id="13" w:name="_Toc195212272"/>
      <w:r>
        <w:t xml:space="preserve">Table </w:t>
      </w:r>
      <w:r>
        <w:fldChar w:fldCharType="begin"/>
      </w:r>
      <w:r>
        <w:instrText xml:space="preserve"> SEQ Table \* ARABIC </w:instrText>
      </w:r>
      <w:r>
        <w:fldChar w:fldCharType="separate"/>
      </w:r>
      <w:r>
        <w:t>1</w:t>
      </w:r>
      <w:r>
        <w:fldChar w:fldCharType="end"/>
      </w:r>
      <w:r>
        <w:t>: Model 2 (Cat Breed Classifier) Architecture Summary</w:t>
      </w:r>
      <w:bookmarkEnd w:id="10"/>
      <w:bookmarkEnd w:id="11"/>
      <w:bookmarkEnd w:id="12"/>
      <w:bookmarkEnd w:id="13"/>
    </w:p>
    <w:p w14:paraId="51E2919A"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Total params: </w:t>
      </w:r>
      <w:r>
        <w:rPr>
          <w:rFonts w:ascii="Times New Roman" w:hAnsi="Times New Roman" w:cs="Times New Roman"/>
          <w:sz w:val="20"/>
          <w:szCs w:val="20"/>
        </w:rPr>
        <w:t>2,920,012 (11.14 MB)</w:t>
      </w:r>
    </w:p>
    <w:p w14:paraId="7BF892D7"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Trainable params: </w:t>
      </w:r>
      <w:r>
        <w:rPr>
          <w:rFonts w:ascii="Times New Roman" w:hAnsi="Times New Roman" w:cs="Times New Roman"/>
          <w:sz w:val="20"/>
          <w:szCs w:val="20"/>
        </w:rPr>
        <w:t>662,028 (2.53 MB)</w:t>
      </w:r>
    </w:p>
    <w:p w14:paraId="0A263067"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Non-trainable params: </w:t>
      </w:r>
      <w:r>
        <w:rPr>
          <w:rFonts w:ascii="Times New Roman" w:hAnsi="Times New Roman" w:cs="Times New Roman"/>
          <w:sz w:val="20"/>
          <w:szCs w:val="20"/>
        </w:rPr>
        <w:t>2,257,984 (8.61 MB)</w:t>
      </w:r>
    </w:p>
    <w:p w14:paraId="761BA147" w14:textId="77777777" w:rsidR="00081E20" w:rsidRDefault="00081E20">
      <w:pPr>
        <w:spacing w:after="0"/>
        <w:rPr>
          <w:rFonts w:ascii="Times New Roman" w:hAnsi="Times New Roman" w:cs="Times New Roman"/>
          <w:sz w:val="20"/>
          <w:szCs w:val="20"/>
          <w:lang w:val="en-US"/>
        </w:rPr>
      </w:pPr>
    </w:p>
    <w:tbl>
      <w:tblPr>
        <w:tblStyle w:val="TableGrid"/>
        <w:tblW w:w="9170" w:type="dxa"/>
        <w:jc w:val="center"/>
        <w:tblLook w:val="04A0" w:firstRow="1" w:lastRow="0" w:firstColumn="1" w:lastColumn="0" w:noHBand="0" w:noVBand="1"/>
      </w:tblPr>
      <w:tblGrid>
        <w:gridCol w:w="3197"/>
        <w:gridCol w:w="2010"/>
        <w:gridCol w:w="2109"/>
        <w:gridCol w:w="1854"/>
      </w:tblGrid>
      <w:tr w:rsidR="00081E20" w14:paraId="44B3ED87" w14:textId="77777777">
        <w:trPr>
          <w:trHeight w:val="283"/>
          <w:jc w:val="center"/>
        </w:trPr>
        <w:tc>
          <w:tcPr>
            <w:tcW w:w="3197" w:type="dxa"/>
          </w:tcPr>
          <w:p w14:paraId="1D07140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 xml:space="preserve">Layer </w:t>
            </w:r>
          </w:p>
        </w:tc>
        <w:tc>
          <w:tcPr>
            <w:tcW w:w="2010" w:type="dxa"/>
          </w:tcPr>
          <w:p w14:paraId="33985ED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Type</w:t>
            </w:r>
          </w:p>
        </w:tc>
        <w:tc>
          <w:tcPr>
            <w:tcW w:w="2109" w:type="dxa"/>
          </w:tcPr>
          <w:p w14:paraId="777AE8BE"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Output Shape</w:t>
            </w:r>
          </w:p>
        </w:tc>
        <w:tc>
          <w:tcPr>
            <w:tcW w:w="1854" w:type="dxa"/>
          </w:tcPr>
          <w:p w14:paraId="413FB94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Parameters</w:t>
            </w:r>
          </w:p>
        </w:tc>
      </w:tr>
      <w:tr w:rsidR="00081E20" w14:paraId="4502792F" w14:textId="77777777">
        <w:trPr>
          <w:trHeight w:val="283"/>
          <w:jc w:val="center"/>
        </w:trPr>
        <w:tc>
          <w:tcPr>
            <w:tcW w:w="3197" w:type="dxa"/>
          </w:tcPr>
          <w:p w14:paraId="45AC1CE0"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 xml:space="preserve">mobilenetv2_1.00_224 </w:t>
            </w:r>
          </w:p>
        </w:tc>
        <w:tc>
          <w:tcPr>
            <w:tcW w:w="2010" w:type="dxa"/>
          </w:tcPr>
          <w:p w14:paraId="76DC8621"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Functional</w:t>
            </w:r>
          </w:p>
        </w:tc>
        <w:tc>
          <w:tcPr>
            <w:tcW w:w="2109" w:type="dxa"/>
          </w:tcPr>
          <w:p w14:paraId="05128824"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7, 7, 1280)</w:t>
            </w:r>
          </w:p>
        </w:tc>
        <w:tc>
          <w:tcPr>
            <w:tcW w:w="1854" w:type="dxa"/>
          </w:tcPr>
          <w:p w14:paraId="32FD9323"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2,257,984</w:t>
            </w:r>
          </w:p>
        </w:tc>
      </w:tr>
      <w:tr w:rsidR="00081E20" w14:paraId="4CE81C6B" w14:textId="77777777">
        <w:trPr>
          <w:trHeight w:val="567"/>
          <w:jc w:val="center"/>
        </w:trPr>
        <w:tc>
          <w:tcPr>
            <w:tcW w:w="3197" w:type="dxa"/>
          </w:tcPr>
          <w:p w14:paraId="0AEFE741"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global_average_pooling2d_9</w:t>
            </w:r>
          </w:p>
        </w:tc>
        <w:tc>
          <w:tcPr>
            <w:tcW w:w="2010" w:type="dxa"/>
          </w:tcPr>
          <w:p w14:paraId="308760A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Global Average Pooling2D</w:t>
            </w:r>
          </w:p>
        </w:tc>
        <w:tc>
          <w:tcPr>
            <w:tcW w:w="2109" w:type="dxa"/>
          </w:tcPr>
          <w:p w14:paraId="54940823"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1280)</w:t>
            </w:r>
          </w:p>
        </w:tc>
        <w:tc>
          <w:tcPr>
            <w:tcW w:w="1854" w:type="dxa"/>
          </w:tcPr>
          <w:p w14:paraId="4E091143"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32474273" w14:textId="77777777">
        <w:trPr>
          <w:trHeight w:val="283"/>
          <w:jc w:val="center"/>
        </w:trPr>
        <w:tc>
          <w:tcPr>
            <w:tcW w:w="3197" w:type="dxa"/>
          </w:tcPr>
          <w:p w14:paraId="7F970FFB"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dropout_13</w:t>
            </w:r>
          </w:p>
        </w:tc>
        <w:tc>
          <w:tcPr>
            <w:tcW w:w="2010" w:type="dxa"/>
          </w:tcPr>
          <w:p w14:paraId="614D0B97"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Dropout</w:t>
            </w:r>
          </w:p>
        </w:tc>
        <w:tc>
          <w:tcPr>
            <w:tcW w:w="2109" w:type="dxa"/>
          </w:tcPr>
          <w:p w14:paraId="63C27FFD"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(None, 1280)</w:t>
            </w:r>
          </w:p>
        </w:tc>
        <w:tc>
          <w:tcPr>
            <w:tcW w:w="1854" w:type="dxa"/>
          </w:tcPr>
          <w:p w14:paraId="37B4E879"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0</w:t>
            </w:r>
          </w:p>
        </w:tc>
      </w:tr>
      <w:tr w:rsidR="00081E20" w14:paraId="76DD3E70" w14:textId="77777777">
        <w:trPr>
          <w:trHeight w:val="283"/>
          <w:jc w:val="center"/>
        </w:trPr>
        <w:tc>
          <w:tcPr>
            <w:tcW w:w="3197" w:type="dxa"/>
          </w:tcPr>
          <w:p w14:paraId="72CCFD1B"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 xml:space="preserve">dense_16 </w:t>
            </w:r>
          </w:p>
        </w:tc>
        <w:tc>
          <w:tcPr>
            <w:tcW w:w="2010" w:type="dxa"/>
          </w:tcPr>
          <w:p w14:paraId="3D16F204"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w:t>
            </w:r>
          </w:p>
        </w:tc>
        <w:tc>
          <w:tcPr>
            <w:tcW w:w="2109" w:type="dxa"/>
          </w:tcPr>
          <w:p w14:paraId="344F4B03"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1024)</w:t>
            </w:r>
          </w:p>
        </w:tc>
        <w:tc>
          <w:tcPr>
            <w:tcW w:w="1854" w:type="dxa"/>
          </w:tcPr>
          <w:p w14:paraId="60FD777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1,311,744</w:t>
            </w:r>
          </w:p>
        </w:tc>
      </w:tr>
      <w:tr w:rsidR="00081E20" w14:paraId="3FCC2852" w14:textId="77777777">
        <w:trPr>
          <w:trHeight w:val="283"/>
          <w:jc w:val="center"/>
        </w:trPr>
        <w:tc>
          <w:tcPr>
            <w:tcW w:w="3197" w:type="dxa"/>
          </w:tcPr>
          <w:p w14:paraId="20B13498"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dropout_14</w:t>
            </w:r>
          </w:p>
        </w:tc>
        <w:tc>
          <w:tcPr>
            <w:tcW w:w="2010" w:type="dxa"/>
          </w:tcPr>
          <w:p w14:paraId="493B5FE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Dropout</w:t>
            </w:r>
          </w:p>
        </w:tc>
        <w:tc>
          <w:tcPr>
            <w:tcW w:w="2109" w:type="dxa"/>
          </w:tcPr>
          <w:p w14:paraId="05DAA24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1024)</w:t>
            </w:r>
          </w:p>
        </w:tc>
        <w:tc>
          <w:tcPr>
            <w:tcW w:w="1854" w:type="dxa"/>
          </w:tcPr>
          <w:p w14:paraId="2F8FEEE2"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0</w:t>
            </w:r>
          </w:p>
        </w:tc>
      </w:tr>
      <w:tr w:rsidR="00081E20" w14:paraId="13F7DF23" w14:textId="77777777">
        <w:trPr>
          <w:trHeight w:val="283"/>
          <w:jc w:val="center"/>
        </w:trPr>
        <w:tc>
          <w:tcPr>
            <w:tcW w:w="3197" w:type="dxa"/>
          </w:tcPr>
          <w:p w14:paraId="1633B1ED"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dense_17</w:t>
            </w:r>
          </w:p>
        </w:tc>
        <w:tc>
          <w:tcPr>
            <w:tcW w:w="2010" w:type="dxa"/>
          </w:tcPr>
          <w:p w14:paraId="583D864C"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w:t>
            </w:r>
          </w:p>
        </w:tc>
        <w:tc>
          <w:tcPr>
            <w:tcW w:w="2109" w:type="dxa"/>
          </w:tcPr>
          <w:p w14:paraId="4B55EA1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25)</w:t>
            </w:r>
          </w:p>
        </w:tc>
        <w:tc>
          <w:tcPr>
            <w:tcW w:w="1854" w:type="dxa"/>
          </w:tcPr>
          <w:p w14:paraId="3A02AEC7" w14:textId="77777777" w:rsidR="00081E20" w:rsidRDefault="00000000">
            <w:pPr>
              <w:keepNext/>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25,625</w:t>
            </w:r>
          </w:p>
        </w:tc>
      </w:tr>
    </w:tbl>
    <w:p w14:paraId="27380933" w14:textId="77777777" w:rsidR="00081E20" w:rsidRDefault="00000000">
      <w:pPr>
        <w:pStyle w:val="Caption"/>
        <w:spacing w:after="0"/>
      </w:pPr>
      <w:bookmarkStart w:id="14" w:name="_Toc195212273"/>
      <w:bookmarkStart w:id="15" w:name="_Toc195213260"/>
      <w:bookmarkStart w:id="16" w:name="_Toc195205068"/>
      <w:bookmarkStart w:id="17" w:name="_Toc195211981"/>
      <w:r>
        <w:t xml:space="preserve">Table </w:t>
      </w:r>
      <w:r>
        <w:fldChar w:fldCharType="begin"/>
      </w:r>
      <w:r>
        <w:instrText xml:space="preserve"> SEQ Table \* ARABIC </w:instrText>
      </w:r>
      <w:r>
        <w:fldChar w:fldCharType="separate"/>
      </w:r>
      <w:r>
        <w:t>2</w:t>
      </w:r>
      <w:r>
        <w:fldChar w:fldCharType="end"/>
      </w:r>
      <w:r>
        <w:t>: Model 3 (Dog Breed Classifier) Architecture Summary</w:t>
      </w:r>
      <w:bookmarkEnd w:id="14"/>
      <w:bookmarkEnd w:id="15"/>
      <w:bookmarkEnd w:id="16"/>
      <w:bookmarkEnd w:id="17"/>
    </w:p>
    <w:p w14:paraId="2BC5A7F2"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Total params: </w:t>
      </w:r>
      <w:r>
        <w:rPr>
          <w:rFonts w:ascii="Times New Roman" w:hAnsi="Times New Roman" w:cs="Times New Roman"/>
          <w:sz w:val="20"/>
          <w:szCs w:val="20"/>
        </w:rPr>
        <w:t>3,595,353 (13.72 MB)</w:t>
      </w:r>
    </w:p>
    <w:p w14:paraId="58C8AE27"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b/>
          <w:bCs/>
          <w:sz w:val="20"/>
          <w:szCs w:val="20"/>
        </w:rPr>
        <w:t xml:space="preserve">Trainable params: </w:t>
      </w:r>
      <w:r>
        <w:rPr>
          <w:rFonts w:ascii="Times New Roman" w:hAnsi="Times New Roman" w:cs="Times New Roman"/>
          <w:sz w:val="20"/>
          <w:szCs w:val="20"/>
        </w:rPr>
        <w:t>1,337,369 (5.10 MB)</w:t>
      </w:r>
    </w:p>
    <w:p w14:paraId="25CDF3B3"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Non-trainable params: </w:t>
      </w:r>
      <w:r>
        <w:rPr>
          <w:rFonts w:ascii="Times New Roman" w:hAnsi="Times New Roman" w:cs="Times New Roman"/>
          <w:sz w:val="20"/>
          <w:szCs w:val="20"/>
        </w:rPr>
        <w:t>2,257,984 (8.61 MB)</w:t>
      </w:r>
    </w:p>
    <w:p w14:paraId="690AD239" w14:textId="77777777" w:rsidR="00081E20" w:rsidRDefault="00081E20">
      <w:pPr>
        <w:spacing w:after="0"/>
        <w:rPr>
          <w:rFonts w:ascii="Times New Roman" w:hAnsi="Times New Roman" w:cs="Times New Roman"/>
          <w:sz w:val="20"/>
          <w:szCs w:val="20"/>
          <w:lang w:val="en-US"/>
        </w:rPr>
      </w:pPr>
    </w:p>
    <w:tbl>
      <w:tblPr>
        <w:tblStyle w:val="TableGrid"/>
        <w:tblW w:w="9254" w:type="dxa"/>
        <w:jc w:val="center"/>
        <w:tblLook w:val="04A0" w:firstRow="1" w:lastRow="0" w:firstColumn="1" w:lastColumn="0" w:noHBand="0" w:noVBand="1"/>
      </w:tblPr>
      <w:tblGrid>
        <w:gridCol w:w="3226"/>
        <w:gridCol w:w="2028"/>
        <w:gridCol w:w="2129"/>
        <w:gridCol w:w="1871"/>
      </w:tblGrid>
      <w:tr w:rsidR="00081E20" w14:paraId="4B1F6889" w14:textId="77777777">
        <w:trPr>
          <w:trHeight w:val="291"/>
          <w:jc w:val="center"/>
        </w:trPr>
        <w:tc>
          <w:tcPr>
            <w:tcW w:w="3226" w:type="dxa"/>
          </w:tcPr>
          <w:p w14:paraId="5F2FB763" w14:textId="77777777" w:rsidR="00081E20" w:rsidRDefault="00000000">
            <w:pPr>
              <w:tabs>
                <w:tab w:val="left" w:pos="1853"/>
              </w:tabs>
              <w:spacing w:after="0" w:line="240" w:lineRule="auto"/>
              <w:rPr>
                <w:rFonts w:ascii="Times New Roman" w:hAnsi="Times New Roman" w:cs="Times New Roman"/>
                <w:sz w:val="20"/>
                <w:szCs w:val="20"/>
                <w:lang w:val="en-US"/>
              </w:rPr>
            </w:pPr>
            <w:r>
              <w:rPr>
                <w:rFonts w:ascii="Times New Roman" w:hAnsi="Times New Roman" w:cs="Times New Roman"/>
                <w:sz w:val="20"/>
                <w:szCs w:val="20"/>
              </w:rPr>
              <w:t>Layer</w:t>
            </w:r>
          </w:p>
        </w:tc>
        <w:tc>
          <w:tcPr>
            <w:tcW w:w="2028" w:type="dxa"/>
          </w:tcPr>
          <w:p w14:paraId="449B334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Type</w:t>
            </w:r>
          </w:p>
        </w:tc>
        <w:tc>
          <w:tcPr>
            <w:tcW w:w="2129" w:type="dxa"/>
          </w:tcPr>
          <w:p w14:paraId="110AC3E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Output Shape</w:t>
            </w:r>
          </w:p>
        </w:tc>
        <w:tc>
          <w:tcPr>
            <w:tcW w:w="1871" w:type="dxa"/>
          </w:tcPr>
          <w:p w14:paraId="6509FC42"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Parameters</w:t>
            </w:r>
          </w:p>
        </w:tc>
      </w:tr>
      <w:tr w:rsidR="00081E20" w14:paraId="145DEF23" w14:textId="77777777">
        <w:trPr>
          <w:trHeight w:val="291"/>
          <w:jc w:val="center"/>
        </w:trPr>
        <w:tc>
          <w:tcPr>
            <w:tcW w:w="3226" w:type="dxa"/>
          </w:tcPr>
          <w:p w14:paraId="0EFA3394"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 xml:space="preserve">mobilenetv2_1.00_224 </w:t>
            </w:r>
          </w:p>
        </w:tc>
        <w:tc>
          <w:tcPr>
            <w:tcW w:w="2028" w:type="dxa"/>
          </w:tcPr>
          <w:p w14:paraId="2F99662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Functional</w:t>
            </w:r>
          </w:p>
        </w:tc>
        <w:tc>
          <w:tcPr>
            <w:tcW w:w="2129" w:type="dxa"/>
          </w:tcPr>
          <w:p w14:paraId="2AF067D1"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7, 7, 1280)</w:t>
            </w:r>
          </w:p>
        </w:tc>
        <w:tc>
          <w:tcPr>
            <w:tcW w:w="1871" w:type="dxa"/>
          </w:tcPr>
          <w:p w14:paraId="63CB969D"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2,257,984</w:t>
            </w:r>
          </w:p>
        </w:tc>
      </w:tr>
      <w:tr w:rsidR="00081E20" w14:paraId="3F6B54DC" w14:textId="77777777">
        <w:trPr>
          <w:trHeight w:val="582"/>
          <w:jc w:val="center"/>
        </w:trPr>
        <w:tc>
          <w:tcPr>
            <w:tcW w:w="3226" w:type="dxa"/>
          </w:tcPr>
          <w:p w14:paraId="72ABCCFB"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global_average_pooling2d_8</w:t>
            </w:r>
          </w:p>
        </w:tc>
        <w:tc>
          <w:tcPr>
            <w:tcW w:w="2028" w:type="dxa"/>
          </w:tcPr>
          <w:p w14:paraId="43E3AD0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Global Average Pooling2D</w:t>
            </w:r>
          </w:p>
        </w:tc>
        <w:tc>
          <w:tcPr>
            <w:tcW w:w="2129" w:type="dxa"/>
          </w:tcPr>
          <w:p w14:paraId="10719221"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1280)</w:t>
            </w:r>
          </w:p>
        </w:tc>
        <w:tc>
          <w:tcPr>
            <w:tcW w:w="1871" w:type="dxa"/>
          </w:tcPr>
          <w:p w14:paraId="6FFFB262"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1DFBD822" w14:textId="77777777">
        <w:trPr>
          <w:trHeight w:val="291"/>
          <w:jc w:val="center"/>
        </w:trPr>
        <w:tc>
          <w:tcPr>
            <w:tcW w:w="3226" w:type="dxa"/>
          </w:tcPr>
          <w:p w14:paraId="13A34E1F"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dropout_11</w:t>
            </w:r>
          </w:p>
        </w:tc>
        <w:tc>
          <w:tcPr>
            <w:tcW w:w="2028" w:type="dxa"/>
          </w:tcPr>
          <w:p w14:paraId="7AF8B8B3"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Dropout</w:t>
            </w:r>
          </w:p>
        </w:tc>
        <w:tc>
          <w:tcPr>
            <w:tcW w:w="2129" w:type="dxa"/>
          </w:tcPr>
          <w:p w14:paraId="32D2A922"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1280)</w:t>
            </w:r>
          </w:p>
        </w:tc>
        <w:tc>
          <w:tcPr>
            <w:tcW w:w="1871" w:type="dxa"/>
          </w:tcPr>
          <w:p w14:paraId="56AF4BCD"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5DED448D" w14:textId="77777777">
        <w:trPr>
          <w:trHeight w:val="291"/>
          <w:jc w:val="center"/>
        </w:trPr>
        <w:tc>
          <w:tcPr>
            <w:tcW w:w="3226" w:type="dxa"/>
          </w:tcPr>
          <w:p w14:paraId="619F4FF7"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dense_14</w:t>
            </w:r>
          </w:p>
        </w:tc>
        <w:tc>
          <w:tcPr>
            <w:tcW w:w="2028" w:type="dxa"/>
          </w:tcPr>
          <w:p w14:paraId="37CB98BD"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w:t>
            </w:r>
          </w:p>
        </w:tc>
        <w:tc>
          <w:tcPr>
            <w:tcW w:w="2129" w:type="dxa"/>
          </w:tcPr>
          <w:p w14:paraId="18AF549E"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1024)</w:t>
            </w:r>
          </w:p>
        </w:tc>
        <w:tc>
          <w:tcPr>
            <w:tcW w:w="1871" w:type="dxa"/>
          </w:tcPr>
          <w:p w14:paraId="194DEF97"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1,311,744</w:t>
            </w:r>
          </w:p>
        </w:tc>
      </w:tr>
      <w:tr w:rsidR="00081E20" w14:paraId="05A2221A" w14:textId="77777777">
        <w:trPr>
          <w:trHeight w:val="291"/>
          <w:jc w:val="center"/>
        </w:trPr>
        <w:tc>
          <w:tcPr>
            <w:tcW w:w="3226" w:type="dxa"/>
          </w:tcPr>
          <w:p w14:paraId="726BC71C"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dropout_12</w:t>
            </w:r>
          </w:p>
        </w:tc>
        <w:tc>
          <w:tcPr>
            <w:tcW w:w="2028" w:type="dxa"/>
          </w:tcPr>
          <w:p w14:paraId="2BC280F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Dropout</w:t>
            </w:r>
          </w:p>
        </w:tc>
        <w:tc>
          <w:tcPr>
            <w:tcW w:w="2129" w:type="dxa"/>
          </w:tcPr>
          <w:p w14:paraId="5FDA976A"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1024)</w:t>
            </w:r>
          </w:p>
        </w:tc>
        <w:tc>
          <w:tcPr>
            <w:tcW w:w="1871" w:type="dxa"/>
          </w:tcPr>
          <w:p w14:paraId="5FEF97DF"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1FFF6118" w14:textId="77777777">
        <w:trPr>
          <w:trHeight w:val="291"/>
          <w:jc w:val="center"/>
        </w:trPr>
        <w:tc>
          <w:tcPr>
            <w:tcW w:w="3226" w:type="dxa"/>
          </w:tcPr>
          <w:p w14:paraId="3802FBFD"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desne_15</w:t>
            </w:r>
          </w:p>
        </w:tc>
        <w:tc>
          <w:tcPr>
            <w:tcW w:w="2028" w:type="dxa"/>
          </w:tcPr>
          <w:p w14:paraId="6589E9C1"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w:t>
            </w:r>
          </w:p>
        </w:tc>
        <w:tc>
          <w:tcPr>
            <w:tcW w:w="2129" w:type="dxa"/>
          </w:tcPr>
          <w:p w14:paraId="76D990F0"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(None, 37)</w:t>
            </w:r>
          </w:p>
        </w:tc>
        <w:tc>
          <w:tcPr>
            <w:tcW w:w="1871" w:type="dxa"/>
          </w:tcPr>
          <w:p w14:paraId="139A42BF" w14:textId="77777777" w:rsidR="00081E20" w:rsidRDefault="00000000">
            <w:pPr>
              <w:keepNext/>
              <w:spacing w:after="0" w:line="240" w:lineRule="auto"/>
              <w:rPr>
                <w:rFonts w:ascii="Times New Roman" w:hAnsi="Times New Roman" w:cs="Times New Roman"/>
                <w:sz w:val="20"/>
                <w:szCs w:val="20"/>
              </w:rPr>
            </w:pPr>
            <w:r>
              <w:rPr>
                <w:rFonts w:ascii="Times New Roman" w:hAnsi="Times New Roman" w:cs="Times New Roman"/>
                <w:sz w:val="20"/>
                <w:szCs w:val="20"/>
              </w:rPr>
              <w:t>37,925</w:t>
            </w:r>
          </w:p>
        </w:tc>
      </w:tr>
    </w:tbl>
    <w:p w14:paraId="233CA90B" w14:textId="77777777" w:rsidR="00081E20" w:rsidRDefault="00000000">
      <w:pPr>
        <w:pStyle w:val="Caption"/>
        <w:spacing w:after="0"/>
        <w:rPr>
          <w:rFonts w:ascii="Times New Roman" w:hAnsi="Times New Roman" w:cs="Times New Roman"/>
          <w:sz w:val="20"/>
          <w:szCs w:val="20"/>
          <w:lang w:val="en-US"/>
        </w:rPr>
      </w:pPr>
      <w:bookmarkStart w:id="18" w:name="_Toc195211982"/>
      <w:bookmarkStart w:id="19" w:name="_Toc195213261"/>
      <w:bookmarkStart w:id="20" w:name="_Toc195212274"/>
      <w:bookmarkStart w:id="21" w:name="_Toc195205069"/>
      <w:r>
        <w:t xml:space="preserve">Table </w:t>
      </w:r>
      <w:r>
        <w:fldChar w:fldCharType="begin"/>
      </w:r>
      <w:r>
        <w:instrText xml:space="preserve"> SEQ Table \* ARABIC </w:instrText>
      </w:r>
      <w:r>
        <w:fldChar w:fldCharType="separate"/>
      </w:r>
      <w:r>
        <w:t>3</w:t>
      </w:r>
      <w:r>
        <w:fldChar w:fldCharType="end"/>
      </w:r>
      <w:r>
        <w:t>: Model 4 (All Breed Classifier) Architecture Summary</w:t>
      </w:r>
      <w:bookmarkEnd w:id="18"/>
      <w:bookmarkEnd w:id="19"/>
      <w:bookmarkEnd w:id="20"/>
      <w:bookmarkEnd w:id="21"/>
    </w:p>
    <w:p w14:paraId="692DBDDF"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Total params: </w:t>
      </w:r>
      <w:r>
        <w:rPr>
          <w:rFonts w:ascii="Times New Roman" w:hAnsi="Times New Roman" w:cs="Times New Roman"/>
          <w:sz w:val="20"/>
          <w:szCs w:val="20"/>
        </w:rPr>
        <w:t>3,607,653 (13.76 MB)</w:t>
      </w:r>
    </w:p>
    <w:p w14:paraId="1AD9FAAB"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Trainable params: </w:t>
      </w:r>
      <w:r>
        <w:rPr>
          <w:rFonts w:ascii="Times New Roman" w:hAnsi="Times New Roman" w:cs="Times New Roman"/>
          <w:sz w:val="20"/>
          <w:szCs w:val="20"/>
        </w:rPr>
        <w:t>1,349,669 (5.15 MB)</w:t>
      </w:r>
    </w:p>
    <w:p w14:paraId="37721FC1"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Non-trainable params: </w:t>
      </w:r>
      <w:r>
        <w:rPr>
          <w:rFonts w:ascii="Times New Roman" w:hAnsi="Times New Roman" w:cs="Times New Roman"/>
          <w:sz w:val="20"/>
          <w:szCs w:val="20"/>
        </w:rPr>
        <w:t>2,257,984 (8.61 MB)</w:t>
      </w:r>
    </w:p>
    <w:p w14:paraId="3038FA58" w14:textId="77777777" w:rsidR="00081E20" w:rsidRDefault="00081E20">
      <w:pPr>
        <w:rPr>
          <w:rFonts w:ascii="Times New Roman" w:hAnsi="Times New Roman" w:cs="Times New Roman"/>
          <w:lang w:val="en-US"/>
        </w:rPr>
      </w:pPr>
    </w:p>
    <w:p w14:paraId="14E8C389" w14:textId="77777777" w:rsidR="00081E20" w:rsidRDefault="00000000">
      <w:pPr>
        <w:pStyle w:val="Heading1"/>
        <w:rPr>
          <w:rFonts w:ascii="Times New Roman" w:hAnsi="Times New Roman" w:cs="Times New Roman"/>
          <w:b/>
          <w:bCs/>
          <w:color w:val="auto"/>
          <w:sz w:val="28"/>
          <w:szCs w:val="28"/>
          <w:lang w:val="en-US"/>
        </w:rPr>
      </w:pPr>
      <w:bookmarkStart w:id="22" w:name="_Toc195188504"/>
      <w:r>
        <w:rPr>
          <w:rFonts w:ascii="Times New Roman" w:hAnsi="Times New Roman" w:cs="Times New Roman"/>
          <w:b/>
          <w:bCs/>
          <w:color w:val="auto"/>
          <w:sz w:val="28"/>
          <w:szCs w:val="28"/>
          <w:lang w:val="en-US"/>
        </w:rPr>
        <w:lastRenderedPageBreak/>
        <w:t>Analysis of Designed Deep Neural Network (DNN) Solution</w:t>
      </w:r>
      <w:bookmarkEnd w:id="22"/>
    </w:p>
    <w:p w14:paraId="40A20FC6" w14:textId="77777777" w:rsidR="00081E20" w:rsidRDefault="00000000">
      <w:pPr>
        <w:jc w:val="both"/>
        <w:rPr>
          <w:rFonts w:ascii="Times New Roman" w:hAnsi="Times New Roman" w:cs="Times New Roman"/>
          <w:lang w:val="en-US"/>
        </w:rPr>
      </w:pPr>
      <w:r>
        <w:rPr>
          <w:rFonts w:ascii="Times New Roman" w:hAnsi="Times New Roman" w:cs="Times New Roman"/>
          <w:lang w:val="en-US"/>
        </w:rPr>
        <w:t xml:space="preserve">The architecture of the designed Convolutional Neural Network (CNN) for Model 1 (Cat vs. dog) classification task follows a standard feature extraction and classification pipeline. The figure and table below illustrate the flow of data through the network, beginning with raw input processing and images progressing through multiple sets of convolutional layers (Conv Layer) that extract meaningful features, allowing the model to learn complex patterns. Pooling layers are there to reduce dimensionality and computational load. </w:t>
      </w:r>
      <w:r>
        <w:rPr>
          <w:rFonts w:ascii="Times New Roman" w:hAnsi="Times New Roman" w:cs="Times New Roman"/>
        </w:rPr>
        <w:t>The resulting feature maps are then compressed into a one-dimensional feature representation, which is fed into fully connected layers that assign class probabilities in the final output layer.</w:t>
      </w:r>
    </w:p>
    <w:p w14:paraId="2443F0D4" w14:textId="77777777" w:rsidR="00081E20" w:rsidRDefault="00000000">
      <w:pPr>
        <w:tabs>
          <w:tab w:val="left" w:pos="5160"/>
        </w:tabs>
        <w:jc w:val="both"/>
        <w:rPr>
          <w:rFonts w:ascii="Times New Roman" w:hAnsi="Times New Roman" w:cs="Times New Roman"/>
          <w:lang w:val="en-US"/>
        </w:rPr>
      </w:pPr>
      <w:bookmarkStart w:id="23" w:name="_Toc195188505"/>
      <w:r>
        <w:rPr>
          <w:rStyle w:val="Heading2Char"/>
          <w:rFonts w:ascii="Times New Roman" w:hAnsi="Times New Roman" w:cs="Times New Roman"/>
          <w:color w:val="auto"/>
          <w:sz w:val="24"/>
          <w:szCs w:val="24"/>
        </w:rPr>
        <w:t>Model Architecture</w:t>
      </w:r>
      <w:bookmarkEnd w:id="23"/>
      <w:r>
        <w:rPr>
          <w:rFonts w:ascii="Times New Roman" w:hAnsi="Times New Roman" w:cs="Times New Roman"/>
          <w:lang w:val="en-US"/>
        </w:rPr>
        <w:t xml:space="preserve">: </w:t>
      </w:r>
      <w:r>
        <w:rPr>
          <w:rFonts w:ascii="Times New Roman" w:hAnsi="Times New Roman" w:cs="Times New Roman"/>
          <w:lang w:val="en-US"/>
        </w:rPr>
        <w:tab/>
      </w:r>
    </w:p>
    <w:p w14:paraId="5D7ABCF2" w14:textId="77777777" w:rsidR="00081E20" w:rsidRDefault="00000000">
      <w:pPr>
        <w:tabs>
          <w:tab w:val="left" w:pos="5160"/>
        </w:tabs>
        <w:jc w:val="both"/>
        <w:rPr>
          <w:rFonts w:ascii="Times New Roman" w:hAnsi="Times New Roman" w:cs="Times New Roman"/>
          <w:lang w:val="en-US"/>
        </w:rPr>
      </w:pPr>
      <w:r>
        <w:rPr>
          <w:rFonts w:ascii="Times New Roman" w:hAnsi="Times New Roman" w:cs="Times New Roman"/>
          <w:lang w:val="en-US"/>
        </w:rPr>
        <w:t>The designed DNN was implemented using TensorFlow/Keras Sequential AI. The architecture was designed for efficient learning, generalization and overfitting control through the following layers.</w:t>
      </w:r>
    </w:p>
    <w:p w14:paraId="48AF7824"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 xml:space="preserve">Input Layer: Input the shape of the image width and height and depth of the sample set </w:t>
      </w:r>
    </w:p>
    <w:p w14:paraId="0EA0C9F5"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Rescaling Layer: Normalizes input pixel values from [0–255] to [0–1] to improve training stability and convergence speed during training.</w:t>
      </w:r>
    </w:p>
    <w:p w14:paraId="49707D6B"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Data Augmentation Layer: Applies random horizontal flips, zooms, rotation and contrast adjustments during training to enhance model generalization and reduce overfitting.</w:t>
      </w:r>
    </w:p>
    <w:p w14:paraId="7B883B4C"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Convolutional Layer 1 (Conv2D): Applies 16 filters of size 3x3 with 'same' padding and ReLU activation to extract low-level features like edges and textures.</w:t>
      </w:r>
    </w:p>
    <w:p w14:paraId="3457D31D"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MaxPooling2D Layer 1: Reduces spatial dimensions of the feature map, lowering computation and highlighting dominant features.</w:t>
      </w:r>
    </w:p>
    <w:p w14:paraId="284AC6CB"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Convolutional Layer 2 (Conv2D): Uses 32 filters to learn intermediate features; still retains ReLU activation for non-linearity.</w:t>
      </w:r>
    </w:p>
    <w:p w14:paraId="57B9299E"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MaxPooling Layer 2: Further compresses feature maps, aiding in feature abstraction and reducing overfitting risk.</w:t>
      </w:r>
    </w:p>
    <w:p w14:paraId="757E845D"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Convolutional Layer 3 (Conv2D): Increases to 64 filters to capture higher-level patterns (object parts, shapes) with ReLU activation.</w:t>
      </w:r>
    </w:p>
    <w:p w14:paraId="11A8C831"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MaxPooling Layer 3: Final pooling step to prepare features for the dense layers by minimizing spatial information.</w:t>
      </w:r>
    </w:p>
    <w:p w14:paraId="1314C291"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Flatten Layer: Transforms the final 3D feature maps into a 1D vector (size 50,176) suitable for dense layer input.</w:t>
      </w:r>
    </w:p>
    <w:p w14:paraId="1E78E216"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Dropout Layer (Rate = 0.5): Randomly disables 50% of neurons during training to prevent overfitting and improve generalization.</w:t>
      </w:r>
      <w:r>
        <w:rPr>
          <w:rFonts w:ascii="Times New Roman" w:hAnsi="Times New Roman" w:cs="Times New Roman"/>
          <w:color w:val="404040"/>
        </w:rPr>
        <w:t xml:space="preserve"> This</w:t>
      </w:r>
      <w:r>
        <w:rPr>
          <w:rFonts w:ascii="Times New Roman" w:hAnsi="Times New Roman" w:cs="Times New Roman"/>
        </w:rPr>
        <w:t xml:space="preserve"> may slow convergence but improves generalization.</w:t>
      </w:r>
    </w:p>
    <w:p w14:paraId="1E861C51"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Dense Layer (Fully Connected): Contains 128 neurons to process learned patterns and prepare for classification.</w:t>
      </w:r>
    </w:p>
    <w:p w14:paraId="19F91D5B" w14:textId="77777777" w:rsidR="00081E20" w:rsidRDefault="00000000">
      <w:pPr>
        <w:pStyle w:val="ListParagraph"/>
        <w:numPr>
          <w:ilvl w:val="0"/>
          <w:numId w:val="4"/>
        </w:numPr>
        <w:jc w:val="both"/>
        <w:rPr>
          <w:rFonts w:ascii="Times New Roman" w:hAnsi="Times New Roman" w:cs="Times New Roman"/>
        </w:rPr>
      </w:pPr>
      <w:r>
        <w:rPr>
          <w:rFonts w:ascii="Times New Roman" w:hAnsi="Times New Roman" w:cs="Times New Roman"/>
        </w:rPr>
        <w:t>Output Layer (Dense): Contains 2 neurons (for binary classes) with a Softmax activation to output class probabilities.</w:t>
      </w:r>
    </w:p>
    <w:p w14:paraId="04E7DBF1" w14:textId="77777777" w:rsidR="00081E20" w:rsidRDefault="00081E20">
      <w:pPr>
        <w:jc w:val="both"/>
        <w:rPr>
          <w:rFonts w:ascii="Times New Roman" w:hAnsi="Times New Roman" w:cs="Times New Roman"/>
        </w:rPr>
      </w:pPr>
    </w:p>
    <w:tbl>
      <w:tblPr>
        <w:tblStyle w:val="TableGrid"/>
        <w:tblW w:w="9176" w:type="dxa"/>
        <w:jc w:val="center"/>
        <w:tblLook w:val="04A0" w:firstRow="1" w:lastRow="0" w:firstColumn="1" w:lastColumn="0" w:noHBand="0" w:noVBand="1"/>
      </w:tblPr>
      <w:tblGrid>
        <w:gridCol w:w="2294"/>
        <w:gridCol w:w="2294"/>
        <w:gridCol w:w="2294"/>
        <w:gridCol w:w="2294"/>
      </w:tblGrid>
      <w:tr w:rsidR="00081E20" w14:paraId="551FF754" w14:textId="77777777">
        <w:trPr>
          <w:trHeight w:val="366"/>
          <w:jc w:val="center"/>
        </w:trPr>
        <w:tc>
          <w:tcPr>
            <w:tcW w:w="2294" w:type="dxa"/>
            <w:vAlign w:val="center"/>
          </w:tcPr>
          <w:p w14:paraId="4DED62A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b/>
                <w:bCs/>
                <w:sz w:val="20"/>
                <w:szCs w:val="20"/>
              </w:rPr>
              <w:lastRenderedPageBreak/>
              <w:t>Layer (Type)</w:t>
            </w:r>
          </w:p>
        </w:tc>
        <w:tc>
          <w:tcPr>
            <w:tcW w:w="2294" w:type="dxa"/>
          </w:tcPr>
          <w:p w14:paraId="26EE59B1" w14:textId="77777777" w:rsidR="00081E20" w:rsidRDefault="00000000">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Type</w:t>
            </w:r>
          </w:p>
        </w:tc>
        <w:tc>
          <w:tcPr>
            <w:tcW w:w="2294" w:type="dxa"/>
            <w:vAlign w:val="center"/>
          </w:tcPr>
          <w:p w14:paraId="20F3978C"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b/>
                <w:bCs/>
                <w:sz w:val="20"/>
                <w:szCs w:val="20"/>
              </w:rPr>
              <w:t>Output Shape</w:t>
            </w:r>
          </w:p>
        </w:tc>
        <w:tc>
          <w:tcPr>
            <w:tcW w:w="2294" w:type="dxa"/>
            <w:vAlign w:val="center"/>
          </w:tcPr>
          <w:p w14:paraId="3C098AD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b/>
                <w:bCs/>
                <w:sz w:val="20"/>
                <w:szCs w:val="20"/>
              </w:rPr>
              <w:t>Parameters</w:t>
            </w:r>
          </w:p>
        </w:tc>
      </w:tr>
      <w:tr w:rsidR="00081E20" w14:paraId="47A7349B" w14:textId="77777777">
        <w:trPr>
          <w:trHeight w:val="366"/>
          <w:jc w:val="center"/>
        </w:trPr>
        <w:tc>
          <w:tcPr>
            <w:tcW w:w="2294" w:type="dxa"/>
            <w:vAlign w:val="center"/>
          </w:tcPr>
          <w:p w14:paraId="4660253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rescaling_6</w:t>
            </w:r>
          </w:p>
        </w:tc>
        <w:tc>
          <w:tcPr>
            <w:tcW w:w="2294" w:type="dxa"/>
          </w:tcPr>
          <w:p w14:paraId="71805E55"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Rescaling</w:t>
            </w:r>
          </w:p>
        </w:tc>
        <w:tc>
          <w:tcPr>
            <w:tcW w:w="2294" w:type="dxa"/>
            <w:vAlign w:val="center"/>
          </w:tcPr>
          <w:p w14:paraId="64AFDB4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224, 224, 3)</w:t>
            </w:r>
          </w:p>
        </w:tc>
        <w:tc>
          <w:tcPr>
            <w:tcW w:w="2294" w:type="dxa"/>
            <w:vAlign w:val="center"/>
          </w:tcPr>
          <w:p w14:paraId="497C7BD3"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47A7C948" w14:textId="77777777">
        <w:trPr>
          <w:trHeight w:val="366"/>
          <w:jc w:val="center"/>
        </w:trPr>
        <w:tc>
          <w:tcPr>
            <w:tcW w:w="2294" w:type="dxa"/>
            <w:vAlign w:val="center"/>
          </w:tcPr>
          <w:p w14:paraId="7499E7CF"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sequential_12</w:t>
            </w:r>
          </w:p>
        </w:tc>
        <w:tc>
          <w:tcPr>
            <w:tcW w:w="2294" w:type="dxa"/>
          </w:tcPr>
          <w:p w14:paraId="4F5EF7AB"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Sequential</w:t>
            </w:r>
          </w:p>
        </w:tc>
        <w:tc>
          <w:tcPr>
            <w:tcW w:w="2294" w:type="dxa"/>
            <w:vAlign w:val="center"/>
          </w:tcPr>
          <w:p w14:paraId="0950448D"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224, 224, 3)</w:t>
            </w:r>
          </w:p>
        </w:tc>
        <w:tc>
          <w:tcPr>
            <w:tcW w:w="2294" w:type="dxa"/>
            <w:vAlign w:val="center"/>
          </w:tcPr>
          <w:p w14:paraId="67627823"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3B98EF97" w14:textId="77777777">
        <w:trPr>
          <w:trHeight w:val="366"/>
          <w:jc w:val="center"/>
        </w:trPr>
        <w:tc>
          <w:tcPr>
            <w:tcW w:w="2294" w:type="dxa"/>
            <w:vAlign w:val="center"/>
          </w:tcPr>
          <w:p w14:paraId="0AE19E95"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conv2d_18 </w:t>
            </w:r>
          </w:p>
        </w:tc>
        <w:tc>
          <w:tcPr>
            <w:tcW w:w="2294" w:type="dxa"/>
          </w:tcPr>
          <w:p w14:paraId="0C8D824A"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Conv2D</w:t>
            </w:r>
          </w:p>
        </w:tc>
        <w:tc>
          <w:tcPr>
            <w:tcW w:w="2294" w:type="dxa"/>
            <w:vAlign w:val="center"/>
          </w:tcPr>
          <w:p w14:paraId="2BCC014A"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224, 224, 16)</w:t>
            </w:r>
          </w:p>
        </w:tc>
        <w:tc>
          <w:tcPr>
            <w:tcW w:w="2294" w:type="dxa"/>
            <w:vAlign w:val="center"/>
          </w:tcPr>
          <w:p w14:paraId="4C5A3465"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448</w:t>
            </w:r>
          </w:p>
        </w:tc>
      </w:tr>
      <w:tr w:rsidR="00081E20" w14:paraId="280F0F0A" w14:textId="77777777">
        <w:trPr>
          <w:trHeight w:val="366"/>
          <w:jc w:val="center"/>
        </w:trPr>
        <w:tc>
          <w:tcPr>
            <w:tcW w:w="2294" w:type="dxa"/>
            <w:vAlign w:val="center"/>
          </w:tcPr>
          <w:p w14:paraId="752C591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max_pooling2d_18</w:t>
            </w:r>
          </w:p>
        </w:tc>
        <w:tc>
          <w:tcPr>
            <w:tcW w:w="2294" w:type="dxa"/>
          </w:tcPr>
          <w:p w14:paraId="416263AE"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MaxPooling2D</w:t>
            </w:r>
          </w:p>
        </w:tc>
        <w:tc>
          <w:tcPr>
            <w:tcW w:w="2294" w:type="dxa"/>
            <w:vAlign w:val="center"/>
          </w:tcPr>
          <w:p w14:paraId="7696D72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112, 112, 16)</w:t>
            </w:r>
          </w:p>
        </w:tc>
        <w:tc>
          <w:tcPr>
            <w:tcW w:w="2294" w:type="dxa"/>
            <w:vAlign w:val="center"/>
          </w:tcPr>
          <w:p w14:paraId="13C92EA4"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62753C82" w14:textId="77777777">
        <w:trPr>
          <w:trHeight w:val="366"/>
          <w:jc w:val="center"/>
        </w:trPr>
        <w:tc>
          <w:tcPr>
            <w:tcW w:w="2294" w:type="dxa"/>
            <w:vAlign w:val="center"/>
          </w:tcPr>
          <w:p w14:paraId="64C0B4B8"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conv2d_19</w:t>
            </w:r>
          </w:p>
        </w:tc>
        <w:tc>
          <w:tcPr>
            <w:tcW w:w="2294" w:type="dxa"/>
          </w:tcPr>
          <w:p w14:paraId="4FE1D8A0"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Conv2D</w:t>
            </w:r>
          </w:p>
        </w:tc>
        <w:tc>
          <w:tcPr>
            <w:tcW w:w="2294" w:type="dxa"/>
            <w:vAlign w:val="center"/>
          </w:tcPr>
          <w:p w14:paraId="26404D8A"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112, 112, 32)</w:t>
            </w:r>
          </w:p>
        </w:tc>
        <w:tc>
          <w:tcPr>
            <w:tcW w:w="2294" w:type="dxa"/>
            <w:vAlign w:val="center"/>
          </w:tcPr>
          <w:p w14:paraId="0BEB71B1"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4,640</w:t>
            </w:r>
          </w:p>
        </w:tc>
      </w:tr>
      <w:tr w:rsidR="00081E20" w14:paraId="0770D10E" w14:textId="77777777">
        <w:trPr>
          <w:trHeight w:val="366"/>
          <w:jc w:val="center"/>
        </w:trPr>
        <w:tc>
          <w:tcPr>
            <w:tcW w:w="2294" w:type="dxa"/>
            <w:vAlign w:val="center"/>
          </w:tcPr>
          <w:p w14:paraId="469F43AF"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maxpooling2d_19</w:t>
            </w:r>
          </w:p>
        </w:tc>
        <w:tc>
          <w:tcPr>
            <w:tcW w:w="2294" w:type="dxa"/>
          </w:tcPr>
          <w:p w14:paraId="66F45F19"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MaxPooling2D</w:t>
            </w:r>
          </w:p>
        </w:tc>
        <w:tc>
          <w:tcPr>
            <w:tcW w:w="2294" w:type="dxa"/>
            <w:vAlign w:val="center"/>
          </w:tcPr>
          <w:p w14:paraId="47F129B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56, 56, 32)</w:t>
            </w:r>
          </w:p>
        </w:tc>
        <w:tc>
          <w:tcPr>
            <w:tcW w:w="2294" w:type="dxa"/>
            <w:vAlign w:val="center"/>
          </w:tcPr>
          <w:p w14:paraId="09D9E69D"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5D9995B1" w14:textId="77777777">
        <w:trPr>
          <w:trHeight w:val="366"/>
          <w:jc w:val="center"/>
        </w:trPr>
        <w:tc>
          <w:tcPr>
            <w:tcW w:w="2294" w:type="dxa"/>
            <w:vAlign w:val="center"/>
          </w:tcPr>
          <w:p w14:paraId="0E10CC86"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Conv2d_20</w:t>
            </w:r>
          </w:p>
        </w:tc>
        <w:tc>
          <w:tcPr>
            <w:tcW w:w="2294" w:type="dxa"/>
          </w:tcPr>
          <w:p w14:paraId="3582DA44"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Con2D</w:t>
            </w:r>
          </w:p>
        </w:tc>
        <w:tc>
          <w:tcPr>
            <w:tcW w:w="2294" w:type="dxa"/>
            <w:vAlign w:val="center"/>
          </w:tcPr>
          <w:p w14:paraId="77FC354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56, 56, 64)</w:t>
            </w:r>
          </w:p>
        </w:tc>
        <w:tc>
          <w:tcPr>
            <w:tcW w:w="2294" w:type="dxa"/>
            <w:vAlign w:val="center"/>
          </w:tcPr>
          <w:p w14:paraId="21949EB7"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18,496</w:t>
            </w:r>
          </w:p>
        </w:tc>
      </w:tr>
      <w:tr w:rsidR="00081E20" w14:paraId="6845C72C" w14:textId="77777777">
        <w:trPr>
          <w:trHeight w:val="366"/>
          <w:jc w:val="center"/>
        </w:trPr>
        <w:tc>
          <w:tcPr>
            <w:tcW w:w="2294" w:type="dxa"/>
            <w:vAlign w:val="center"/>
          </w:tcPr>
          <w:p w14:paraId="68107E84"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maxpooling2d_20</w:t>
            </w:r>
          </w:p>
        </w:tc>
        <w:tc>
          <w:tcPr>
            <w:tcW w:w="2294" w:type="dxa"/>
          </w:tcPr>
          <w:p w14:paraId="5BD27846"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MaxPooling2D</w:t>
            </w:r>
          </w:p>
        </w:tc>
        <w:tc>
          <w:tcPr>
            <w:tcW w:w="2294" w:type="dxa"/>
            <w:vAlign w:val="center"/>
          </w:tcPr>
          <w:p w14:paraId="345D0BF8"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28, 28, 64)</w:t>
            </w:r>
          </w:p>
        </w:tc>
        <w:tc>
          <w:tcPr>
            <w:tcW w:w="2294" w:type="dxa"/>
            <w:vAlign w:val="center"/>
          </w:tcPr>
          <w:p w14:paraId="70A0EA34"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4F59CE9D" w14:textId="77777777">
        <w:trPr>
          <w:trHeight w:val="366"/>
          <w:jc w:val="center"/>
        </w:trPr>
        <w:tc>
          <w:tcPr>
            <w:tcW w:w="2294" w:type="dxa"/>
            <w:vAlign w:val="center"/>
          </w:tcPr>
          <w:p w14:paraId="57F6CD9B"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flatten_6</w:t>
            </w:r>
          </w:p>
        </w:tc>
        <w:tc>
          <w:tcPr>
            <w:tcW w:w="2294" w:type="dxa"/>
          </w:tcPr>
          <w:p w14:paraId="323A9F5B"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Flatten</w:t>
            </w:r>
          </w:p>
        </w:tc>
        <w:tc>
          <w:tcPr>
            <w:tcW w:w="2294" w:type="dxa"/>
            <w:vAlign w:val="center"/>
          </w:tcPr>
          <w:p w14:paraId="0E003D0E"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50176)</w:t>
            </w:r>
          </w:p>
        </w:tc>
        <w:tc>
          <w:tcPr>
            <w:tcW w:w="2294" w:type="dxa"/>
            <w:vAlign w:val="center"/>
          </w:tcPr>
          <w:p w14:paraId="3A32F124"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3859BA32" w14:textId="77777777">
        <w:trPr>
          <w:trHeight w:val="366"/>
          <w:jc w:val="center"/>
        </w:trPr>
        <w:tc>
          <w:tcPr>
            <w:tcW w:w="2294" w:type="dxa"/>
            <w:vAlign w:val="center"/>
          </w:tcPr>
          <w:p w14:paraId="43584363"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dropout_5</w:t>
            </w:r>
          </w:p>
        </w:tc>
        <w:tc>
          <w:tcPr>
            <w:tcW w:w="2294" w:type="dxa"/>
          </w:tcPr>
          <w:p w14:paraId="2C1E0B73"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Dropout</w:t>
            </w:r>
          </w:p>
        </w:tc>
        <w:tc>
          <w:tcPr>
            <w:tcW w:w="2294" w:type="dxa"/>
            <w:vAlign w:val="center"/>
          </w:tcPr>
          <w:p w14:paraId="17AA167E"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50176)</w:t>
            </w:r>
          </w:p>
        </w:tc>
        <w:tc>
          <w:tcPr>
            <w:tcW w:w="2294" w:type="dxa"/>
            <w:vAlign w:val="center"/>
          </w:tcPr>
          <w:p w14:paraId="732D9FD6"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0</w:t>
            </w:r>
          </w:p>
        </w:tc>
      </w:tr>
      <w:tr w:rsidR="00081E20" w14:paraId="460A322F" w14:textId="77777777">
        <w:trPr>
          <w:trHeight w:val="366"/>
          <w:jc w:val="center"/>
        </w:trPr>
        <w:tc>
          <w:tcPr>
            <w:tcW w:w="2294" w:type="dxa"/>
            <w:vAlign w:val="center"/>
          </w:tcPr>
          <w:p w14:paraId="6548E7E7"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dense_12</w:t>
            </w:r>
          </w:p>
        </w:tc>
        <w:tc>
          <w:tcPr>
            <w:tcW w:w="2294" w:type="dxa"/>
          </w:tcPr>
          <w:p w14:paraId="38F57DA8"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Dense</w:t>
            </w:r>
          </w:p>
        </w:tc>
        <w:tc>
          <w:tcPr>
            <w:tcW w:w="2294" w:type="dxa"/>
            <w:vAlign w:val="center"/>
          </w:tcPr>
          <w:p w14:paraId="3CE26FB9"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128)</w:t>
            </w:r>
          </w:p>
        </w:tc>
        <w:tc>
          <w:tcPr>
            <w:tcW w:w="2294" w:type="dxa"/>
            <w:vAlign w:val="center"/>
          </w:tcPr>
          <w:p w14:paraId="55E4CFF1" w14:textId="77777777" w:rsidR="00081E20" w:rsidRDefault="00000000">
            <w:pPr>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6,422,656</w:t>
            </w:r>
          </w:p>
        </w:tc>
      </w:tr>
      <w:tr w:rsidR="00081E20" w14:paraId="4969D1DA" w14:textId="77777777">
        <w:trPr>
          <w:trHeight w:val="366"/>
          <w:jc w:val="center"/>
        </w:trPr>
        <w:tc>
          <w:tcPr>
            <w:tcW w:w="2294" w:type="dxa"/>
            <w:vAlign w:val="center"/>
          </w:tcPr>
          <w:p w14:paraId="1034028E"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dense_13</w:t>
            </w:r>
          </w:p>
        </w:tc>
        <w:tc>
          <w:tcPr>
            <w:tcW w:w="2294" w:type="dxa"/>
          </w:tcPr>
          <w:p w14:paraId="3652AE05" w14:textId="77777777" w:rsidR="00081E20"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Dense</w:t>
            </w:r>
          </w:p>
        </w:tc>
        <w:tc>
          <w:tcPr>
            <w:tcW w:w="2294" w:type="dxa"/>
            <w:vAlign w:val="center"/>
          </w:tcPr>
          <w:p w14:paraId="1CEAC4A5" w14:textId="77777777" w:rsidR="00081E20" w:rsidRDefault="00000000">
            <w:pPr>
              <w:spacing w:after="0" w:line="240" w:lineRule="auto"/>
              <w:rPr>
                <w:rFonts w:ascii="Times New Roman" w:hAnsi="Times New Roman" w:cs="Times New Roman"/>
                <w:sz w:val="20"/>
                <w:szCs w:val="20"/>
                <w:lang w:val="en-US"/>
              </w:rPr>
            </w:pPr>
            <w:r>
              <w:rPr>
                <w:rFonts w:ascii="Times New Roman" w:hAnsi="Times New Roman" w:cs="Times New Roman"/>
                <w:sz w:val="20"/>
                <w:szCs w:val="20"/>
              </w:rPr>
              <w:t>(None, 2)</w:t>
            </w:r>
          </w:p>
        </w:tc>
        <w:tc>
          <w:tcPr>
            <w:tcW w:w="2294" w:type="dxa"/>
            <w:vAlign w:val="center"/>
          </w:tcPr>
          <w:p w14:paraId="7586A4B6" w14:textId="77777777" w:rsidR="00081E20" w:rsidRDefault="00000000">
            <w:pPr>
              <w:keepNext/>
              <w:spacing w:after="0" w:line="240" w:lineRule="auto"/>
              <w:jc w:val="right"/>
              <w:rPr>
                <w:rFonts w:ascii="Times New Roman" w:hAnsi="Times New Roman" w:cs="Times New Roman"/>
                <w:sz w:val="20"/>
                <w:szCs w:val="20"/>
                <w:lang w:val="en-US"/>
              </w:rPr>
            </w:pPr>
            <w:r>
              <w:rPr>
                <w:rFonts w:ascii="Times New Roman" w:hAnsi="Times New Roman" w:cs="Times New Roman"/>
                <w:sz w:val="20"/>
                <w:szCs w:val="20"/>
              </w:rPr>
              <w:t>258</w:t>
            </w:r>
          </w:p>
        </w:tc>
      </w:tr>
    </w:tbl>
    <w:p w14:paraId="7BA47C39" w14:textId="77777777" w:rsidR="00081E20" w:rsidRDefault="00000000">
      <w:pPr>
        <w:pStyle w:val="Caption"/>
        <w:spacing w:after="0"/>
        <w:rPr>
          <w:rFonts w:ascii="Times New Roman" w:hAnsi="Times New Roman" w:cs="Times New Roman"/>
          <w:sz w:val="20"/>
          <w:szCs w:val="20"/>
          <w:lang w:val="en-US"/>
        </w:rPr>
      </w:pPr>
      <w:bookmarkStart w:id="24" w:name="_Toc195211983"/>
      <w:bookmarkStart w:id="25" w:name="_Toc195205070"/>
      <w:bookmarkStart w:id="26" w:name="_Toc195212275"/>
      <w:bookmarkStart w:id="27" w:name="_Toc195213262"/>
      <w:r>
        <w:t xml:space="preserve">Table </w:t>
      </w:r>
      <w:r>
        <w:fldChar w:fldCharType="begin"/>
      </w:r>
      <w:r>
        <w:instrText xml:space="preserve"> SEQ Table \* ARABIC </w:instrText>
      </w:r>
      <w:r>
        <w:fldChar w:fldCharType="separate"/>
      </w:r>
      <w:r>
        <w:t>4</w:t>
      </w:r>
      <w:r>
        <w:fldChar w:fldCharType="end"/>
      </w:r>
      <w:r>
        <w:t>: Model 1 (Custom CNN) Architecture Summary</w:t>
      </w:r>
      <w:bookmarkEnd w:id="24"/>
      <w:bookmarkEnd w:id="25"/>
      <w:bookmarkEnd w:id="26"/>
      <w:bookmarkEnd w:id="27"/>
    </w:p>
    <w:p w14:paraId="703E835A"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Total params: </w:t>
      </w:r>
      <w:r>
        <w:rPr>
          <w:rFonts w:ascii="Times New Roman" w:hAnsi="Times New Roman" w:cs="Times New Roman"/>
          <w:sz w:val="20"/>
          <w:szCs w:val="20"/>
        </w:rPr>
        <w:t>6,446,498 (24.59 MB)</w:t>
      </w:r>
    </w:p>
    <w:p w14:paraId="2941FC39"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 Trainable params: </w:t>
      </w:r>
      <w:r>
        <w:rPr>
          <w:rFonts w:ascii="Times New Roman" w:hAnsi="Times New Roman" w:cs="Times New Roman"/>
          <w:sz w:val="20"/>
          <w:szCs w:val="20"/>
        </w:rPr>
        <w:t>6,446,498 (24.59 MB)</w:t>
      </w:r>
    </w:p>
    <w:p w14:paraId="6375D92B" w14:textId="77777777" w:rsidR="00081E20" w:rsidRDefault="00000000">
      <w:pPr>
        <w:spacing w:after="0"/>
        <w:rPr>
          <w:rFonts w:ascii="Times New Roman" w:hAnsi="Times New Roman" w:cs="Times New Roman"/>
          <w:sz w:val="20"/>
          <w:szCs w:val="20"/>
        </w:rPr>
      </w:pPr>
      <w:r>
        <w:rPr>
          <w:rFonts w:ascii="Times New Roman" w:hAnsi="Times New Roman" w:cs="Times New Roman"/>
          <w:b/>
          <w:bCs/>
          <w:sz w:val="20"/>
          <w:szCs w:val="20"/>
        </w:rPr>
        <w:t xml:space="preserve"> Non-trainable params: </w:t>
      </w:r>
      <w:r>
        <w:rPr>
          <w:rFonts w:ascii="Times New Roman" w:hAnsi="Times New Roman" w:cs="Times New Roman"/>
          <w:sz w:val="20"/>
          <w:szCs w:val="20"/>
        </w:rPr>
        <w:t>0 (0.00 B)</w:t>
      </w:r>
    </w:p>
    <w:p w14:paraId="3B1924E2" w14:textId="77777777" w:rsidR="00081E20" w:rsidRDefault="00000000">
      <w:pPr>
        <w:pStyle w:val="Heading1"/>
        <w:rPr>
          <w:rFonts w:ascii="Times New Roman" w:hAnsi="Times New Roman" w:cs="Times New Roman"/>
          <w:color w:val="auto"/>
          <w:sz w:val="28"/>
          <w:szCs w:val="28"/>
          <w:lang w:val="en-US"/>
        </w:rPr>
      </w:pPr>
      <w:bookmarkStart w:id="28" w:name="_Toc195188506"/>
      <w:r>
        <w:rPr>
          <w:rFonts w:ascii="Times New Roman" w:hAnsi="Times New Roman" w:cs="Times New Roman"/>
          <w:color w:val="auto"/>
          <w:sz w:val="28"/>
          <w:szCs w:val="28"/>
          <w:lang w:val="en-US"/>
        </w:rPr>
        <w:t>ANALYSIS OF THE TRAINING PROCESS</w:t>
      </w:r>
      <w:bookmarkEnd w:id="28"/>
    </w:p>
    <w:p w14:paraId="4EA8B8E9" w14:textId="77777777" w:rsidR="00081E20" w:rsidRDefault="00000000">
      <w:pPr>
        <w:jc w:val="both"/>
        <w:rPr>
          <w:rFonts w:ascii="Times New Roman" w:hAnsi="Times New Roman" w:cs="Times New Roman"/>
        </w:rPr>
      </w:pPr>
      <w:r>
        <w:rPr>
          <w:rFonts w:ascii="Times New Roman" w:hAnsi="Times New Roman" w:cs="Times New Roman"/>
          <w:lang w:val="en-US"/>
        </w:rPr>
        <w:t>Each model architecture required tailored hyperparameters and tuning strategies, key training components such as optimizer, learning rate, batch size, number of epochs, callbacks and metrics varies to match the dynamic of each model. The table and figures below visualize the elements and training configuration of each model. The models were trained using 80% of the dataset, allocating 10% for validation and 10% for testing. This ensured that every model had sufficient data to learn from u</w:t>
      </w:r>
      <w:r>
        <w:rPr>
          <w:rFonts w:ascii="Times New Roman" w:hAnsi="Times New Roman" w:cs="Times New Roman"/>
        </w:rPr>
        <w:t>sing separate data splits to ensure fair evaluation and effective hyperparameter optimization.</w:t>
      </w:r>
    </w:p>
    <w:p w14:paraId="39CA8F12" w14:textId="77777777" w:rsidR="00081E20" w:rsidRDefault="00000000">
      <w:pPr>
        <w:jc w:val="both"/>
        <w:rPr>
          <w:rFonts w:ascii="Times New Roman" w:hAnsi="Times New Roman" w:cs="Times New Roman"/>
        </w:rPr>
      </w:pPr>
      <w:r>
        <w:rPr>
          <w:rFonts w:ascii="Times New Roman" w:hAnsi="Times New Roman" w:cs="Times New Roman"/>
        </w:rPr>
        <w:t>Model training followed a pipeline of input processing, feature extraction using convolutional layer and fully connected layer for classification of classes. This uniform structure ensured consistency in experimentation while allowing room to tweak model-specific hyperparameters such as loss functions, optimizers, batch size, and architecture depth depending on the complexity of the classification task (binary or multi-class).</w:t>
      </w:r>
    </w:p>
    <w:p w14:paraId="2ADF89DF" w14:textId="77777777" w:rsidR="00081E20" w:rsidRDefault="00000000">
      <w:pPr>
        <w:pStyle w:val="Heading2"/>
        <w:jc w:val="both"/>
        <w:rPr>
          <w:rFonts w:ascii="Times New Roman" w:hAnsi="Times New Roman" w:cs="Times New Roman"/>
          <w:color w:val="auto"/>
          <w:sz w:val="24"/>
          <w:szCs w:val="24"/>
        </w:rPr>
      </w:pPr>
      <w:bookmarkStart w:id="29" w:name="_Toc195188507"/>
      <w:r>
        <w:rPr>
          <w:rFonts w:ascii="Times New Roman" w:hAnsi="Times New Roman" w:cs="Times New Roman"/>
          <w:color w:val="auto"/>
          <w:sz w:val="24"/>
          <w:szCs w:val="24"/>
        </w:rPr>
        <w:t>Data Processing</w:t>
      </w:r>
      <w:bookmarkEnd w:id="29"/>
    </w:p>
    <w:p w14:paraId="5CB8EBCE" w14:textId="77777777" w:rsidR="00081E20" w:rsidRDefault="00000000">
      <w:pPr>
        <w:jc w:val="both"/>
        <w:rPr>
          <w:rFonts w:ascii="Times New Roman" w:hAnsi="Times New Roman" w:cs="Times New Roman"/>
        </w:rPr>
      </w:pPr>
      <w:r>
        <w:rPr>
          <w:rFonts w:ascii="Times New Roman" w:hAnsi="Times New Roman" w:cs="Times New Roman"/>
        </w:rPr>
        <w:t>The Oxford-IIIT Pet Dataset was analysed, grouped and segmented based on the classification task for each model. The analysis revealed class imbalance in some categories, to address this imbalance using techniques such as data reduction was implored, the class with disproportionately high sample count was trimmed down to achieve a more uniform class representation. Another technique involved using data augmentation to create synthetic diversity in underrepresented classes, improving model generalization.</w:t>
      </w:r>
    </w:p>
    <w:p w14:paraId="3D3B15BA" w14:textId="77777777" w:rsidR="00081E20" w:rsidRDefault="00000000">
      <w:pPr>
        <w:keepNext/>
        <w:jc w:val="center"/>
      </w:pPr>
      <w:r>
        <w:rPr>
          <w:noProof/>
        </w:rPr>
        <w:lastRenderedPageBreak/>
        <w:drawing>
          <wp:inline distT="0" distB="0" distL="0" distR="0" wp14:anchorId="5CC9114C" wp14:editId="28A975B0">
            <wp:extent cx="4263390" cy="3459480"/>
            <wp:effectExtent l="0" t="0" r="0" b="6350"/>
            <wp:docPr id="1163334306" name="Picture 1" descr="A chart with a red and yellow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34306" name="Picture 1" descr="A chart with a red and yellow bar&#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263429" cy="3459882"/>
                    </a:xfrm>
                    <a:prstGeom prst="rect">
                      <a:avLst/>
                    </a:prstGeom>
                  </pic:spPr>
                </pic:pic>
              </a:graphicData>
            </a:graphic>
          </wp:inline>
        </w:drawing>
      </w:r>
    </w:p>
    <w:p w14:paraId="1EBD5CE2" w14:textId="77777777" w:rsidR="00081E20" w:rsidRDefault="00000000">
      <w:pPr>
        <w:pStyle w:val="Caption"/>
        <w:jc w:val="center"/>
        <w:rPr>
          <w:rFonts w:ascii="Times New Roman" w:hAnsi="Times New Roman" w:cs="Times New Roman"/>
          <w:lang w:val="en-US"/>
        </w:rPr>
      </w:pPr>
      <w:bookmarkStart w:id="30" w:name="_Toc195204994"/>
      <w:bookmarkStart w:id="31" w:name="_Toc195213089"/>
      <w:bookmarkStart w:id="32" w:name="_Toc195212712"/>
      <w:bookmarkStart w:id="33" w:name="_Toc195212863"/>
      <w:r>
        <w:t xml:space="preserve">Figure </w:t>
      </w:r>
      <w:r>
        <w:fldChar w:fldCharType="begin"/>
      </w:r>
      <w:r>
        <w:instrText xml:space="preserve"> SEQ Figure \* ARABIC </w:instrText>
      </w:r>
      <w:r>
        <w:fldChar w:fldCharType="separate"/>
      </w:r>
      <w:r>
        <w:t>3</w:t>
      </w:r>
      <w:r>
        <w:fldChar w:fldCharType="end"/>
      </w:r>
      <w:r>
        <w:t>: Model 1 Class Distribution for Model 1 (Cats vs Dog classifier). (Generated using Matplotlib)</w:t>
      </w:r>
      <w:bookmarkEnd w:id="30"/>
      <w:bookmarkEnd w:id="31"/>
      <w:bookmarkEnd w:id="32"/>
      <w:bookmarkEnd w:id="33"/>
    </w:p>
    <w:p w14:paraId="61A11B8C" w14:textId="77777777" w:rsidR="00081E20" w:rsidRDefault="00000000">
      <w:pPr>
        <w:keepNext/>
        <w:jc w:val="center"/>
      </w:pPr>
      <w:r>
        <w:rPr>
          <w:noProof/>
        </w:rPr>
        <w:drawing>
          <wp:inline distT="0" distB="0" distL="0" distR="0" wp14:anchorId="0814BC0E" wp14:editId="1E7F13C5">
            <wp:extent cx="4939030" cy="3098165"/>
            <wp:effectExtent l="0" t="0" r="0" b="0"/>
            <wp:docPr id="1554477367" name="Picture 1" descr="A chart of a distribution of cat bre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77367" name="Picture 1" descr="A chart of a distribution of cat breeds&#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939484" cy="3098165"/>
                    </a:xfrm>
                    <a:prstGeom prst="rect">
                      <a:avLst/>
                    </a:prstGeom>
                  </pic:spPr>
                </pic:pic>
              </a:graphicData>
            </a:graphic>
          </wp:inline>
        </w:drawing>
      </w:r>
    </w:p>
    <w:p w14:paraId="7CAAB4B4" w14:textId="77777777" w:rsidR="00081E20" w:rsidRDefault="00000000">
      <w:pPr>
        <w:pStyle w:val="Caption"/>
        <w:jc w:val="center"/>
      </w:pPr>
      <w:bookmarkStart w:id="34" w:name="_Toc195204995"/>
      <w:bookmarkStart w:id="35" w:name="_Toc195212713"/>
      <w:bookmarkStart w:id="36" w:name="_Toc195213090"/>
      <w:bookmarkStart w:id="37" w:name="_Toc195212864"/>
      <w:r>
        <w:t xml:space="preserve">Figure </w:t>
      </w:r>
      <w:r>
        <w:fldChar w:fldCharType="begin"/>
      </w:r>
      <w:r>
        <w:instrText xml:space="preserve"> SEQ Figure \* ARABIC </w:instrText>
      </w:r>
      <w:r>
        <w:fldChar w:fldCharType="separate"/>
      </w:r>
      <w:r>
        <w:t>4</w:t>
      </w:r>
      <w:r>
        <w:fldChar w:fldCharType="end"/>
      </w:r>
      <w:r>
        <w:t>: Model 2 Class Distribution (Generated using Matplotlib)</w:t>
      </w:r>
      <w:bookmarkEnd w:id="34"/>
      <w:bookmarkEnd w:id="35"/>
      <w:bookmarkEnd w:id="36"/>
      <w:bookmarkEnd w:id="37"/>
    </w:p>
    <w:p w14:paraId="3BE35E58" w14:textId="77777777" w:rsidR="00081E20" w:rsidRDefault="00000000">
      <w:pPr>
        <w:keepNext/>
        <w:jc w:val="center"/>
      </w:pPr>
      <w:r>
        <w:rPr>
          <w:rFonts w:ascii="Times New Roman" w:hAnsi="Times New Roman" w:cs="Times New Roman"/>
          <w:noProof/>
          <w:lang w:val="en-US"/>
        </w:rPr>
        <w:lastRenderedPageBreak/>
        <w:drawing>
          <wp:inline distT="0" distB="0" distL="0" distR="0" wp14:anchorId="0C262644" wp14:editId="2E96ACEF">
            <wp:extent cx="5132705" cy="2628265"/>
            <wp:effectExtent l="0" t="0" r="0" b="635"/>
            <wp:docPr id="582497314" name="Picture 1" descr="A graph of a distribution of dog bre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97314" name="Picture 1" descr="A graph of a distribution of dog breeds&#10;&#10;AI-generated content may be incorrect."/>
                    <pic:cNvPicPr>
                      <a:picLocks noChangeAspect="1"/>
                    </pic:cNvPicPr>
                  </pic:nvPicPr>
                  <pic:blipFill>
                    <a:blip r:embed="rId17"/>
                    <a:stretch>
                      <a:fillRect/>
                    </a:stretch>
                  </pic:blipFill>
                  <pic:spPr>
                    <a:xfrm>
                      <a:off x="0" y="0"/>
                      <a:ext cx="5158865" cy="2641520"/>
                    </a:xfrm>
                    <a:prstGeom prst="rect">
                      <a:avLst/>
                    </a:prstGeom>
                  </pic:spPr>
                </pic:pic>
              </a:graphicData>
            </a:graphic>
          </wp:inline>
        </w:drawing>
      </w:r>
    </w:p>
    <w:p w14:paraId="1CA720AD" w14:textId="77777777" w:rsidR="00081E20" w:rsidRDefault="00000000">
      <w:pPr>
        <w:pStyle w:val="Caption"/>
        <w:jc w:val="center"/>
        <w:rPr>
          <w:rFonts w:ascii="Times New Roman" w:hAnsi="Times New Roman" w:cs="Times New Roman"/>
          <w:lang w:val="en-US"/>
        </w:rPr>
      </w:pPr>
      <w:bookmarkStart w:id="38" w:name="_Toc195204996"/>
      <w:bookmarkStart w:id="39" w:name="_Toc195212714"/>
      <w:bookmarkStart w:id="40" w:name="_Toc195212865"/>
      <w:bookmarkStart w:id="41" w:name="_Toc195213091"/>
      <w:r>
        <w:t xml:space="preserve">Figure </w:t>
      </w:r>
      <w:r>
        <w:fldChar w:fldCharType="begin"/>
      </w:r>
      <w:r>
        <w:instrText xml:space="preserve"> SEQ Figure \* ARABIC </w:instrText>
      </w:r>
      <w:r>
        <w:fldChar w:fldCharType="separate"/>
      </w:r>
      <w:r>
        <w:t>5</w:t>
      </w:r>
      <w:r>
        <w:fldChar w:fldCharType="end"/>
      </w:r>
      <w:r>
        <w:t>: Model 3 Class Distribution (Generated using Matplotlib)</w:t>
      </w:r>
      <w:bookmarkEnd w:id="38"/>
      <w:bookmarkEnd w:id="39"/>
      <w:bookmarkEnd w:id="40"/>
      <w:bookmarkEnd w:id="41"/>
    </w:p>
    <w:p w14:paraId="529D43FE" w14:textId="77777777" w:rsidR="00081E20" w:rsidRDefault="00000000">
      <w:pPr>
        <w:keepNext/>
        <w:jc w:val="center"/>
      </w:pPr>
      <w:r>
        <w:rPr>
          <w:noProof/>
        </w:rPr>
        <w:drawing>
          <wp:inline distT="0" distB="0" distL="0" distR="0" wp14:anchorId="6575296F" wp14:editId="5AC374A5">
            <wp:extent cx="5681345" cy="2247900"/>
            <wp:effectExtent l="0" t="0" r="0" b="0"/>
            <wp:docPr id="1162533208" name="Picture 1" descr="A graph of data in blue and wh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3208" name="Picture 1" descr="A graph of data in blue and white&#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681389" cy="2247900"/>
                    </a:xfrm>
                    <a:prstGeom prst="rect">
                      <a:avLst/>
                    </a:prstGeom>
                  </pic:spPr>
                </pic:pic>
              </a:graphicData>
            </a:graphic>
          </wp:inline>
        </w:drawing>
      </w:r>
    </w:p>
    <w:p w14:paraId="76465B7C" w14:textId="77777777" w:rsidR="00081E20" w:rsidRDefault="00000000">
      <w:pPr>
        <w:pStyle w:val="Caption"/>
        <w:jc w:val="center"/>
        <w:rPr>
          <w:rFonts w:ascii="Times New Roman" w:hAnsi="Times New Roman" w:cs="Times New Roman"/>
          <w:lang w:val="en-US"/>
        </w:rPr>
      </w:pPr>
      <w:bookmarkStart w:id="42" w:name="_Toc195204997"/>
      <w:bookmarkStart w:id="43" w:name="_Toc195212715"/>
      <w:bookmarkStart w:id="44" w:name="_Toc195213092"/>
      <w:bookmarkStart w:id="45" w:name="_Toc195212866"/>
      <w:r>
        <w:t xml:space="preserve">Figure </w:t>
      </w:r>
      <w:r>
        <w:fldChar w:fldCharType="begin"/>
      </w:r>
      <w:r>
        <w:instrText xml:space="preserve"> SEQ Figure \* ARABIC </w:instrText>
      </w:r>
      <w:r>
        <w:fldChar w:fldCharType="separate"/>
      </w:r>
      <w:r>
        <w:t>6</w:t>
      </w:r>
      <w:r>
        <w:fldChar w:fldCharType="end"/>
      </w:r>
      <w:r>
        <w:t>:</w:t>
      </w:r>
      <w:r>
        <w:rPr>
          <w:rFonts w:ascii="Times New Roman" w:hAnsi="Times New Roman" w:cs="Times New Roman"/>
          <w:sz w:val="20"/>
          <w:szCs w:val="20"/>
          <w:lang w:val="en-US"/>
        </w:rPr>
        <w:t xml:space="preserve"> Class Distribution For Model 4(Generated using Matplotlib)</w:t>
      </w:r>
      <w:bookmarkEnd w:id="42"/>
      <w:bookmarkEnd w:id="43"/>
      <w:bookmarkEnd w:id="44"/>
      <w:bookmarkEnd w:id="45"/>
    </w:p>
    <w:p w14:paraId="043099B0" w14:textId="77777777" w:rsidR="00081E20" w:rsidRDefault="00000000">
      <w:pPr>
        <w:rPr>
          <w:rFonts w:ascii="Times New Roman" w:hAnsi="Times New Roman" w:cs="Times New Roman"/>
          <w:lang w:val="en-US"/>
        </w:rPr>
      </w:pPr>
      <w:r>
        <w:rPr>
          <w:rFonts w:ascii="Times New Roman" w:hAnsi="Times New Roman" w:cs="Times New Roman"/>
          <w:lang w:val="en-US"/>
        </w:rPr>
        <w:t xml:space="preserve">1. Optimizer Selection and Hyper parameters </w:t>
      </w:r>
    </w:p>
    <w:tbl>
      <w:tblPr>
        <w:tblStyle w:val="TableGrid"/>
        <w:tblW w:w="9748" w:type="dxa"/>
        <w:jc w:val="center"/>
        <w:tblLayout w:type="fixed"/>
        <w:tblLook w:val="04A0" w:firstRow="1" w:lastRow="0" w:firstColumn="1" w:lastColumn="0" w:noHBand="0" w:noVBand="1"/>
      </w:tblPr>
      <w:tblGrid>
        <w:gridCol w:w="1161"/>
        <w:gridCol w:w="1067"/>
        <w:gridCol w:w="1252"/>
        <w:gridCol w:w="1393"/>
        <w:gridCol w:w="2786"/>
        <w:gridCol w:w="975"/>
        <w:gridCol w:w="1114"/>
      </w:tblGrid>
      <w:tr w:rsidR="00081E20" w14:paraId="206CD907" w14:textId="77777777">
        <w:trPr>
          <w:trHeight w:val="746"/>
          <w:jc w:val="center"/>
        </w:trPr>
        <w:tc>
          <w:tcPr>
            <w:tcW w:w="1161" w:type="dxa"/>
          </w:tcPr>
          <w:p w14:paraId="5784AF4E" w14:textId="77777777" w:rsidR="00081E20" w:rsidRDefault="00000000">
            <w:pPr>
              <w:rPr>
                <w:rFonts w:ascii="Times New Roman" w:hAnsi="Times New Roman" w:cs="Times New Roman"/>
                <w:lang w:val="en-US"/>
              </w:rPr>
            </w:pPr>
            <w:r>
              <w:rPr>
                <w:rFonts w:ascii="Times New Roman" w:hAnsi="Times New Roman" w:cs="Times New Roman"/>
                <w:lang w:val="en-US"/>
              </w:rPr>
              <w:t>Model</w:t>
            </w:r>
          </w:p>
        </w:tc>
        <w:tc>
          <w:tcPr>
            <w:tcW w:w="1067" w:type="dxa"/>
          </w:tcPr>
          <w:p w14:paraId="18463049" w14:textId="77777777" w:rsidR="00081E20" w:rsidRDefault="00000000">
            <w:pPr>
              <w:rPr>
                <w:rFonts w:ascii="Times New Roman" w:hAnsi="Times New Roman" w:cs="Times New Roman"/>
                <w:lang w:val="en-US"/>
              </w:rPr>
            </w:pPr>
            <w:r>
              <w:rPr>
                <w:rFonts w:ascii="Times New Roman" w:hAnsi="Times New Roman" w:cs="Times New Roman"/>
                <w:lang w:val="en-US"/>
              </w:rPr>
              <w:t>Task Type</w:t>
            </w:r>
          </w:p>
        </w:tc>
        <w:tc>
          <w:tcPr>
            <w:tcW w:w="1252" w:type="dxa"/>
          </w:tcPr>
          <w:p w14:paraId="57B7180A" w14:textId="77777777" w:rsidR="00081E20" w:rsidRDefault="00000000">
            <w:pPr>
              <w:rPr>
                <w:rFonts w:ascii="Times New Roman" w:hAnsi="Times New Roman" w:cs="Times New Roman"/>
                <w:lang w:val="en-US"/>
              </w:rPr>
            </w:pPr>
            <w:r>
              <w:rPr>
                <w:rFonts w:ascii="Times New Roman" w:hAnsi="Times New Roman" w:cs="Times New Roman"/>
                <w:lang w:val="en-US"/>
              </w:rPr>
              <w:t>Optimizer</w:t>
            </w:r>
          </w:p>
        </w:tc>
        <w:tc>
          <w:tcPr>
            <w:tcW w:w="1393" w:type="dxa"/>
          </w:tcPr>
          <w:p w14:paraId="26222854" w14:textId="77777777" w:rsidR="00081E20" w:rsidRDefault="00000000">
            <w:pPr>
              <w:rPr>
                <w:rFonts w:ascii="Times New Roman" w:hAnsi="Times New Roman" w:cs="Times New Roman"/>
                <w:lang w:val="en-US"/>
              </w:rPr>
            </w:pPr>
            <w:r>
              <w:rPr>
                <w:rFonts w:ascii="Times New Roman" w:hAnsi="Times New Roman" w:cs="Times New Roman"/>
                <w:lang w:val="en-US"/>
              </w:rPr>
              <w:t>Learning Rate</w:t>
            </w:r>
          </w:p>
        </w:tc>
        <w:tc>
          <w:tcPr>
            <w:tcW w:w="2786" w:type="dxa"/>
          </w:tcPr>
          <w:p w14:paraId="0771D930" w14:textId="77777777" w:rsidR="00081E20" w:rsidRDefault="00000000">
            <w:pPr>
              <w:rPr>
                <w:rFonts w:ascii="Times New Roman" w:hAnsi="Times New Roman" w:cs="Times New Roman"/>
                <w:lang w:val="en-US"/>
              </w:rPr>
            </w:pPr>
            <w:r>
              <w:rPr>
                <w:rFonts w:ascii="Times New Roman" w:hAnsi="Times New Roman" w:cs="Times New Roman"/>
                <w:lang w:val="en-US"/>
              </w:rPr>
              <w:t>Loss Function</w:t>
            </w:r>
          </w:p>
        </w:tc>
        <w:tc>
          <w:tcPr>
            <w:tcW w:w="975" w:type="dxa"/>
          </w:tcPr>
          <w:p w14:paraId="35A5C288" w14:textId="77777777" w:rsidR="00081E20" w:rsidRDefault="00000000">
            <w:pPr>
              <w:rPr>
                <w:rFonts w:ascii="Times New Roman" w:hAnsi="Times New Roman" w:cs="Times New Roman"/>
                <w:lang w:val="en-US"/>
              </w:rPr>
            </w:pPr>
            <w:r>
              <w:rPr>
                <w:rFonts w:ascii="Times New Roman" w:hAnsi="Times New Roman" w:cs="Times New Roman"/>
                <w:lang w:val="en-US"/>
              </w:rPr>
              <w:t>Batch Size</w:t>
            </w:r>
          </w:p>
        </w:tc>
        <w:tc>
          <w:tcPr>
            <w:tcW w:w="1114" w:type="dxa"/>
          </w:tcPr>
          <w:p w14:paraId="3324A8CF" w14:textId="77777777" w:rsidR="00081E20" w:rsidRDefault="00000000">
            <w:pPr>
              <w:rPr>
                <w:rFonts w:ascii="Times New Roman" w:hAnsi="Times New Roman" w:cs="Times New Roman"/>
                <w:lang w:val="en-US"/>
              </w:rPr>
            </w:pPr>
            <w:r>
              <w:rPr>
                <w:rFonts w:ascii="Times New Roman" w:hAnsi="Times New Roman" w:cs="Times New Roman"/>
                <w:lang w:val="en-US"/>
              </w:rPr>
              <w:t>Epochs</w:t>
            </w:r>
          </w:p>
        </w:tc>
      </w:tr>
      <w:tr w:rsidR="00081E20" w14:paraId="7216A584" w14:textId="77777777">
        <w:trPr>
          <w:trHeight w:val="606"/>
          <w:jc w:val="center"/>
        </w:trPr>
        <w:tc>
          <w:tcPr>
            <w:tcW w:w="1161" w:type="dxa"/>
          </w:tcPr>
          <w:p w14:paraId="0ACEB47E" w14:textId="77777777" w:rsidR="00081E20" w:rsidRDefault="00000000">
            <w:pPr>
              <w:rPr>
                <w:rFonts w:ascii="Times New Roman" w:hAnsi="Times New Roman" w:cs="Times New Roman"/>
                <w:lang w:val="en-US"/>
              </w:rPr>
            </w:pPr>
            <w:r>
              <w:rPr>
                <w:rFonts w:ascii="Times New Roman" w:hAnsi="Times New Roman" w:cs="Times New Roman"/>
                <w:lang w:val="en-US"/>
              </w:rPr>
              <w:t xml:space="preserve">Model 1 </w:t>
            </w:r>
          </w:p>
        </w:tc>
        <w:tc>
          <w:tcPr>
            <w:tcW w:w="1067" w:type="dxa"/>
          </w:tcPr>
          <w:p w14:paraId="36EEFC2C" w14:textId="77777777" w:rsidR="00081E20" w:rsidRDefault="00000000">
            <w:pPr>
              <w:rPr>
                <w:rFonts w:ascii="Times New Roman" w:hAnsi="Times New Roman" w:cs="Times New Roman"/>
                <w:lang w:val="en-US"/>
              </w:rPr>
            </w:pPr>
            <w:r>
              <w:rPr>
                <w:rFonts w:ascii="Times New Roman" w:hAnsi="Times New Roman" w:cs="Times New Roman"/>
                <w:lang w:val="en-US"/>
              </w:rPr>
              <w:t>Binary</w:t>
            </w:r>
          </w:p>
        </w:tc>
        <w:tc>
          <w:tcPr>
            <w:tcW w:w="1252" w:type="dxa"/>
          </w:tcPr>
          <w:p w14:paraId="094CF8E2" w14:textId="77777777" w:rsidR="00081E20" w:rsidRDefault="00000000">
            <w:pPr>
              <w:rPr>
                <w:rFonts w:ascii="Times New Roman" w:hAnsi="Times New Roman" w:cs="Times New Roman"/>
                <w:lang w:val="en-US"/>
              </w:rPr>
            </w:pPr>
            <w:r>
              <w:rPr>
                <w:rFonts w:ascii="Times New Roman" w:hAnsi="Times New Roman" w:cs="Times New Roman"/>
                <w:lang w:val="en-US"/>
              </w:rPr>
              <w:t>Adam</w:t>
            </w:r>
          </w:p>
        </w:tc>
        <w:tc>
          <w:tcPr>
            <w:tcW w:w="1393" w:type="dxa"/>
          </w:tcPr>
          <w:p w14:paraId="68F4A1DC" w14:textId="77777777" w:rsidR="00081E20" w:rsidRDefault="00000000">
            <w:pPr>
              <w:rPr>
                <w:rFonts w:ascii="Times New Roman" w:hAnsi="Times New Roman" w:cs="Times New Roman"/>
                <w:lang w:val="en-US"/>
              </w:rPr>
            </w:pPr>
            <w:r>
              <w:rPr>
                <w:rFonts w:ascii="Times New Roman" w:hAnsi="Times New Roman" w:cs="Times New Roman"/>
                <w:lang w:val="en-US"/>
              </w:rPr>
              <w:t>0.001</w:t>
            </w:r>
          </w:p>
        </w:tc>
        <w:tc>
          <w:tcPr>
            <w:tcW w:w="2786" w:type="dxa"/>
          </w:tcPr>
          <w:p w14:paraId="0BF251C3" w14:textId="77777777" w:rsidR="00081E20" w:rsidRDefault="00000000">
            <w:pPr>
              <w:rPr>
                <w:rFonts w:ascii="Times New Roman" w:hAnsi="Times New Roman" w:cs="Times New Roman"/>
                <w:lang w:val="en-US"/>
              </w:rPr>
            </w:pPr>
            <w:r>
              <w:rPr>
                <w:rFonts w:ascii="Times New Roman" w:hAnsi="Times New Roman" w:cs="Times New Roman"/>
                <w:lang w:val="en-US"/>
              </w:rPr>
              <w:t>Sparse Categorical Cross entropy</w:t>
            </w:r>
          </w:p>
        </w:tc>
        <w:tc>
          <w:tcPr>
            <w:tcW w:w="975" w:type="dxa"/>
          </w:tcPr>
          <w:p w14:paraId="6A375B56" w14:textId="77777777" w:rsidR="00081E20" w:rsidRDefault="00000000">
            <w:pPr>
              <w:rPr>
                <w:rFonts w:ascii="Times New Roman" w:hAnsi="Times New Roman" w:cs="Times New Roman"/>
                <w:lang w:val="en-US"/>
              </w:rPr>
            </w:pPr>
            <w:r>
              <w:rPr>
                <w:rFonts w:ascii="Times New Roman" w:hAnsi="Times New Roman" w:cs="Times New Roman"/>
                <w:lang w:val="en-US"/>
              </w:rPr>
              <w:t>64</w:t>
            </w:r>
          </w:p>
        </w:tc>
        <w:tc>
          <w:tcPr>
            <w:tcW w:w="1114" w:type="dxa"/>
          </w:tcPr>
          <w:p w14:paraId="68B7E69B" w14:textId="77777777" w:rsidR="00081E20" w:rsidRDefault="00000000">
            <w:pPr>
              <w:rPr>
                <w:rFonts w:ascii="Times New Roman" w:hAnsi="Times New Roman" w:cs="Times New Roman"/>
                <w:lang w:val="en-US"/>
              </w:rPr>
            </w:pPr>
            <w:r>
              <w:rPr>
                <w:rFonts w:ascii="Times New Roman" w:hAnsi="Times New Roman" w:cs="Times New Roman"/>
                <w:lang w:val="en-US"/>
              </w:rPr>
              <w:t>50</w:t>
            </w:r>
          </w:p>
        </w:tc>
      </w:tr>
      <w:tr w:rsidR="00081E20" w14:paraId="03B5F362" w14:textId="77777777">
        <w:trPr>
          <w:trHeight w:val="627"/>
          <w:jc w:val="center"/>
        </w:trPr>
        <w:tc>
          <w:tcPr>
            <w:tcW w:w="1161" w:type="dxa"/>
          </w:tcPr>
          <w:p w14:paraId="69D8B7A8" w14:textId="77777777" w:rsidR="00081E20" w:rsidRDefault="00000000">
            <w:pPr>
              <w:rPr>
                <w:rFonts w:ascii="Times New Roman" w:hAnsi="Times New Roman" w:cs="Times New Roman"/>
                <w:lang w:val="en-US"/>
              </w:rPr>
            </w:pPr>
            <w:r>
              <w:rPr>
                <w:rFonts w:ascii="Times New Roman" w:hAnsi="Times New Roman" w:cs="Times New Roman"/>
                <w:lang w:val="en-US"/>
              </w:rPr>
              <w:t>Model 2</w:t>
            </w:r>
          </w:p>
        </w:tc>
        <w:tc>
          <w:tcPr>
            <w:tcW w:w="1067" w:type="dxa"/>
          </w:tcPr>
          <w:p w14:paraId="3A0A87DD" w14:textId="77777777" w:rsidR="00081E20" w:rsidRDefault="00000000">
            <w:pPr>
              <w:rPr>
                <w:rFonts w:ascii="Times New Roman" w:hAnsi="Times New Roman" w:cs="Times New Roman"/>
                <w:lang w:val="en-US"/>
              </w:rPr>
            </w:pPr>
            <w:r>
              <w:rPr>
                <w:rFonts w:ascii="Times New Roman" w:hAnsi="Times New Roman" w:cs="Times New Roman"/>
                <w:lang w:val="en-US"/>
              </w:rPr>
              <w:t>Multi-class</w:t>
            </w:r>
          </w:p>
        </w:tc>
        <w:tc>
          <w:tcPr>
            <w:tcW w:w="1252" w:type="dxa"/>
          </w:tcPr>
          <w:p w14:paraId="410B0F56" w14:textId="77777777" w:rsidR="00081E20" w:rsidRDefault="00000000">
            <w:pPr>
              <w:rPr>
                <w:rFonts w:ascii="Times New Roman" w:hAnsi="Times New Roman" w:cs="Times New Roman"/>
                <w:lang w:val="en-US"/>
              </w:rPr>
            </w:pPr>
            <w:r>
              <w:rPr>
                <w:rFonts w:ascii="Times New Roman" w:hAnsi="Times New Roman" w:cs="Times New Roman"/>
                <w:lang w:val="en-US"/>
              </w:rPr>
              <w:t>Adam</w:t>
            </w:r>
          </w:p>
        </w:tc>
        <w:tc>
          <w:tcPr>
            <w:tcW w:w="1393" w:type="dxa"/>
          </w:tcPr>
          <w:p w14:paraId="60583F37" w14:textId="77777777" w:rsidR="00081E20" w:rsidRDefault="00000000">
            <w:pPr>
              <w:rPr>
                <w:rFonts w:ascii="Times New Roman" w:hAnsi="Times New Roman" w:cs="Times New Roman"/>
                <w:lang w:val="en-US"/>
              </w:rPr>
            </w:pPr>
            <w:r>
              <w:rPr>
                <w:rFonts w:ascii="Times New Roman" w:hAnsi="Times New Roman" w:cs="Times New Roman"/>
                <w:lang w:val="en-US"/>
              </w:rPr>
              <w:t>0.0005</w:t>
            </w:r>
          </w:p>
        </w:tc>
        <w:tc>
          <w:tcPr>
            <w:tcW w:w="2786" w:type="dxa"/>
          </w:tcPr>
          <w:p w14:paraId="347E0D2E" w14:textId="77777777" w:rsidR="00081E20" w:rsidRDefault="00000000">
            <w:pPr>
              <w:rPr>
                <w:rFonts w:ascii="Times New Roman" w:hAnsi="Times New Roman" w:cs="Times New Roman"/>
                <w:lang w:val="en-US"/>
              </w:rPr>
            </w:pPr>
            <w:r>
              <w:rPr>
                <w:rFonts w:ascii="Times New Roman" w:hAnsi="Times New Roman" w:cs="Times New Roman"/>
                <w:lang w:val="en-US"/>
              </w:rPr>
              <w:t>Categorical Cross entropy</w:t>
            </w:r>
          </w:p>
        </w:tc>
        <w:tc>
          <w:tcPr>
            <w:tcW w:w="975" w:type="dxa"/>
          </w:tcPr>
          <w:p w14:paraId="62CC5C46" w14:textId="77777777" w:rsidR="00081E20" w:rsidRDefault="00000000">
            <w:pPr>
              <w:rPr>
                <w:rFonts w:ascii="Times New Roman" w:hAnsi="Times New Roman" w:cs="Times New Roman"/>
                <w:lang w:val="en-US"/>
              </w:rPr>
            </w:pPr>
            <w:r>
              <w:rPr>
                <w:rFonts w:ascii="Times New Roman" w:hAnsi="Times New Roman" w:cs="Times New Roman"/>
                <w:lang w:val="en-US"/>
              </w:rPr>
              <w:t>64</w:t>
            </w:r>
          </w:p>
        </w:tc>
        <w:tc>
          <w:tcPr>
            <w:tcW w:w="1114" w:type="dxa"/>
          </w:tcPr>
          <w:p w14:paraId="54FCDCF8" w14:textId="77777777" w:rsidR="00081E20" w:rsidRDefault="00000000">
            <w:pPr>
              <w:rPr>
                <w:rFonts w:ascii="Times New Roman" w:hAnsi="Times New Roman" w:cs="Times New Roman"/>
                <w:lang w:val="en-US"/>
              </w:rPr>
            </w:pPr>
            <w:r>
              <w:rPr>
                <w:rFonts w:ascii="Times New Roman" w:hAnsi="Times New Roman" w:cs="Times New Roman"/>
                <w:lang w:val="en-US"/>
              </w:rPr>
              <w:t>50</w:t>
            </w:r>
          </w:p>
        </w:tc>
      </w:tr>
      <w:tr w:rsidR="00081E20" w14:paraId="4A16DF57" w14:textId="77777777">
        <w:trPr>
          <w:trHeight w:val="622"/>
          <w:jc w:val="center"/>
        </w:trPr>
        <w:tc>
          <w:tcPr>
            <w:tcW w:w="1161" w:type="dxa"/>
          </w:tcPr>
          <w:p w14:paraId="7646AF8B" w14:textId="77777777" w:rsidR="00081E20" w:rsidRDefault="00000000">
            <w:pPr>
              <w:rPr>
                <w:rFonts w:ascii="Times New Roman" w:hAnsi="Times New Roman" w:cs="Times New Roman"/>
                <w:lang w:val="en-US"/>
              </w:rPr>
            </w:pPr>
            <w:r>
              <w:rPr>
                <w:rFonts w:ascii="Times New Roman" w:hAnsi="Times New Roman" w:cs="Times New Roman"/>
                <w:lang w:val="en-US"/>
              </w:rPr>
              <w:t>Model 3</w:t>
            </w:r>
          </w:p>
        </w:tc>
        <w:tc>
          <w:tcPr>
            <w:tcW w:w="1067" w:type="dxa"/>
          </w:tcPr>
          <w:p w14:paraId="10C96980" w14:textId="77777777" w:rsidR="00081E20" w:rsidRDefault="00000000">
            <w:pPr>
              <w:rPr>
                <w:rFonts w:ascii="Times New Roman" w:hAnsi="Times New Roman" w:cs="Times New Roman"/>
                <w:lang w:val="en-US"/>
              </w:rPr>
            </w:pPr>
            <w:r>
              <w:rPr>
                <w:rFonts w:ascii="Times New Roman" w:hAnsi="Times New Roman" w:cs="Times New Roman"/>
                <w:lang w:val="en-US"/>
              </w:rPr>
              <w:t>Multi-class</w:t>
            </w:r>
          </w:p>
        </w:tc>
        <w:tc>
          <w:tcPr>
            <w:tcW w:w="1252" w:type="dxa"/>
          </w:tcPr>
          <w:p w14:paraId="19E10CAC" w14:textId="77777777" w:rsidR="00081E20" w:rsidRDefault="00000000">
            <w:pPr>
              <w:rPr>
                <w:rFonts w:ascii="Times New Roman" w:hAnsi="Times New Roman" w:cs="Times New Roman"/>
                <w:lang w:val="en-US"/>
              </w:rPr>
            </w:pPr>
            <w:r>
              <w:rPr>
                <w:rFonts w:ascii="Times New Roman" w:hAnsi="Times New Roman" w:cs="Times New Roman"/>
                <w:lang w:val="en-US"/>
              </w:rPr>
              <w:t>Adam</w:t>
            </w:r>
          </w:p>
        </w:tc>
        <w:tc>
          <w:tcPr>
            <w:tcW w:w="1393" w:type="dxa"/>
          </w:tcPr>
          <w:p w14:paraId="69AFECA9" w14:textId="77777777" w:rsidR="00081E20" w:rsidRDefault="00000000">
            <w:pPr>
              <w:rPr>
                <w:rFonts w:ascii="Times New Roman" w:hAnsi="Times New Roman" w:cs="Times New Roman"/>
                <w:lang w:val="en-US"/>
              </w:rPr>
            </w:pPr>
            <w:r>
              <w:rPr>
                <w:rFonts w:ascii="Times New Roman" w:hAnsi="Times New Roman" w:cs="Times New Roman"/>
                <w:lang w:val="en-US"/>
              </w:rPr>
              <w:t>0.0001</w:t>
            </w:r>
          </w:p>
        </w:tc>
        <w:tc>
          <w:tcPr>
            <w:tcW w:w="2786" w:type="dxa"/>
          </w:tcPr>
          <w:p w14:paraId="1D1708DB" w14:textId="77777777" w:rsidR="00081E20" w:rsidRDefault="00000000">
            <w:pPr>
              <w:rPr>
                <w:rFonts w:ascii="Times New Roman" w:hAnsi="Times New Roman" w:cs="Times New Roman"/>
                <w:lang w:val="en-US"/>
              </w:rPr>
            </w:pPr>
            <w:r>
              <w:rPr>
                <w:rFonts w:ascii="Times New Roman" w:hAnsi="Times New Roman" w:cs="Times New Roman"/>
                <w:lang w:val="en-US"/>
              </w:rPr>
              <w:t>Categorical Cross entropy</w:t>
            </w:r>
          </w:p>
        </w:tc>
        <w:tc>
          <w:tcPr>
            <w:tcW w:w="975" w:type="dxa"/>
          </w:tcPr>
          <w:p w14:paraId="17BB7DE5" w14:textId="77777777" w:rsidR="00081E20" w:rsidRDefault="00000000">
            <w:pPr>
              <w:rPr>
                <w:rFonts w:ascii="Times New Roman" w:hAnsi="Times New Roman" w:cs="Times New Roman"/>
                <w:lang w:val="en-US"/>
              </w:rPr>
            </w:pPr>
            <w:r>
              <w:rPr>
                <w:rFonts w:ascii="Times New Roman" w:hAnsi="Times New Roman" w:cs="Times New Roman"/>
                <w:lang w:val="en-US"/>
              </w:rPr>
              <w:t>64</w:t>
            </w:r>
          </w:p>
        </w:tc>
        <w:tc>
          <w:tcPr>
            <w:tcW w:w="1114" w:type="dxa"/>
          </w:tcPr>
          <w:p w14:paraId="0ED986D9" w14:textId="77777777" w:rsidR="00081E20" w:rsidRDefault="00000000">
            <w:pPr>
              <w:rPr>
                <w:rFonts w:ascii="Times New Roman" w:hAnsi="Times New Roman" w:cs="Times New Roman"/>
                <w:lang w:val="en-US"/>
              </w:rPr>
            </w:pPr>
            <w:r>
              <w:rPr>
                <w:rFonts w:ascii="Times New Roman" w:hAnsi="Times New Roman" w:cs="Times New Roman"/>
                <w:lang w:val="en-US"/>
              </w:rPr>
              <w:t>50</w:t>
            </w:r>
          </w:p>
        </w:tc>
      </w:tr>
      <w:tr w:rsidR="00081E20" w14:paraId="0991122F" w14:textId="77777777">
        <w:trPr>
          <w:trHeight w:val="619"/>
          <w:jc w:val="center"/>
        </w:trPr>
        <w:tc>
          <w:tcPr>
            <w:tcW w:w="1161" w:type="dxa"/>
          </w:tcPr>
          <w:p w14:paraId="6A82E265" w14:textId="77777777" w:rsidR="00081E20" w:rsidRDefault="00000000">
            <w:pPr>
              <w:rPr>
                <w:rFonts w:ascii="Times New Roman" w:hAnsi="Times New Roman" w:cs="Times New Roman"/>
                <w:lang w:val="en-US"/>
              </w:rPr>
            </w:pPr>
            <w:r>
              <w:rPr>
                <w:rFonts w:ascii="Times New Roman" w:hAnsi="Times New Roman" w:cs="Times New Roman"/>
                <w:lang w:val="en-US"/>
              </w:rPr>
              <w:t>Model 4</w:t>
            </w:r>
          </w:p>
        </w:tc>
        <w:tc>
          <w:tcPr>
            <w:tcW w:w="1067" w:type="dxa"/>
          </w:tcPr>
          <w:p w14:paraId="3A343C12" w14:textId="77777777" w:rsidR="00081E20" w:rsidRDefault="00000000">
            <w:pPr>
              <w:rPr>
                <w:rFonts w:ascii="Times New Roman" w:hAnsi="Times New Roman" w:cs="Times New Roman"/>
                <w:lang w:val="en-US"/>
              </w:rPr>
            </w:pPr>
            <w:r>
              <w:rPr>
                <w:rFonts w:ascii="Times New Roman" w:hAnsi="Times New Roman" w:cs="Times New Roman"/>
                <w:lang w:val="en-US"/>
              </w:rPr>
              <w:t>Multi-class</w:t>
            </w:r>
          </w:p>
        </w:tc>
        <w:tc>
          <w:tcPr>
            <w:tcW w:w="1252" w:type="dxa"/>
          </w:tcPr>
          <w:p w14:paraId="00F1504A" w14:textId="77777777" w:rsidR="00081E20" w:rsidRDefault="00000000">
            <w:pPr>
              <w:rPr>
                <w:rFonts w:ascii="Times New Roman" w:hAnsi="Times New Roman" w:cs="Times New Roman"/>
                <w:lang w:val="en-US"/>
              </w:rPr>
            </w:pPr>
            <w:r>
              <w:rPr>
                <w:rFonts w:ascii="Times New Roman" w:hAnsi="Times New Roman" w:cs="Times New Roman"/>
                <w:lang w:val="en-US"/>
              </w:rPr>
              <w:t>Adam</w:t>
            </w:r>
          </w:p>
        </w:tc>
        <w:tc>
          <w:tcPr>
            <w:tcW w:w="1393" w:type="dxa"/>
          </w:tcPr>
          <w:p w14:paraId="44A1E0E1" w14:textId="77777777" w:rsidR="00081E20" w:rsidRDefault="00000000">
            <w:pPr>
              <w:rPr>
                <w:rFonts w:ascii="Times New Roman" w:hAnsi="Times New Roman" w:cs="Times New Roman"/>
                <w:lang w:val="en-US"/>
              </w:rPr>
            </w:pPr>
            <w:r>
              <w:rPr>
                <w:rFonts w:ascii="Times New Roman" w:hAnsi="Times New Roman" w:cs="Times New Roman"/>
                <w:lang w:val="en-US"/>
              </w:rPr>
              <w:t>0.0001</w:t>
            </w:r>
          </w:p>
        </w:tc>
        <w:tc>
          <w:tcPr>
            <w:tcW w:w="2786" w:type="dxa"/>
          </w:tcPr>
          <w:p w14:paraId="113CE1D9" w14:textId="77777777" w:rsidR="00081E20" w:rsidRDefault="00000000">
            <w:pPr>
              <w:rPr>
                <w:rFonts w:ascii="Times New Roman" w:hAnsi="Times New Roman" w:cs="Times New Roman"/>
                <w:lang w:val="en-US"/>
              </w:rPr>
            </w:pPr>
            <w:r>
              <w:rPr>
                <w:rFonts w:ascii="Times New Roman" w:hAnsi="Times New Roman" w:cs="Times New Roman"/>
                <w:lang w:val="en-US"/>
              </w:rPr>
              <w:t>Categorical Cross entropy</w:t>
            </w:r>
          </w:p>
        </w:tc>
        <w:tc>
          <w:tcPr>
            <w:tcW w:w="975" w:type="dxa"/>
          </w:tcPr>
          <w:p w14:paraId="67B0F30F" w14:textId="77777777" w:rsidR="00081E20" w:rsidRDefault="00000000">
            <w:pPr>
              <w:rPr>
                <w:rFonts w:ascii="Times New Roman" w:hAnsi="Times New Roman" w:cs="Times New Roman"/>
                <w:lang w:val="en-US"/>
              </w:rPr>
            </w:pPr>
            <w:r>
              <w:rPr>
                <w:rFonts w:ascii="Times New Roman" w:hAnsi="Times New Roman" w:cs="Times New Roman"/>
                <w:lang w:val="en-US"/>
              </w:rPr>
              <w:t>64</w:t>
            </w:r>
          </w:p>
        </w:tc>
        <w:tc>
          <w:tcPr>
            <w:tcW w:w="1114" w:type="dxa"/>
          </w:tcPr>
          <w:p w14:paraId="0A696D41" w14:textId="77777777" w:rsidR="00081E20" w:rsidRDefault="00000000">
            <w:pPr>
              <w:keepNext/>
              <w:rPr>
                <w:rFonts w:ascii="Times New Roman" w:hAnsi="Times New Roman" w:cs="Times New Roman"/>
                <w:lang w:val="en-US"/>
              </w:rPr>
            </w:pPr>
            <w:r>
              <w:rPr>
                <w:rFonts w:ascii="Times New Roman" w:hAnsi="Times New Roman" w:cs="Times New Roman"/>
                <w:lang w:val="en-US"/>
              </w:rPr>
              <w:t>50</w:t>
            </w:r>
          </w:p>
        </w:tc>
      </w:tr>
    </w:tbl>
    <w:p w14:paraId="1D735810" w14:textId="77777777" w:rsidR="00081E20" w:rsidRDefault="00000000">
      <w:pPr>
        <w:pStyle w:val="Caption"/>
      </w:pPr>
      <w:bookmarkStart w:id="46" w:name="_Toc195212276"/>
      <w:bookmarkStart w:id="47" w:name="_Toc195205071"/>
      <w:bookmarkStart w:id="48" w:name="_Toc195211984"/>
      <w:bookmarkStart w:id="49" w:name="_Toc195213263"/>
      <w:r>
        <w:t xml:space="preserve">Table </w:t>
      </w:r>
      <w:r>
        <w:fldChar w:fldCharType="begin"/>
      </w:r>
      <w:r>
        <w:instrText xml:space="preserve"> SEQ Table \* ARABIC </w:instrText>
      </w:r>
      <w:r>
        <w:fldChar w:fldCharType="separate"/>
      </w:r>
      <w:r>
        <w:t>5</w:t>
      </w:r>
      <w:r>
        <w:fldChar w:fldCharType="end"/>
      </w:r>
      <w:r>
        <w:t>: Training Configurations Across Models</w:t>
      </w:r>
      <w:bookmarkEnd w:id="46"/>
      <w:bookmarkEnd w:id="47"/>
      <w:bookmarkEnd w:id="48"/>
      <w:bookmarkEnd w:id="49"/>
    </w:p>
    <w:p w14:paraId="6D06201F" w14:textId="77777777" w:rsidR="00081E20" w:rsidRDefault="00000000">
      <w:pPr>
        <w:jc w:val="both"/>
        <w:rPr>
          <w:rFonts w:ascii="Times New Roman" w:hAnsi="Times New Roman" w:cs="Times New Roman"/>
        </w:rPr>
      </w:pPr>
      <w:r>
        <w:rPr>
          <w:rFonts w:ascii="Times New Roman" w:hAnsi="Times New Roman" w:cs="Times New Roman"/>
        </w:rPr>
        <w:lastRenderedPageBreak/>
        <w:t>We adopted the Adam optimizer (Kingma &amp; Ba, 2015) for its adaptive learning rates and momentum, which empirically balance robust convergence with stability during fine-tuning. For transfer learning tasks (with MobileNetV2), lower learning rates were prioritized in deeper layers to prevent overshooting minima and preserve pretrained feature representations, while Adam’s per-parameter adjustments mitigated gradient instability across heterogeneous architectures</w:t>
      </w:r>
      <w:r>
        <w:rPr>
          <w:rFonts w:ascii="Times New Roman" w:hAnsi="Times New Roman" w:cs="Times New Roman"/>
          <w:lang w:val="en-US"/>
        </w:rPr>
        <w:t xml:space="preserve">. </w:t>
      </w:r>
      <w:r>
        <w:rPr>
          <w:rFonts w:ascii="Times New Roman" w:hAnsi="Times New Roman" w:cs="Times New Roman"/>
        </w:rPr>
        <w:t>After training the models, we assessed their performance by examining the training and validation accuracy and loss curves. These plots helped reveal key trends like convergence behaviour, signs of overfitting, and how well the learning strategy worked. The results are shown in the graphs below, allowing for a direct comparison of each model’s training dynamics</w:t>
      </w:r>
    </w:p>
    <w:p w14:paraId="1F0B3BF3" w14:textId="77777777" w:rsidR="00081E20" w:rsidRDefault="00081E20">
      <w:pPr>
        <w:keepNext/>
        <w:jc w:val="center"/>
      </w:pPr>
    </w:p>
    <w:p w14:paraId="0D07A855" w14:textId="77777777" w:rsidR="00081E20" w:rsidRDefault="00000000">
      <w:pPr>
        <w:keepNext/>
        <w:jc w:val="center"/>
      </w:pPr>
      <w:r>
        <w:rPr>
          <w:noProof/>
        </w:rPr>
        <w:drawing>
          <wp:inline distT="0" distB="0" distL="0" distR="0" wp14:anchorId="175EB84F" wp14:editId="27D1646D">
            <wp:extent cx="4764405" cy="4714875"/>
            <wp:effectExtent l="0" t="0" r="0" b="9525"/>
            <wp:docPr id="5083862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626" name="Picture 1" descr="A graph of a graph of a graph of a graph of a graph of a graph of a graph of a graph of a graph of a graph of a graph of a graph of a graph of&#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765931" cy="4716385"/>
                    </a:xfrm>
                    <a:prstGeom prst="rect">
                      <a:avLst/>
                    </a:prstGeom>
                  </pic:spPr>
                </pic:pic>
              </a:graphicData>
            </a:graphic>
          </wp:inline>
        </w:drawing>
      </w:r>
    </w:p>
    <w:p w14:paraId="79D16A31" w14:textId="77777777" w:rsidR="00081E20" w:rsidRDefault="00000000">
      <w:pPr>
        <w:pStyle w:val="Caption"/>
        <w:jc w:val="center"/>
      </w:pPr>
      <w:bookmarkStart w:id="50" w:name="_Toc195212716"/>
      <w:bookmarkStart w:id="51" w:name="_Toc195212867"/>
      <w:bookmarkStart w:id="52" w:name="_Toc195213093"/>
      <w:r>
        <w:t xml:space="preserve">Figure </w:t>
      </w:r>
      <w:r>
        <w:fldChar w:fldCharType="begin"/>
      </w:r>
      <w:r>
        <w:instrText xml:space="preserve"> SEQ Figure \* ARABIC </w:instrText>
      </w:r>
      <w:r>
        <w:fldChar w:fldCharType="separate"/>
      </w:r>
      <w:r>
        <w:t>7</w:t>
      </w:r>
      <w:r>
        <w:fldChar w:fldCharType="end"/>
      </w:r>
      <w:r>
        <w:t>: Model 1 Training and Validation Graph</w:t>
      </w:r>
      <w:bookmarkEnd w:id="50"/>
      <w:bookmarkEnd w:id="51"/>
      <w:bookmarkEnd w:id="52"/>
    </w:p>
    <w:p w14:paraId="71E3C52C" w14:textId="77777777" w:rsidR="00081E20" w:rsidRDefault="00081E20">
      <w:pPr>
        <w:pStyle w:val="Caption"/>
      </w:pPr>
    </w:p>
    <w:p w14:paraId="4A100E10" w14:textId="77777777" w:rsidR="00081E20" w:rsidRDefault="00000000">
      <w:pPr>
        <w:keepNext/>
        <w:jc w:val="center"/>
      </w:pPr>
      <w:r>
        <w:rPr>
          <w:rFonts w:ascii="Times New Roman" w:hAnsi="Times New Roman" w:cs="Times New Roman"/>
          <w:noProof/>
          <w:lang w:val="en-US"/>
        </w:rPr>
        <w:lastRenderedPageBreak/>
        <w:drawing>
          <wp:inline distT="0" distB="0" distL="0" distR="0" wp14:anchorId="27066624" wp14:editId="3B8943ED">
            <wp:extent cx="5638800" cy="8343900"/>
            <wp:effectExtent l="0" t="0" r="0" b="0"/>
            <wp:docPr id="1470406480" name="Picture 8" descr="A graph of a graph of a model training and valdalization l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6480" name="Picture 8" descr="A graph of a graph of a model training and valdalization loss&#10;&#10;Description automatically generated with medium confidence"/>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42806" cy="8349828"/>
                    </a:xfrm>
                    <a:prstGeom prst="rect">
                      <a:avLst/>
                    </a:prstGeom>
                  </pic:spPr>
                </pic:pic>
              </a:graphicData>
            </a:graphic>
          </wp:inline>
        </w:drawing>
      </w:r>
    </w:p>
    <w:p w14:paraId="64F85700" w14:textId="77777777" w:rsidR="00081E20" w:rsidRDefault="00000000">
      <w:pPr>
        <w:pStyle w:val="Caption"/>
        <w:jc w:val="center"/>
      </w:pPr>
      <w:bookmarkStart w:id="53" w:name="_Toc195213094"/>
      <w:bookmarkStart w:id="54" w:name="_Toc195212717"/>
      <w:bookmarkStart w:id="55" w:name="_Toc195204999"/>
      <w:bookmarkStart w:id="56" w:name="_Toc195212868"/>
      <w:r>
        <w:t xml:space="preserve">Figure </w:t>
      </w:r>
      <w:r>
        <w:fldChar w:fldCharType="begin"/>
      </w:r>
      <w:r>
        <w:instrText xml:space="preserve"> SEQ Figure \* ARABIC </w:instrText>
      </w:r>
      <w:r>
        <w:fldChar w:fldCharType="separate"/>
      </w:r>
      <w:r>
        <w:t>8</w:t>
      </w:r>
      <w:r>
        <w:fldChar w:fldCharType="end"/>
      </w:r>
      <w:r>
        <w:t>: Model 2 Training and Validation Graph</w:t>
      </w:r>
      <w:bookmarkEnd w:id="53"/>
      <w:bookmarkEnd w:id="54"/>
      <w:bookmarkEnd w:id="55"/>
      <w:bookmarkEnd w:id="56"/>
    </w:p>
    <w:p w14:paraId="262E7704" w14:textId="77777777" w:rsidR="00081E20" w:rsidRDefault="00000000">
      <w:pPr>
        <w:keepNext/>
        <w:jc w:val="center"/>
      </w:pPr>
      <w:r>
        <w:rPr>
          <w:rFonts w:ascii="Times New Roman" w:hAnsi="Times New Roman" w:cs="Times New Roman"/>
          <w:noProof/>
          <w:lang w:val="en-US"/>
        </w:rPr>
        <w:lastRenderedPageBreak/>
        <w:drawing>
          <wp:inline distT="0" distB="0" distL="0" distR="0" wp14:anchorId="1BFFB491" wp14:editId="3BBECD82">
            <wp:extent cx="5731510" cy="8261350"/>
            <wp:effectExtent l="0" t="0" r="2540" b="6350"/>
            <wp:docPr id="1921454654" name="Picture 9" descr="A graph of a graph of a model training and valdalization l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4654" name="Picture 9" descr="A graph of a graph of a model training and valdalization less&#10;&#10;Description automatically generated with medium confidenc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8261350"/>
                    </a:xfrm>
                    <a:prstGeom prst="rect">
                      <a:avLst/>
                    </a:prstGeom>
                  </pic:spPr>
                </pic:pic>
              </a:graphicData>
            </a:graphic>
          </wp:inline>
        </w:drawing>
      </w:r>
    </w:p>
    <w:p w14:paraId="5F988A06" w14:textId="77777777" w:rsidR="00081E20" w:rsidRDefault="00000000">
      <w:pPr>
        <w:pStyle w:val="Caption"/>
        <w:jc w:val="center"/>
      </w:pPr>
      <w:bookmarkStart w:id="57" w:name="_Toc195213095"/>
      <w:bookmarkStart w:id="58" w:name="_Toc195205000"/>
      <w:bookmarkStart w:id="59" w:name="_Toc195212869"/>
      <w:bookmarkStart w:id="60" w:name="_Toc195212718"/>
      <w:r>
        <w:t xml:space="preserve">Figure </w:t>
      </w:r>
      <w:r>
        <w:fldChar w:fldCharType="begin"/>
      </w:r>
      <w:r>
        <w:instrText xml:space="preserve"> SEQ Figure \* ARABIC </w:instrText>
      </w:r>
      <w:r>
        <w:fldChar w:fldCharType="separate"/>
      </w:r>
      <w:r>
        <w:t>9</w:t>
      </w:r>
      <w:r>
        <w:fldChar w:fldCharType="end"/>
      </w:r>
      <w:r>
        <w:t>: Model 3 Training and Validation Graph</w:t>
      </w:r>
      <w:bookmarkEnd w:id="57"/>
      <w:bookmarkEnd w:id="58"/>
      <w:bookmarkEnd w:id="59"/>
      <w:bookmarkEnd w:id="60"/>
    </w:p>
    <w:p w14:paraId="79F40382" w14:textId="77777777" w:rsidR="00081E20" w:rsidRDefault="00000000">
      <w:pPr>
        <w:keepNext/>
        <w:jc w:val="center"/>
      </w:pPr>
      <w:r>
        <w:rPr>
          <w:rFonts w:ascii="Times New Roman" w:hAnsi="Times New Roman" w:cs="Times New Roman"/>
          <w:noProof/>
          <w:lang w:val="en-US"/>
        </w:rPr>
        <w:lastRenderedPageBreak/>
        <w:drawing>
          <wp:inline distT="0" distB="0" distL="0" distR="0" wp14:anchorId="21DEBBDC" wp14:editId="78D9B345">
            <wp:extent cx="5608320" cy="8351520"/>
            <wp:effectExtent l="0" t="0" r="0" b="0"/>
            <wp:docPr id="1034760048" name="Picture 11" descr="A graph of a training and valdalization l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0048" name="Picture 11" descr="A graph of a training and valdalization loss&#10;&#10;Description automatically generated with medium confidence"/>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24272" cy="8375867"/>
                    </a:xfrm>
                    <a:prstGeom prst="rect">
                      <a:avLst/>
                    </a:prstGeom>
                  </pic:spPr>
                </pic:pic>
              </a:graphicData>
            </a:graphic>
          </wp:inline>
        </w:drawing>
      </w:r>
    </w:p>
    <w:p w14:paraId="213791AF" w14:textId="77777777" w:rsidR="00081E20" w:rsidRDefault="00000000">
      <w:pPr>
        <w:pStyle w:val="Caption"/>
        <w:jc w:val="center"/>
      </w:pPr>
      <w:bookmarkStart w:id="61" w:name="_Toc195205001"/>
      <w:bookmarkStart w:id="62" w:name="_Toc195212719"/>
      <w:bookmarkStart w:id="63" w:name="_Toc195213096"/>
      <w:bookmarkStart w:id="64" w:name="_Toc195212870"/>
      <w:r>
        <w:t xml:space="preserve">Figure </w:t>
      </w:r>
      <w:r>
        <w:fldChar w:fldCharType="begin"/>
      </w:r>
      <w:r>
        <w:instrText xml:space="preserve"> SEQ Figure \* ARABIC </w:instrText>
      </w:r>
      <w:r>
        <w:fldChar w:fldCharType="separate"/>
      </w:r>
      <w:r>
        <w:t>10</w:t>
      </w:r>
      <w:r>
        <w:fldChar w:fldCharType="end"/>
      </w:r>
      <w:r>
        <w:t>: Model 4 Training and Validation Graph</w:t>
      </w:r>
      <w:bookmarkEnd w:id="61"/>
      <w:bookmarkEnd w:id="62"/>
      <w:bookmarkEnd w:id="63"/>
      <w:bookmarkEnd w:id="64"/>
    </w:p>
    <w:p w14:paraId="6BDC9900" w14:textId="77777777" w:rsidR="00081E20" w:rsidRDefault="00000000">
      <w:pPr>
        <w:pStyle w:val="Heading1"/>
        <w:rPr>
          <w:rFonts w:ascii="Times New Roman" w:hAnsi="Times New Roman" w:cs="Times New Roman"/>
          <w:b/>
          <w:bCs/>
          <w:color w:val="auto"/>
          <w:sz w:val="28"/>
          <w:szCs w:val="28"/>
        </w:rPr>
      </w:pPr>
      <w:bookmarkStart w:id="65" w:name="_Toc195188509"/>
      <w:r>
        <w:rPr>
          <w:rFonts w:ascii="Times New Roman" w:hAnsi="Times New Roman" w:cs="Times New Roman"/>
          <w:b/>
          <w:bCs/>
          <w:color w:val="auto"/>
          <w:sz w:val="28"/>
          <w:szCs w:val="28"/>
        </w:rPr>
        <w:lastRenderedPageBreak/>
        <w:t>Evaluation and Comparative Analysis</w:t>
      </w:r>
      <w:bookmarkEnd w:id="65"/>
    </w:p>
    <w:p w14:paraId="08E67835" w14:textId="77777777" w:rsidR="00081E20" w:rsidRDefault="00000000">
      <w:pPr>
        <w:jc w:val="both"/>
        <w:rPr>
          <w:rFonts w:ascii="Times New Roman" w:hAnsi="Times New Roman" w:cs="Times New Roman"/>
        </w:rPr>
      </w:pPr>
      <w:r>
        <w:rPr>
          <w:rFonts w:ascii="Times New Roman" w:hAnsi="Times New Roman" w:cs="Times New Roman"/>
        </w:rPr>
        <w:t>The evaluation of all four-model revealed significant differences in performance, computational efficiency, and generalization capabilities. Models. They were evaluated using the appropriate classification metrics</w:t>
      </w:r>
    </w:p>
    <w:p w14:paraId="0C9E4F9D" w14:textId="77777777" w:rsidR="00081E20" w:rsidRDefault="00000000">
      <w:pPr>
        <w:jc w:val="center"/>
        <w:rPr>
          <w:sz w:val="20"/>
          <w:szCs w:val="20"/>
        </w:rPr>
      </w:pPr>
      <w:r>
        <w:rPr>
          <w:rFonts w:ascii="Times New Roman" w:hAnsi="Times New Roman" w:cs="Times New Roman"/>
          <w:b/>
          <w:bCs/>
          <w:noProof/>
          <w:sz w:val="20"/>
          <w:szCs w:val="20"/>
          <w:lang w:val="en-US"/>
        </w:rPr>
        <w:drawing>
          <wp:inline distT="0" distB="0" distL="0" distR="0" wp14:anchorId="52BF61CA" wp14:editId="131768D0">
            <wp:extent cx="5085080" cy="5426710"/>
            <wp:effectExtent l="19050" t="19050" r="20320" b="21590"/>
            <wp:docPr id="1581200143" name="Picture 2"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00143" name="Picture 2" descr="A blue squares with white text&#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85080" cy="5426710"/>
                    </a:xfrm>
                    <a:prstGeom prst="rect">
                      <a:avLst/>
                    </a:prstGeom>
                    <a:ln w="9525">
                      <a:solidFill>
                        <a:srgbClr val="0070C0"/>
                      </a:solidFill>
                      <a:prstDash val="solid"/>
                    </a:ln>
                  </pic:spPr>
                </pic:pic>
              </a:graphicData>
            </a:graphic>
          </wp:inline>
        </w:drawing>
      </w:r>
      <w:r>
        <w:rPr>
          <w:sz w:val="20"/>
          <w:szCs w:val="20"/>
        </w:rPr>
        <w:t xml:space="preserve"> </w:t>
      </w:r>
    </w:p>
    <w:p w14:paraId="30610304" w14:textId="77777777" w:rsidR="00081E20" w:rsidRDefault="00000000">
      <w:pPr>
        <w:rPr>
          <w:sz w:val="20"/>
          <w:szCs w:val="20"/>
        </w:rPr>
      </w:pPr>
      <w:r>
        <w:rPr>
          <w:noProof/>
        </w:rPr>
        <mc:AlternateContent>
          <mc:Choice Requires="wps">
            <w:drawing>
              <wp:anchor distT="0" distB="0" distL="114300" distR="114300" simplePos="0" relativeHeight="251659264" behindDoc="0" locked="0" layoutInCell="1" allowOverlap="1" wp14:anchorId="041CB2A8" wp14:editId="5BFE8842">
                <wp:simplePos x="0" y="0"/>
                <wp:positionH relativeFrom="margin">
                  <wp:align>left</wp:align>
                </wp:positionH>
                <wp:positionV relativeFrom="paragraph">
                  <wp:posOffset>121285</wp:posOffset>
                </wp:positionV>
                <wp:extent cx="5085080" cy="635"/>
                <wp:effectExtent l="0" t="0" r="1270" b="0"/>
                <wp:wrapSquare wrapText="bothSides"/>
                <wp:docPr id="1440065086" name="Text Box 1"/>
                <wp:cNvGraphicFramePr/>
                <a:graphic xmlns:a="http://schemas.openxmlformats.org/drawingml/2006/main">
                  <a:graphicData uri="http://schemas.microsoft.com/office/word/2010/wordprocessingShape">
                    <wps:wsp>
                      <wps:cNvSpPr txBox="1"/>
                      <wps:spPr>
                        <a:xfrm>
                          <a:off x="0" y="0"/>
                          <a:ext cx="5085080" cy="635"/>
                        </a:xfrm>
                        <a:prstGeom prst="rect">
                          <a:avLst/>
                        </a:prstGeom>
                        <a:solidFill>
                          <a:prstClr val="white"/>
                        </a:solidFill>
                        <a:ln>
                          <a:noFill/>
                        </a:ln>
                      </wps:spPr>
                      <wps:txbx>
                        <w:txbxContent>
                          <w:p w14:paraId="6EBCD7C3" w14:textId="77777777" w:rsidR="00081E20" w:rsidRDefault="00000000">
                            <w:pPr>
                              <w:pStyle w:val="Caption"/>
                              <w:jc w:val="center"/>
                              <w:rPr>
                                <w:rFonts w:ascii="Times New Roman" w:hAnsi="Times New Roman" w:cs="Times New Roman"/>
                                <w:b/>
                                <w:bCs/>
                                <w:sz w:val="20"/>
                                <w:szCs w:val="20"/>
                                <w:lang w:val="en-US"/>
                              </w:rPr>
                            </w:pPr>
                            <w:bookmarkStart w:id="66" w:name="_Toc195212720"/>
                            <w:bookmarkStart w:id="67" w:name="_Toc195212871"/>
                            <w:bookmarkStart w:id="68" w:name="_Toc195213097"/>
                            <w:bookmarkStart w:id="69" w:name="_Toc195205002"/>
                            <w:r>
                              <w:t xml:space="preserve">Figure </w:t>
                            </w:r>
                            <w:r>
                              <w:fldChar w:fldCharType="begin"/>
                            </w:r>
                            <w:r>
                              <w:instrText xml:space="preserve"> SEQ Figure \* ARABIC </w:instrText>
                            </w:r>
                            <w:r>
                              <w:fldChar w:fldCharType="separate"/>
                            </w:r>
                            <w:r>
                              <w:t>11</w:t>
                            </w:r>
                            <w:r>
                              <w:fldChar w:fldCharType="end"/>
                            </w:r>
                            <w:r>
                              <w:t>: Model 1 Confusion matrix</w:t>
                            </w:r>
                            <w:bookmarkEnd w:id="66"/>
                            <w:bookmarkEnd w:id="67"/>
                            <w:bookmarkEnd w:id="68"/>
                            <w:bookmarkEnd w:id="6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Text Box 1" o:spid="_x0000_s1026" o:spt="202" type="#_x0000_t202" style="position:absolute;left:0pt;margin-top:9.55pt;height:0.05pt;width:400.4pt;mso-position-horizontal:left;mso-position-horizontal-relative:margin;mso-wrap-distance-bottom:0pt;mso-wrap-distance-left:9pt;mso-wrap-distance-right:9pt;mso-wrap-distance-top:0pt;z-index:251659264;mso-width-relative:page;mso-height-relative:page;" fillcolor="#FFFFFF" filled="t" stroked="f" coordsize="21600,21600" o:gfxdata="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Vinp/WAAAABgEAAA8AAAAAAAAAAQAgAAAAIgAAAGRycy9kb3ducmV2LnhtbFBLAQIU&#10;ABQAAAAIAIdO4kDpyuzcLgIAAHoEAAAOAAAAAAAAAAEAIAAAACUBAABkcnMvZTJvRG9jLnhtbFBL&#10;BQYAAAAABgAGAFkBAADFBQAAAAA=&#10;">
                <v:fill on="t" focussize="0,0"/>
                <v:stroke on="f"/>
                <v:imagedata o:title=""/>
                <o:lock v:ext="edit" aspectratio="f"/>
                <v:textbox inset="0mm,0mm,0mm,0mm" style="mso-fit-shape-to-text:t;">
                  <w:txbxContent>
                    <w:p w14:paraId="03E75FE5">
                      <w:pPr>
                        <w:pStyle w:val="13"/>
                        <w:jc w:val="center"/>
                        <w:rPr>
                          <w:rFonts w:ascii="Times New Roman" w:hAnsi="Times New Roman" w:cs="Times New Roman"/>
                          <w:b/>
                          <w:bCs/>
                          <w:sz w:val="20"/>
                          <w:szCs w:val="20"/>
                          <w:lang w:val="en-US"/>
                        </w:rPr>
                      </w:pPr>
                      <w:bookmarkStart w:id="73" w:name="_Toc195212720"/>
                      <w:bookmarkStart w:id="74" w:name="_Toc195212871"/>
                      <w:bookmarkStart w:id="75" w:name="_Toc195213097"/>
                      <w:bookmarkStart w:id="76" w:name="_Toc195205002"/>
                      <w:r>
                        <w:t xml:space="preserve">Figure </w:t>
                      </w:r>
                      <w:r>
                        <w:fldChar w:fldCharType="begin"/>
                      </w:r>
                      <w:r>
                        <w:instrText xml:space="preserve"> SEQ Figure \* ARABIC </w:instrText>
                      </w:r>
                      <w:r>
                        <w:fldChar w:fldCharType="separate"/>
                      </w:r>
                      <w:r>
                        <w:t>11</w:t>
                      </w:r>
                      <w:r>
                        <w:fldChar w:fldCharType="end"/>
                      </w:r>
                      <w:r>
                        <w:t>: Model 1 Confusion matrix</w:t>
                      </w:r>
                      <w:bookmarkEnd w:id="73"/>
                      <w:bookmarkEnd w:id="74"/>
                      <w:bookmarkEnd w:id="75"/>
                      <w:bookmarkEnd w:id="76"/>
                    </w:p>
                  </w:txbxContent>
                </v:textbox>
                <w10:wrap type="square"/>
              </v:shape>
            </w:pict>
          </mc:Fallback>
        </mc:AlternateContent>
      </w:r>
    </w:p>
    <w:p w14:paraId="14BD8726" w14:textId="77777777" w:rsidR="00081E20" w:rsidRDefault="00081E20">
      <w:pPr>
        <w:rPr>
          <w:sz w:val="20"/>
          <w:szCs w:val="20"/>
        </w:rPr>
      </w:pPr>
    </w:p>
    <w:p w14:paraId="45F67659" w14:textId="77777777" w:rsidR="00081E20" w:rsidRDefault="00081E20">
      <w:pPr>
        <w:rPr>
          <w:sz w:val="20"/>
          <w:szCs w:val="20"/>
        </w:rPr>
      </w:pPr>
    </w:p>
    <w:p w14:paraId="1B27215B" w14:textId="77777777" w:rsidR="00081E20" w:rsidRDefault="00000000">
      <w:pPr>
        <w:jc w:val="center"/>
        <w:rPr>
          <w:sz w:val="20"/>
          <w:szCs w:val="20"/>
        </w:rPr>
      </w:pPr>
      <w:r>
        <w:rPr>
          <w:noProof/>
        </w:rPr>
        <w:lastRenderedPageBreak/>
        <w:drawing>
          <wp:inline distT="0" distB="0" distL="0" distR="0" wp14:anchorId="4EBE32C7" wp14:editId="71AEDE39">
            <wp:extent cx="4309745" cy="3303270"/>
            <wp:effectExtent l="0" t="0" r="1905" b="1905"/>
            <wp:docPr id="1396971645" name="Picture 3" descr="Fig 12: Model 2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71645" name="Picture 3" descr="Fig 12: Model 2 Confusion Matrix"/>
                    <pic:cNvPicPr>
                      <a:picLocks noChangeAspect="1"/>
                    </pic:cNvPicPr>
                  </pic:nvPicPr>
                  <pic:blipFill>
                    <a:blip r:embed="rId24"/>
                    <a:stretch>
                      <a:fillRect/>
                    </a:stretch>
                  </pic:blipFill>
                  <pic:spPr>
                    <a:xfrm>
                      <a:off x="0" y="0"/>
                      <a:ext cx="4309904" cy="3303814"/>
                    </a:xfrm>
                    <a:prstGeom prst="rect">
                      <a:avLst/>
                    </a:prstGeom>
                  </pic:spPr>
                </pic:pic>
              </a:graphicData>
            </a:graphic>
          </wp:inline>
        </w:drawing>
      </w:r>
    </w:p>
    <w:p w14:paraId="47375E8C" w14:textId="77777777" w:rsidR="00081E20" w:rsidRDefault="00000000">
      <w:pPr>
        <w:rPr>
          <w:sz w:val="20"/>
          <w:szCs w:val="20"/>
        </w:rPr>
      </w:pPr>
      <w:r>
        <w:rPr>
          <w:noProof/>
        </w:rPr>
        <mc:AlternateContent>
          <mc:Choice Requires="wps">
            <w:drawing>
              <wp:inline distT="0" distB="0" distL="0" distR="0" wp14:anchorId="5C901A0E" wp14:editId="1F4473EA">
                <wp:extent cx="5328920" cy="635"/>
                <wp:effectExtent l="0" t="0" r="5080" b="0"/>
                <wp:docPr id="1310418355" name="Text Box 1"/>
                <wp:cNvGraphicFramePr/>
                <a:graphic xmlns:a="http://schemas.openxmlformats.org/drawingml/2006/main">
                  <a:graphicData uri="http://schemas.microsoft.com/office/word/2010/wordprocessingShape">
                    <wps:wsp>
                      <wps:cNvSpPr txBox="1"/>
                      <wps:spPr>
                        <a:xfrm>
                          <a:off x="0" y="0"/>
                          <a:ext cx="5328920" cy="635"/>
                        </a:xfrm>
                        <a:prstGeom prst="rect">
                          <a:avLst/>
                        </a:prstGeom>
                        <a:solidFill>
                          <a:prstClr val="white"/>
                        </a:solidFill>
                        <a:ln>
                          <a:noFill/>
                        </a:ln>
                      </wps:spPr>
                      <wps:txbx>
                        <w:txbxContent>
                          <w:p w14:paraId="0259CD14" w14:textId="77777777" w:rsidR="00081E20" w:rsidRDefault="00000000">
                            <w:pPr>
                              <w:pStyle w:val="Caption"/>
                              <w:jc w:val="center"/>
                              <w:rPr>
                                <w:rFonts w:ascii="Times New Roman" w:hAnsi="Times New Roman" w:cs="Times New Roman"/>
                                <w:b/>
                                <w:bCs/>
                                <w:lang w:val="en-US"/>
                              </w:rPr>
                            </w:pPr>
                            <w:bookmarkStart w:id="70" w:name="_Toc195213098"/>
                            <w:bookmarkStart w:id="71" w:name="_Toc195205003"/>
                            <w:bookmarkStart w:id="72" w:name="_Toc195212721"/>
                            <w:bookmarkStart w:id="73" w:name="_Toc195212872"/>
                            <w:r>
                              <w:t xml:space="preserve">Figure </w:t>
                            </w:r>
                            <w:r>
                              <w:fldChar w:fldCharType="begin"/>
                            </w:r>
                            <w:r>
                              <w:instrText xml:space="preserve"> SEQ Figure \* ARABIC </w:instrText>
                            </w:r>
                            <w:r>
                              <w:fldChar w:fldCharType="separate"/>
                            </w:r>
                            <w:r>
                              <w:t>12</w:t>
                            </w:r>
                            <w:r>
                              <w:fldChar w:fldCharType="end"/>
                            </w:r>
                            <w:r>
                              <w:t>: Model 2 Confusion matrix</w:t>
                            </w:r>
                            <w:bookmarkEnd w:id="70"/>
                            <w:bookmarkEnd w:id="71"/>
                            <w:bookmarkEnd w:id="72"/>
                            <w:bookmarkEnd w:id="73"/>
                          </w:p>
                        </w:txbxContent>
                      </wps:txbx>
                      <wps:bodyPr rot="0" spcFirstLastPara="0" vertOverflow="overflow" horzOverflow="overflow" vert="horz" wrap="square" lIns="0" tIns="0" rIns="0" bIns="0" numCol="1" spcCol="0" rtlCol="0" fromWordArt="0" anchor="t" anchorCtr="0" forceAA="0" compatLnSpc="1">
                        <a:spAutoFit/>
                      </wps:bodyPr>
                    </wps:wsp>
                  </a:graphicData>
                </a:graphic>
              </wp:inline>
            </w:drawing>
          </mc:Choice>
          <mc:Fallback xmlns:wpsCustomData="http://www.wps.cn/officeDocument/2013/wpsCustomData">
            <w:pict>
              <v:shape id="Text Box 1" o:spid="_x0000_s1026" o:spt="202" type="#_x0000_t202" style="height:0.05pt;width:419.6pt;" fillcolor="#FFFFFF" filled="t" stroked="f" coordsize="21600,21600" o:gfxdata="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4AAqLVAAAAAgEAAA8AAAAAAAAAAQAgAAAAIgAAAGRycy9kb3ducmV2LnhtbFBL&#10;AQIUABQAAAAIAIdO4kBJwshTMgIAAHoEAAAOAAAAAAAAAAEAIAAAACQBAABkcnMvZTJvRG9jLnht&#10;bFBLBQYAAAAABgAGAFkBAADIBQAAAAA=&#10;">
                <v:fill on="t" focussize="0,0"/>
                <v:stroke on="f"/>
                <v:imagedata o:title=""/>
                <o:lock v:ext="edit" aspectratio="f"/>
                <v:textbox inset="0mm,0mm,0mm,0mm" style="mso-fit-shape-to-text:t;">
                  <w:txbxContent>
                    <w:p w14:paraId="576F373C">
                      <w:pPr>
                        <w:pStyle w:val="13"/>
                        <w:jc w:val="center"/>
                        <w:rPr>
                          <w:rFonts w:ascii="Times New Roman" w:hAnsi="Times New Roman" w:cs="Times New Roman"/>
                          <w:b/>
                          <w:bCs/>
                          <w:lang w:val="en-US"/>
                        </w:rPr>
                      </w:pPr>
                      <w:bookmarkStart w:id="77" w:name="_Toc195213098"/>
                      <w:bookmarkStart w:id="78" w:name="_Toc195205003"/>
                      <w:bookmarkStart w:id="79" w:name="_Toc195212721"/>
                      <w:bookmarkStart w:id="80" w:name="_Toc195212872"/>
                      <w:r>
                        <w:t xml:space="preserve">Figure </w:t>
                      </w:r>
                      <w:r>
                        <w:fldChar w:fldCharType="begin"/>
                      </w:r>
                      <w:r>
                        <w:instrText xml:space="preserve"> SEQ Figure \* ARABIC </w:instrText>
                      </w:r>
                      <w:r>
                        <w:fldChar w:fldCharType="separate"/>
                      </w:r>
                      <w:r>
                        <w:t>12</w:t>
                      </w:r>
                      <w:r>
                        <w:fldChar w:fldCharType="end"/>
                      </w:r>
                      <w:r>
                        <w:t>: Model 2 Confusion matrix</w:t>
                      </w:r>
                      <w:bookmarkEnd w:id="77"/>
                      <w:bookmarkEnd w:id="78"/>
                      <w:bookmarkEnd w:id="79"/>
                      <w:bookmarkEnd w:id="80"/>
                    </w:p>
                  </w:txbxContent>
                </v:textbox>
                <w10:wrap type="none"/>
                <w10:anchorlock/>
              </v:shape>
            </w:pict>
          </mc:Fallback>
        </mc:AlternateContent>
      </w:r>
    </w:p>
    <w:p w14:paraId="32330D6E" w14:textId="77777777" w:rsidR="00081E20" w:rsidRDefault="00000000">
      <w:pPr>
        <w:jc w:val="center"/>
        <w:rPr>
          <w:sz w:val="20"/>
          <w:szCs w:val="20"/>
        </w:rPr>
      </w:pPr>
      <w:r>
        <w:rPr>
          <w:noProof/>
        </w:rPr>
        <w:drawing>
          <wp:inline distT="0" distB="0" distL="0" distR="0" wp14:anchorId="201F8FE8" wp14:editId="75E07E16">
            <wp:extent cx="4598035" cy="4018915"/>
            <wp:effectExtent l="0" t="0" r="0" b="0"/>
            <wp:docPr id="2101932706" name="Picture 4" descr="A graph of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2706" name="Picture 4" descr="A graph of numbers and a line&#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598496" cy="4019478"/>
                    </a:xfrm>
                    <a:prstGeom prst="rect">
                      <a:avLst/>
                    </a:prstGeom>
                  </pic:spPr>
                </pic:pic>
              </a:graphicData>
            </a:graphic>
          </wp:inline>
        </w:drawing>
      </w:r>
      <w:r>
        <w:rPr>
          <w:noProof/>
        </w:rPr>
        <mc:AlternateContent>
          <mc:Choice Requires="wps">
            <w:drawing>
              <wp:inline distT="0" distB="0" distL="0" distR="0" wp14:anchorId="405204C8" wp14:editId="258E50FD">
                <wp:extent cx="5328920" cy="635"/>
                <wp:effectExtent l="0" t="0" r="5080" b="0"/>
                <wp:docPr id="195730245" name="Text Box 1"/>
                <wp:cNvGraphicFramePr/>
                <a:graphic xmlns:a="http://schemas.openxmlformats.org/drawingml/2006/main">
                  <a:graphicData uri="http://schemas.microsoft.com/office/word/2010/wordprocessingShape">
                    <wps:wsp>
                      <wps:cNvSpPr txBox="1"/>
                      <wps:spPr>
                        <a:xfrm>
                          <a:off x="0" y="0"/>
                          <a:ext cx="5328920" cy="635"/>
                        </a:xfrm>
                        <a:prstGeom prst="rect">
                          <a:avLst/>
                        </a:prstGeom>
                        <a:solidFill>
                          <a:prstClr val="white"/>
                        </a:solidFill>
                        <a:ln>
                          <a:noFill/>
                        </a:ln>
                      </wps:spPr>
                      <wps:txbx>
                        <w:txbxContent>
                          <w:p w14:paraId="59A2E689" w14:textId="77777777" w:rsidR="00081E20" w:rsidRDefault="00000000">
                            <w:pPr>
                              <w:pStyle w:val="Caption"/>
                              <w:jc w:val="center"/>
                              <w:rPr>
                                <w:rFonts w:ascii="Times New Roman" w:hAnsi="Times New Roman" w:cs="Times New Roman"/>
                                <w:b/>
                                <w:bCs/>
                                <w:lang w:val="en-US"/>
                              </w:rPr>
                            </w:pPr>
                            <w:bookmarkStart w:id="74" w:name="_Toc195205004"/>
                            <w:bookmarkStart w:id="75" w:name="_Toc195212722"/>
                            <w:bookmarkStart w:id="76" w:name="_Toc195213099"/>
                            <w:bookmarkStart w:id="77" w:name="_Toc195212873"/>
                            <w:r>
                              <w:t xml:space="preserve">Figure </w:t>
                            </w:r>
                            <w:r>
                              <w:fldChar w:fldCharType="begin"/>
                            </w:r>
                            <w:r>
                              <w:instrText xml:space="preserve"> SEQ Figure \* ARABIC </w:instrText>
                            </w:r>
                            <w:r>
                              <w:fldChar w:fldCharType="separate"/>
                            </w:r>
                            <w:r>
                              <w:t>13</w:t>
                            </w:r>
                            <w:r>
                              <w:fldChar w:fldCharType="end"/>
                            </w:r>
                            <w:r>
                              <w:t>: Model 3 Confusion matrix</w:t>
                            </w:r>
                            <w:bookmarkEnd w:id="74"/>
                            <w:bookmarkEnd w:id="75"/>
                            <w:bookmarkEnd w:id="76"/>
                            <w:bookmarkEnd w:id="77"/>
                          </w:p>
                        </w:txbxContent>
                      </wps:txbx>
                      <wps:bodyPr rot="0" spcFirstLastPara="0" vertOverflow="overflow" horzOverflow="overflow" vert="horz" wrap="square" lIns="0" tIns="0" rIns="0" bIns="0" numCol="1" spcCol="0" rtlCol="0" fromWordArt="0" anchor="t" anchorCtr="0" forceAA="0" compatLnSpc="1">
                        <a:spAutoFit/>
                      </wps:bodyPr>
                    </wps:wsp>
                  </a:graphicData>
                </a:graphic>
              </wp:inline>
            </w:drawing>
          </mc:Choice>
          <mc:Fallback xmlns:wpsCustomData="http://www.wps.cn/officeDocument/2013/wpsCustomData">
            <w:pict>
              <v:shape id="Text Box 1" o:spid="_x0000_s1026" o:spt="202" type="#_x0000_t202" style="height:0.05pt;width:419.6pt;" fillcolor="#FFFFFF" filled="t" stroked="f" coordsize="21600,21600" o:gfxdata="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gACotUAAAACAQAADwAAAAAAAAABACAAAAAiAAAAZHJzL2Rvd25yZXYueG1sUEsB&#10;AhQAFAAAAAgAh07iQNvZz24xAgAAeQQAAA4AAAAAAAAAAQAgAAAAJAEAAGRycy9lMm9Eb2MueG1s&#10;UEsFBgAAAAAGAAYAWQEAAMcFAAAAAA==&#10;">
                <v:fill on="t" focussize="0,0"/>
                <v:stroke on="f"/>
                <v:imagedata o:title=""/>
                <o:lock v:ext="edit" aspectratio="f"/>
                <v:textbox inset="0mm,0mm,0mm,0mm" style="mso-fit-shape-to-text:t;">
                  <w:txbxContent>
                    <w:p w14:paraId="2AB4E3E4">
                      <w:pPr>
                        <w:pStyle w:val="13"/>
                        <w:jc w:val="center"/>
                        <w:rPr>
                          <w:rFonts w:ascii="Times New Roman" w:hAnsi="Times New Roman" w:cs="Times New Roman"/>
                          <w:b/>
                          <w:bCs/>
                          <w:lang w:val="en-US"/>
                        </w:rPr>
                      </w:pPr>
                      <w:bookmarkStart w:id="81" w:name="_Toc195205004"/>
                      <w:bookmarkStart w:id="82" w:name="_Toc195212722"/>
                      <w:bookmarkStart w:id="83" w:name="_Toc195213099"/>
                      <w:bookmarkStart w:id="84" w:name="_Toc195212873"/>
                      <w:r>
                        <w:t xml:space="preserve">Figure </w:t>
                      </w:r>
                      <w:r>
                        <w:fldChar w:fldCharType="begin"/>
                      </w:r>
                      <w:r>
                        <w:instrText xml:space="preserve"> SEQ Figure \* ARABIC </w:instrText>
                      </w:r>
                      <w:r>
                        <w:fldChar w:fldCharType="separate"/>
                      </w:r>
                      <w:r>
                        <w:t>13</w:t>
                      </w:r>
                      <w:r>
                        <w:fldChar w:fldCharType="end"/>
                      </w:r>
                      <w:r>
                        <w:t>: Model 3 Confusion matrix</w:t>
                      </w:r>
                      <w:bookmarkEnd w:id="81"/>
                      <w:bookmarkEnd w:id="82"/>
                      <w:bookmarkEnd w:id="83"/>
                      <w:bookmarkEnd w:id="84"/>
                    </w:p>
                  </w:txbxContent>
                </v:textbox>
                <w10:wrap type="none"/>
                <w10:anchorlock/>
              </v:shape>
            </w:pict>
          </mc:Fallback>
        </mc:AlternateContent>
      </w:r>
    </w:p>
    <w:p w14:paraId="6B97165E" w14:textId="77777777" w:rsidR="00081E20" w:rsidRDefault="00081E20">
      <w:pPr>
        <w:rPr>
          <w:sz w:val="20"/>
          <w:szCs w:val="20"/>
        </w:rPr>
      </w:pPr>
    </w:p>
    <w:p w14:paraId="1E41F316" w14:textId="77777777" w:rsidR="00081E20" w:rsidRDefault="00081E20">
      <w:pPr>
        <w:rPr>
          <w:sz w:val="20"/>
          <w:szCs w:val="20"/>
        </w:rPr>
      </w:pPr>
    </w:p>
    <w:p w14:paraId="63174BDC" w14:textId="77777777" w:rsidR="00081E20" w:rsidRDefault="00000000">
      <w:pPr>
        <w:keepNext/>
        <w:jc w:val="center"/>
      </w:pPr>
      <w:r>
        <w:rPr>
          <w:noProof/>
        </w:rPr>
        <w:lastRenderedPageBreak/>
        <w:drawing>
          <wp:inline distT="0" distB="0" distL="0" distR="0" wp14:anchorId="5FC5B5B4" wp14:editId="3ED89248">
            <wp:extent cx="5284470" cy="5046980"/>
            <wp:effectExtent l="0" t="0" r="0" b="1270"/>
            <wp:docPr id="707715866" name="Picture 6" descr="A graph of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5866" name="Picture 6" descr="A graph of numbers and a line&#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84470" cy="5047013"/>
                    </a:xfrm>
                    <a:prstGeom prst="rect">
                      <a:avLst/>
                    </a:prstGeom>
                  </pic:spPr>
                </pic:pic>
              </a:graphicData>
            </a:graphic>
          </wp:inline>
        </w:drawing>
      </w:r>
    </w:p>
    <w:p w14:paraId="0FC631F5" w14:textId="77777777" w:rsidR="00081E20" w:rsidRDefault="00000000">
      <w:pPr>
        <w:pStyle w:val="Caption"/>
        <w:jc w:val="center"/>
      </w:pPr>
      <w:bookmarkStart w:id="78" w:name="_Toc195212874"/>
      <w:bookmarkStart w:id="79" w:name="_Toc195213100"/>
      <w:r>
        <w:t xml:space="preserve">Figure </w:t>
      </w:r>
      <w:r>
        <w:fldChar w:fldCharType="begin"/>
      </w:r>
      <w:r>
        <w:instrText xml:space="preserve"> SEQ Figure \* ARABIC </w:instrText>
      </w:r>
      <w:r>
        <w:fldChar w:fldCharType="separate"/>
      </w:r>
      <w:r>
        <w:t>14</w:t>
      </w:r>
      <w:r>
        <w:fldChar w:fldCharType="end"/>
      </w:r>
      <w:r>
        <w:t xml:space="preserve">  Model 3 Confusion</w:t>
      </w:r>
      <w:bookmarkEnd w:id="78"/>
      <w:r>
        <w:t xml:space="preserve"> matrix</w:t>
      </w:r>
      <w:bookmarkEnd w:id="79"/>
    </w:p>
    <w:p w14:paraId="41774138" w14:textId="77777777" w:rsidR="00081E20" w:rsidRDefault="00000000">
      <w:pPr>
        <w:rPr>
          <w:rFonts w:ascii="Times New Roman" w:hAnsi="Times New Roman" w:cs="Times New Roman"/>
        </w:rPr>
      </w:pPr>
      <w:r>
        <w:rPr>
          <w:rFonts w:ascii="Times New Roman" w:hAnsi="Times New Roman" w:cs="Times New Roman"/>
        </w:rPr>
        <w:t>From the confusion matrixes (Fig 11-14) we can infer that model 3 was very accurate in classifying the dog breed.</w:t>
      </w:r>
    </w:p>
    <w:p w14:paraId="170DEA8C" w14:textId="77777777" w:rsidR="00081E20" w:rsidRDefault="00000000">
      <w:pPr>
        <w:rPr>
          <w:rFonts w:ascii="Times New Roman" w:hAnsi="Times New Roman" w:cs="Times New Roman"/>
        </w:rPr>
      </w:pPr>
      <w:r>
        <w:rPr>
          <w:rFonts w:ascii="Times New Roman" w:hAnsi="Times New Roman" w:cs="Times New Roman"/>
        </w:rPr>
        <w:t>Table 6 shows their performance across accuracy, precision, recall, and F1-score, while Table 7 compares their computational efficiency.</w:t>
      </w:r>
    </w:p>
    <w:p w14:paraId="0BEBB13D" w14:textId="77777777" w:rsidR="00081E20" w:rsidRDefault="00000000">
      <w:pPr>
        <w:rPr>
          <w:rFonts w:ascii="Times New Roman" w:hAnsi="Times New Roman" w:cs="Times New Roman"/>
        </w:rPr>
      </w:pPr>
      <w:r>
        <w:rPr>
          <w:rFonts w:ascii="Times New Roman" w:hAnsi="Times New Roman" w:cs="Times New Roman"/>
        </w:rPr>
        <w:t>Model 1 (Custom CNN): Achieved 79.4% accuracy in binary classification (cat vs. dog), with precision and recall closely aligned (0.79–0.80). While computationally efficient (26s/epoch), its higher validation loss (0.5496) indicated susceptibility to overfitting.</w:t>
      </w:r>
    </w:p>
    <w:p w14:paraId="6BFB235C" w14:textId="77777777" w:rsidR="00081E20" w:rsidRDefault="00000000">
      <w:pPr>
        <w:rPr>
          <w:rFonts w:ascii="Times New Roman" w:hAnsi="Times New Roman" w:cs="Times New Roman"/>
        </w:rPr>
      </w:pPr>
      <w:r>
        <w:rPr>
          <w:rFonts w:ascii="Times New Roman" w:hAnsi="Times New Roman" w:cs="Times New Roman"/>
        </w:rPr>
        <w:t>Model 2 (Cat Breeds): Attained 89.0% accuracy for 12-class cat breed classification, with consistent precision/recall (0.89–0.90). Training efficiency (18s/epoch) reflected MobileNetV2’s optimized architecture.</w:t>
      </w:r>
    </w:p>
    <w:p w14:paraId="1C887516" w14:textId="77777777" w:rsidR="00081E20" w:rsidRDefault="00000000">
      <w:pPr>
        <w:rPr>
          <w:rFonts w:ascii="Times New Roman" w:hAnsi="Times New Roman" w:cs="Times New Roman"/>
        </w:rPr>
      </w:pPr>
      <w:r>
        <w:rPr>
          <w:rFonts w:ascii="Times New Roman" w:hAnsi="Times New Roman" w:cs="Times New Roman"/>
        </w:rPr>
        <w:t>Model 3 (Dog Breeds): Delivered the highest accuracy (91.8%) Table 6 and figure 13 among all models, excelling in distinguishing between 25 dog breeds (F1-score: 0.92).</w:t>
      </w:r>
    </w:p>
    <w:p w14:paraId="3A009FCA" w14:textId="77777777" w:rsidR="00081E20" w:rsidRDefault="00000000">
      <w:pPr>
        <w:rPr>
          <w:rFonts w:ascii="Times New Roman" w:hAnsi="Times New Roman" w:cs="Times New Roman"/>
        </w:rPr>
      </w:pPr>
      <w:r>
        <w:rPr>
          <w:rFonts w:ascii="Times New Roman" w:hAnsi="Times New Roman" w:cs="Times New Roman"/>
        </w:rPr>
        <w:t>Model 4 (All Breeds): Maintained had a high performance of 91% (accuracy)</w:t>
      </w:r>
    </w:p>
    <w:p w14:paraId="44FED735" w14:textId="77777777" w:rsidR="00081E20" w:rsidRDefault="00081E20">
      <w:pPr>
        <w:rPr>
          <w:rFonts w:ascii="Times New Roman" w:hAnsi="Times New Roman" w:cs="Times New Roman"/>
        </w:rPr>
      </w:pPr>
    </w:p>
    <w:tbl>
      <w:tblPr>
        <w:tblW w:w="9582" w:type="dxa"/>
        <w:tblInd w:w="-431" w:type="dxa"/>
        <w:tblLayout w:type="fixed"/>
        <w:tblLook w:val="04A0" w:firstRow="1" w:lastRow="0" w:firstColumn="1" w:lastColumn="0" w:noHBand="0" w:noVBand="1"/>
      </w:tblPr>
      <w:tblGrid>
        <w:gridCol w:w="1560"/>
        <w:gridCol w:w="1418"/>
        <w:gridCol w:w="975"/>
        <w:gridCol w:w="1435"/>
        <w:gridCol w:w="992"/>
        <w:gridCol w:w="1470"/>
        <w:gridCol w:w="1732"/>
      </w:tblGrid>
      <w:tr w:rsidR="00081E20" w14:paraId="6FC5FD90" w14:textId="77777777">
        <w:trPr>
          <w:trHeight w:val="750"/>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F92E963" w14:textId="77777777" w:rsidR="00081E20" w:rsidRDefault="00000000">
            <w:pPr>
              <w:spacing w:after="0" w:line="240" w:lineRule="auto"/>
              <w:jc w:val="center"/>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Model</w:t>
            </w:r>
          </w:p>
        </w:tc>
        <w:tc>
          <w:tcPr>
            <w:tcW w:w="1418" w:type="dxa"/>
            <w:tcBorders>
              <w:top w:val="single" w:sz="4" w:space="0" w:color="auto"/>
              <w:left w:val="nil"/>
              <w:bottom w:val="single" w:sz="4" w:space="0" w:color="auto"/>
              <w:right w:val="single" w:sz="4" w:space="0" w:color="auto"/>
            </w:tcBorders>
            <w:shd w:val="clear" w:color="auto" w:fill="auto"/>
            <w:vAlign w:val="center"/>
          </w:tcPr>
          <w:p w14:paraId="421072B3" w14:textId="77777777" w:rsidR="00081E20" w:rsidRDefault="00000000">
            <w:pPr>
              <w:spacing w:after="0" w:line="240" w:lineRule="auto"/>
              <w:jc w:val="center"/>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Accuracy</w:t>
            </w:r>
          </w:p>
        </w:tc>
        <w:tc>
          <w:tcPr>
            <w:tcW w:w="975" w:type="dxa"/>
            <w:tcBorders>
              <w:top w:val="single" w:sz="4" w:space="0" w:color="auto"/>
              <w:left w:val="nil"/>
              <w:bottom w:val="single" w:sz="4" w:space="0" w:color="auto"/>
              <w:right w:val="single" w:sz="4" w:space="0" w:color="auto"/>
            </w:tcBorders>
          </w:tcPr>
          <w:p w14:paraId="0C0D210F" w14:textId="77777777" w:rsidR="00081E20" w:rsidRDefault="00000000">
            <w:pPr>
              <w:spacing w:after="0" w:line="240" w:lineRule="auto"/>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Loss</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tcPr>
          <w:p w14:paraId="6EBA02BB" w14:textId="77777777" w:rsidR="00081E20" w:rsidRDefault="00000000">
            <w:pPr>
              <w:spacing w:after="0" w:line="240" w:lineRule="auto"/>
              <w:jc w:val="center"/>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Precision</w:t>
            </w:r>
          </w:p>
        </w:tc>
        <w:tc>
          <w:tcPr>
            <w:tcW w:w="992" w:type="dxa"/>
            <w:tcBorders>
              <w:top w:val="single" w:sz="4" w:space="0" w:color="auto"/>
              <w:left w:val="nil"/>
              <w:bottom w:val="single" w:sz="4" w:space="0" w:color="auto"/>
              <w:right w:val="single" w:sz="4" w:space="0" w:color="auto"/>
            </w:tcBorders>
            <w:shd w:val="clear" w:color="auto" w:fill="auto"/>
            <w:vAlign w:val="center"/>
          </w:tcPr>
          <w:p w14:paraId="7107A84E" w14:textId="77777777" w:rsidR="00081E20" w:rsidRDefault="00000000">
            <w:pPr>
              <w:spacing w:after="0" w:line="240" w:lineRule="auto"/>
              <w:jc w:val="center"/>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Recall</w:t>
            </w:r>
          </w:p>
        </w:tc>
        <w:tc>
          <w:tcPr>
            <w:tcW w:w="1470" w:type="dxa"/>
            <w:tcBorders>
              <w:top w:val="single" w:sz="4" w:space="0" w:color="auto"/>
              <w:left w:val="nil"/>
              <w:bottom w:val="single" w:sz="4" w:space="0" w:color="auto"/>
              <w:right w:val="single" w:sz="4" w:space="0" w:color="auto"/>
            </w:tcBorders>
            <w:shd w:val="clear" w:color="auto" w:fill="auto"/>
            <w:vAlign w:val="center"/>
          </w:tcPr>
          <w:p w14:paraId="4DD0B996" w14:textId="77777777" w:rsidR="00081E20" w:rsidRDefault="00000000">
            <w:pPr>
              <w:spacing w:after="0" w:line="240" w:lineRule="auto"/>
              <w:jc w:val="center"/>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F1-score</w:t>
            </w:r>
          </w:p>
        </w:tc>
        <w:tc>
          <w:tcPr>
            <w:tcW w:w="1732" w:type="dxa"/>
            <w:tcBorders>
              <w:top w:val="single" w:sz="4" w:space="0" w:color="auto"/>
              <w:left w:val="nil"/>
              <w:bottom w:val="single" w:sz="4" w:space="0" w:color="auto"/>
              <w:right w:val="single" w:sz="4" w:space="0" w:color="auto"/>
            </w:tcBorders>
          </w:tcPr>
          <w:p w14:paraId="5B6C9611" w14:textId="77777777" w:rsidR="00081E20" w:rsidRDefault="00000000">
            <w:pPr>
              <w:spacing w:after="0" w:line="240" w:lineRule="auto"/>
              <w:jc w:val="center"/>
              <w:rPr>
                <w:rFonts w:ascii="Times New Roman" w:eastAsia="Times New Roman" w:hAnsi="Times New Roman" w:cs="Times New Roman"/>
                <w:b/>
                <w:bCs/>
                <w:color w:val="000000"/>
                <w:kern w:val="0"/>
                <w:sz w:val="28"/>
                <w:szCs w:val="28"/>
                <w:lang w:eastAsia="en-GB"/>
                <w14:ligatures w14:val="none"/>
              </w:rPr>
            </w:pPr>
            <w:r>
              <w:rPr>
                <w:rFonts w:ascii="Times New Roman" w:eastAsia="Times New Roman" w:hAnsi="Times New Roman" w:cs="Times New Roman"/>
                <w:b/>
                <w:bCs/>
                <w:color w:val="000000"/>
                <w:kern w:val="0"/>
                <w:sz w:val="28"/>
                <w:szCs w:val="28"/>
                <w:lang w:eastAsia="en-GB"/>
                <w14:ligatures w14:val="none"/>
              </w:rPr>
              <w:t xml:space="preserve">Support </w:t>
            </w:r>
          </w:p>
        </w:tc>
      </w:tr>
      <w:tr w:rsidR="00081E20" w14:paraId="6219644D" w14:textId="77777777">
        <w:trPr>
          <w:trHeight w:val="375"/>
        </w:trPr>
        <w:tc>
          <w:tcPr>
            <w:tcW w:w="1560" w:type="dxa"/>
            <w:tcBorders>
              <w:top w:val="nil"/>
              <w:left w:val="single" w:sz="4" w:space="0" w:color="auto"/>
              <w:bottom w:val="single" w:sz="4" w:space="0" w:color="auto"/>
              <w:right w:val="single" w:sz="4" w:space="0" w:color="auto"/>
            </w:tcBorders>
            <w:shd w:val="clear" w:color="auto" w:fill="auto"/>
            <w:vAlign w:val="center"/>
          </w:tcPr>
          <w:p w14:paraId="199D7307" w14:textId="77777777" w:rsidR="00081E20" w:rsidRDefault="00000000">
            <w:pPr>
              <w:spacing w:after="0" w:line="240" w:lineRule="auto"/>
              <w:rPr>
                <w:rFonts w:ascii="Times New Roman" w:hAnsi="Times New Roman" w:cs="Times New Roman"/>
                <w:kern w:val="0"/>
                <w:sz w:val="28"/>
                <w:szCs w:val="28"/>
                <w:lang w:val="en-US"/>
                <w14:ligatures w14:val="none"/>
              </w:rPr>
            </w:pPr>
            <w:r>
              <w:rPr>
                <w:rFonts w:ascii="Times New Roman" w:eastAsia="Times New Roman" w:hAnsi="Times New Roman" w:cs="Times New Roman"/>
                <w:color w:val="000000"/>
                <w:kern w:val="0"/>
                <w:sz w:val="28"/>
                <w:szCs w:val="28"/>
                <w:lang w:eastAsia="en-GB"/>
                <w14:ligatures w14:val="none"/>
              </w:rPr>
              <w:t>Model 1</w:t>
            </w:r>
          </w:p>
        </w:tc>
        <w:tc>
          <w:tcPr>
            <w:tcW w:w="1418" w:type="dxa"/>
            <w:tcBorders>
              <w:top w:val="nil"/>
              <w:left w:val="nil"/>
              <w:bottom w:val="single" w:sz="4" w:space="0" w:color="auto"/>
              <w:right w:val="single" w:sz="4" w:space="0" w:color="auto"/>
            </w:tcBorders>
            <w:shd w:val="clear" w:color="auto" w:fill="auto"/>
            <w:vAlign w:val="center"/>
          </w:tcPr>
          <w:p w14:paraId="485294CE"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79</w:t>
            </w:r>
            <w:r>
              <w:rPr>
                <w:rFonts w:ascii="Times New Roman" w:eastAsia="Times New Roman" w:hAnsi="Times New Roman" w:cs="Times New Roman"/>
                <w:color w:val="000000"/>
                <w:kern w:val="0"/>
                <w:sz w:val="28"/>
                <w:szCs w:val="28"/>
                <w:lang w:eastAsia="en-GB"/>
                <w14:ligatures w14:val="none"/>
              </w:rPr>
              <w:t>.41</w:t>
            </w:r>
          </w:p>
        </w:tc>
        <w:tc>
          <w:tcPr>
            <w:tcW w:w="975" w:type="dxa"/>
            <w:tcBorders>
              <w:top w:val="nil"/>
              <w:left w:val="nil"/>
              <w:bottom w:val="single" w:sz="4" w:space="0" w:color="auto"/>
              <w:right w:val="single" w:sz="4" w:space="0" w:color="auto"/>
            </w:tcBorders>
          </w:tcPr>
          <w:p w14:paraId="232384B2"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hAnsi="Times New Roman" w:cs="Times New Roman"/>
                <w:sz w:val="28"/>
                <w:szCs w:val="28"/>
                <w:lang w:val="en-US"/>
              </w:rPr>
              <w:t>0.5496</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tcPr>
          <w:p w14:paraId="24A65CAF"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kern w:val="0"/>
                <w:sz w:val="28"/>
                <w:szCs w:val="28"/>
                <w:lang w:eastAsia="en-GB"/>
                <w14:ligatures w14:val="none"/>
              </w:rPr>
              <w:t>80</w:t>
            </w:r>
          </w:p>
        </w:tc>
        <w:tc>
          <w:tcPr>
            <w:tcW w:w="992" w:type="dxa"/>
            <w:tcBorders>
              <w:top w:val="nil"/>
              <w:left w:val="nil"/>
              <w:bottom w:val="single" w:sz="4" w:space="0" w:color="auto"/>
              <w:right w:val="single" w:sz="4" w:space="0" w:color="auto"/>
            </w:tcBorders>
            <w:shd w:val="clear" w:color="auto" w:fill="auto"/>
            <w:vAlign w:val="center"/>
          </w:tcPr>
          <w:p w14:paraId="1D3E6C02"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kern w:val="0"/>
                <w:sz w:val="28"/>
                <w:szCs w:val="28"/>
                <w:lang w:eastAsia="en-GB"/>
                <w14:ligatures w14:val="none"/>
              </w:rPr>
              <w:t>79</w:t>
            </w:r>
          </w:p>
        </w:tc>
        <w:tc>
          <w:tcPr>
            <w:tcW w:w="1470" w:type="dxa"/>
            <w:tcBorders>
              <w:top w:val="nil"/>
              <w:left w:val="nil"/>
              <w:bottom w:val="single" w:sz="4" w:space="0" w:color="auto"/>
              <w:right w:val="single" w:sz="4" w:space="0" w:color="auto"/>
            </w:tcBorders>
            <w:shd w:val="clear" w:color="auto" w:fill="auto"/>
            <w:vAlign w:val="center"/>
          </w:tcPr>
          <w:p w14:paraId="7EC258AC" w14:textId="77777777" w:rsidR="00081E20" w:rsidRDefault="00000000">
            <w:pPr>
              <w:spacing w:after="0" w:line="240" w:lineRule="auto"/>
              <w:jc w:val="right"/>
              <w:rPr>
                <w:rFonts w:ascii="Times New Roman" w:eastAsia="Times New Roman" w:hAnsi="Times New Roman" w:cs="Times New Roman"/>
                <w:color w:val="000000" w:themeColor="text1"/>
                <w:sz w:val="28"/>
                <w:szCs w:val="28"/>
                <w:lang w:eastAsia="en-GB"/>
              </w:rPr>
            </w:pPr>
            <w:r>
              <w:rPr>
                <w:rFonts w:ascii="Times New Roman" w:eastAsia="Times New Roman" w:hAnsi="Times New Roman" w:cs="Times New Roman"/>
                <w:color w:val="000000" w:themeColor="text1"/>
                <w:sz w:val="28"/>
                <w:szCs w:val="28"/>
                <w:lang w:eastAsia="en-GB"/>
              </w:rPr>
              <w:t>79</w:t>
            </w:r>
          </w:p>
        </w:tc>
        <w:tc>
          <w:tcPr>
            <w:tcW w:w="1732" w:type="dxa"/>
            <w:tcBorders>
              <w:top w:val="nil"/>
              <w:left w:val="nil"/>
              <w:bottom w:val="single" w:sz="4" w:space="0" w:color="auto"/>
              <w:right w:val="single" w:sz="4" w:space="0" w:color="auto"/>
            </w:tcBorders>
          </w:tcPr>
          <w:p w14:paraId="00D0B76C"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hAnsi="Times New Roman" w:cs="Times New Roman"/>
                <w:sz w:val="28"/>
                <w:szCs w:val="28"/>
                <w:lang w:val="en-US"/>
              </w:rPr>
              <w:t>476</w:t>
            </w:r>
          </w:p>
        </w:tc>
      </w:tr>
      <w:tr w:rsidR="00081E20" w14:paraId="0ADAB037" w14:textId="77777777">
        <w:trPr>
          <w:trHeight w:val="375"/>
        </w:trPr>
        <w:tc>
          <w:tcPr>
            <w:tcW w:w="1560" w:type="dxa"/>
            <w:tcBorders>
              <w:top w:val="nil"/>
              <w:left w:val="single" w:sz="4" w:space="0" w:color="auto"/>
              <w:bottom w:val="single" w:sz="4" w:space="0" w:color="auto"/>
              <w:right w:val="single" w:sz="4" w:space="0" w:color="auto"/>
            </w:tcBorders>
            <w:shd w:val="clear" w:color="auto" w:fill="auto"/>
            <w:vAlign w:val="center"/>
          </w:tcPr>
          <w:p w14:paraId="0329D56A" w14:textId="77777777" w:rsidR="00081E20" w:rsidRDefault="00000000">
            <w:pPr>
              <w:spacing w:after="0" w:line="240" w:lineRule="auto"/>
              <w:rPr>
                <w:rFonts w:ascii="Times New Roman" w:hAnsi="Times New Roman" w:cs="Times New Roman"/>
                <w:kern w:val="0"/>
                <w:sz w:val="28"/>
                <w:szCs w:val="28"/>
                <w:lang w:val="en-US"/>
                <w14:ligatures w14:val="none"/>
              </w:rPr>
            </w:pPr>
            <w:r>
              <w:rPr>
                <w:rFonts w:ascii="Times New Roman" w:eastAsia="Times New Roman" w:hAnsi="Times New Roman" w:cs="Times New Roman"/>
                <w:color w:val="000000"/>
                <w:kern w:val="0"/>
                <w:sz w:val="28"/>
                <w:szCs w:val="28"/>
                <w:lang w:eastAsia="en-GB"/>
                <w14:ligatures w14:val="none"/>
              </w:rPr>
              <w:t>Model 2</w:t>
            </w:r>
          </w:p>
        </w:tc>
        <w:tc>
          <w:tcPr>
            <w:tcW w:w="1418" w:type="dxa"/>
            <w:tcBorders>
              <w:top w:val="nil"/>
              <w:left w:val="nil"/>
              <w:bottom w:val="single" w:sz="4" w:space="0" w:color="auto"/>
              <w:right w:val="single" w:sz="4" w:space="0" w:color="auto"/>
            </w:tcBorders>
            <w:shd w:val="clear" w:color="auto" w:fill="auto"/>
            <w:vAlign w:val="center"/>
          </w:tcPr>
          <w:p w14:paraId="76ECF09D"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99</w:t>
            </w:r>
            <w:r>
              <w:rPr>
                <w:rFonts w:ascii="Times New Roman" w:eastAsia="Times New Roman" w:hAnsi="Times New Roman" w:cs="Times New Roman"/>
                <w:color w:val="000000"/>
                <w:kern w:val="0"/>
                <w:sz w:val="28"/>
                <w:szCs w:val="28"/>
                <w:lang w:eastAsia="en-GB"/>
                <w14:ligatures w14:val="none"/>
              </w:rPr>
              <w:t>.38</w:t>
            </w:r>
          </w:p>
        </w:tc>
        <w:tc>
          <w:tcPr>
            <w:tcW w:w="975" w:type="dxa"/>
            <w:tcBorders>
              <w:top w:val="nil"/>
              <w:left w:val="nil"/>
              <w:bottom w:val="single" w:sz="4" w:space="0" w:color="auto"/>
              <w:right w:val="single" w:sz="4" w:space="0" w:color="auto"/>
            </w:tcBorders>
          </w:tcPr>
          <w:p w14:paraId="7AD79E36"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hAnsi="Times New Roman" w:cs="Times New Roman"/>
                <w:sz w:val="28"/>
                <w:szCs w:val="28"/>
                <w:lang w:val="en-US"/>
              </w:rPr>
              <w:t>0.0535</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tcPr>
          <w:p w14:paraId="3CDD7308"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kern w:val="0"/>
                <w:sz w:val="28"/>
                <w:szCs w:val="28"/>
                <w:lang w:eastAsia="en-GB"/>
                <w14:ligatures w14:val="none"/>
              </w:rPr>
              <w:t>99</w:t>
            </w:r>
          </w:p>
        </w:tc>
        <w:tc>
          <w:tcPr>
            <w:tcW w:w="992" w:type="dxa"/>
            <w:tcBorders>
              <w:top w:val="nil"/>
              <w:left w:val="nil"/>
              <w:bottom w:val="single" w:sz="4" w:space="0" w:color="auto"/>
              <w:right w:val="single" w:sz="4" w:space="0" w:color="auto"/>
            </w:tcBorders>
            <w:shd w:val="clear" w:color="auto" w:fill="auto"/>
            <w:vAlign w:val="center"/>
          </w:tcPr>
          <w:p w14:paraId="1692C5A9"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99</w:t>
            </w:r>
          </w:p>
        </w:tc>
        <w:tc>
          <w:tcPr>
            <w:tcW w:w="1470" w:type="dxa"/>
            <w:tcBorders>
              <w:top w:val="nil"/>
              <w:left w:val="nil"/>
              <w:bottom w:val="single" w:sz="4" w:space="0" w:color="auto"/>
              <w:right w:val="single" w:sz="4" w:space="0" w:color="auto"/>
            </w:tcBorders>
            <w:shd w:val="clear" w:color="auto" w:fill="auto"/>
            <w:vAlign w:val="center"/>
          </w:tcPr>
          <w:p w14:paraId="17B5B060"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99</w:t>
            </w:r>
          </w:p>
        </w:tc>
        <w:tc>
          <w:tcPr>
            <w:tcW w:w="1732" w:type="dxa"/>
            <w:tcBorders>
              <w:top w:val="nil"/>
              <w:left w:val="nil"/>
              <w:bottom w:val="single" w:sz="4" w:space="0" w:color="auto"/>
              <w:right w:val="single" w:sz="4" w:space="0" w:color="auto"/>
            </w:tcBorders>
          </w:tcPr>
          <w:p w14:paraId="303C0D65" w14:textId="77777777" w:rsidR="00081E20" w:rsidRDefault="00000000">
            <w:pPr>
              <w:spacing w:after="0" w:line="240" w:lineRule="auto"/>
              <w:jc w:val="right"/>
              <w:rPr>
                <w:rFonts w:ascii="Times New Roman" w:hAnsi="Times New Roman" w:cs="Times New Roman"/>
                <w:kern w:val="0"/>
                <w:sz w:val="28"/>
                <w:szCs w:val="28"/>
                <w:lang w:val="en-US"/>
                <w14:ligatures w14:val="none"/>
              </w:rPr>
            </w:pPr>
            <w:r>
              <w:rPr>
                <w:rFonts w:ascii="Times New Roman" w:hAnsi="Times New Roman" w:cs="Times New Roman"/>
                <w:sz w:val="28"/>
                <w:szCs w:val="28"/>
                <w:lang w:val="en-US"/>
              </w:rPr>
              <w:t>650</w:t>
            </w:r>
          </w:p>
        </w:tc>
      </w:tr>
      <w:tr w:rsidR="00081E20" w14:paraId="137489CC" w14:textId="77777777">
        <w:trPr>
          <w:trHeight w:val="375"/>
        </w:trPr>
        <w:tc>
          <w:tcPr>
            <w:tcW w:w="1560" w:type="dxa"/>
            <w:tcBorders>
              <w:top w:val="nil"/>
              <w:left w:val="single" w:sz="4" w:space="0" w:color="auto"/>
              <w:bottom w:val="single" w:sz="4" w:space="0" w:color="auto"/>
              <w:right w:val="single" w:sz="4" w:space="0" w:color="auto"/>
            </w:tcBorders>
            <w:shd w:val="clear" w:color="auto" w:fill="auto"/>
            <w:vAlign w:val="center"/>
          </w:tcPr>
          <w:p w14:paraId="02A6DD44" w14:textId="77777777" w:rsidR="00081E20" w:rsidRDefault="00000000">
            <w:pPr>
              <w:spacing w:after="0" w:line="240" w:lineRule="auto"/>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kern w:val="0"/>
                <w:sz w:val="28"/>
                <w:szCs w:val="28"/>
                <w:lang w:eastAsia="en-GB"/>
                <w14:ligatures w14:val="none"/>
              </w:rPr>
              <w:t>Model 3</w:t>
            </w:r>
          </w:p>
        </w:tc>
        <w:tc>
          <w:tcPr>
            <w:tcW w:w="1418" w:type="dxa"/>
            <w:tcBorders>
              <w:top w:val="nil"/>
              <w:left w:val="nil"/>
              <w:bottom w:val="single" w:sz="4" w:space="0" w:color="auto"/>
              <w:right w:val="single" w:sz="4" w:space="0" w:color="auto"/>
            </w:tcBorders>
            <w:shd w:val="clear" w:color="auto" w:fill="auto"/>
            <w:vAlign w:val="center"/>
          </w:tcPr>
          <w:p w14:paraId="56831E6B"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98</w:t>
            </w:r>
            <w:r>
              <w:rPr>
                <w:rFonts w:ascii="Times New Roman" w:eastAsia="Times New Roman" w:hAnsi="Times New Roman" w:cs="Times New Roman"/>
                <w:color w:val="000000"/>
                <w:kern w:val="0"/>
                <w:sz w:val="28"/>
                <w:szCs w:val="28"/>
                <w:lang w:eastAsia="en-GB"/>
                <w14:ligatures w14:val="none"/>
              </w:rPr>
              <w:t>.93</w:t>
            </w:r>
          </w:p>
        </w:tc>
        <w:tc>
          <w:tcPr>
            <w:tcW w:w="975" w:type="dxa"/>
            <w:tcBorders>
              <w:top w:val="nil"/>
              <w:left w:val="nil"/>
              <w:bottom w:val="single" w:sz="4" w:space="0" w:color="auto"/>
              <w:right w:val="single" w:sz="4" w:space="0" w:color="auto"/>
            </w:tcBorders>
          </w:tcPr>
          <w:p w14:paraId="7F32C8DC" w14:textId="77777777" w:rsidR="00081E20" w:rsidRDefault="00000000">
            <w:pPr>
              <w:spacing w:after="0" w:line="240" w:lineRule="auto"/>
              <w:jc w:val="right"/>
              <w:rPr>
                <w:rFonts w:ascii="Times New Roman" w:hAnsi="Times New Roman" w:cs="Times New Roman"/>
                <w:kern w:val="0"/>
                <w:sz w:val="28"/>
                <w:szCs w:val="28"/>
                <w:lang w:val="en-US"/>
                <w14:ligatures w14:val="none"/>
              </w:rPr>
            </w:pPr>
            <w:r>
              <w:rPr>
                <w:rFonts w:ascii="Times New Roman" w:hAnsi="Times New Roman" w:cs="Times New Roman"/>
                <w:sz w:val="28"/>
                <w:szCs w:val="28"/>
                <w:lang w:val="en-US"/>
              </w:rPr>
              <w:t>0.0520</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tcPr>
          <w:p w14:paraId="5A509688"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kern w:val="0"/>
                <w:sz w:val="28"/>
                <w:szCs w:val="28"/>
                <w:lang w:eastAsia="en-GB"/>
                <w14:ligatures w14:val="none"/>
              </w:rPr>
              <w:t>99</w:t>
            </w:r>
          </w:p>
        </w:tc>
        <w:tc>
          <w:tcPr>
            <w:tcW w:w="992" w:type="dxa"/>
            <w:tcBorders>
              <w:top w:val="nil"/>
              <w:left w:val="nil"/>
              <w:bottom w:val="single" w:sz="4" w:space="0" w:color="auto"/>
              <w:right w:val="single" w:sz="4" w:space="0" w:color="auto"/>
            </w:tcBorders>
            <w:shd w:val="clear" w:color="auto" w:fill="auto"/>
            <w:vAlign w:val="center"/>
          </w:tcPr>
          <w:p w14:paraId="60ABCDEC"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99</w:t>
            </w:r>
          </w:p>
        </w:tc>
        <w:tc>
          <w:tcPr>
            <w:tcW w:w="1470" w:type="dxa"/>
            <w:tcBorders>
              <w:top w:val="nil"/>
              <w:left w:val="nil"/>
              <w:bottom w:val="single" w:sz="4" w:space="0" w:color="auto"/>
              <w:right w:val="single" w:sz="4" w:space="0" w:color="auto"/>
            </w:tcBorders>
            <w:shd w:val="clear" w:color="auto" w:fill="auto"/>
            <w:vAlign w:val="center"/>
          </w:tcPr>
          <w:p w14:paraId="3A07D3DE"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99</w:t>
            </w:r>
          </w:p>
        </w:tc>
        <w:tc>
          <w:tcPr>
            <w:tcW w:w="1732" w:type="dxa"/>
            <w:tcBorders>
              <w:top w:val="nil"/>
              <w:left w:val="nil"/>
              <w:bottom w:val="single" w:sz="4" w:space="0" w:color="auto"/>
              <w:right w:val="single" w:sz="4" w:space="0" w:color="auto"/>
            </w:tcBorders>
          </w:tcPr>
          <w:p w14:paraId="5957AC29" w14:textId="77777777" w:rsidR="00081E20" w:rsidRDefault="00000000">
            <w:pPr>
              <w:spacing w:after="0" w:line="240" w:lineRule="auto"/>
              <w:jc w:val="right"/>
              <w:rPr>
                <w:rFonts w:ascii="Times New Roman" w:hAnsi="Times New Roman" w:cs="Times New Roman"/>
                <w:kern w:val="0"/>
                <w:sz w:val="28"/>
                <w:szCs w:val="28"/>
                <w:lang w:val="en-US"/>
                <w14:ligatures w14:val="none"/>
              </w:rPr>
            </w:pPr>
            <w:r>
              <w:rPr>
                <w:rFonts w:ascii="Times New Roman" w:hAnsi="Times New Roman" w:cs="Times New Roman"/>
                <w:sz w:val="28"/>
                <w:szCs w:val="28"/>
                <w:lang w:val="en-US"/>
              </w:rPr>
              <w:t>932</w:t>
            </w:r>
          </w:p>
        </w:tc>
      </w:tr>
      <w:tr w:rsidR="00081E20" w14:paraId="19945F35" w14:textId="77777777">
        <w:trPr>
          <w:trHeight w:val="375"/>
        </w:trPr>
        <w:tc>
          <w:tcPr>
            <w:tcW w:w="1560" w:type="dxa"/>
            <w:tcBorders>
              <w:top w:val="nil"/>
              <w:left w:val="single" w:sz="4" w:space="0" w:color="auto"/>
              <w:bottom w:val="single" w:sz="4" w:space="0" w:color="auto"/>
              <w:right w:val="single" w:sz="4" w:space="0" w:color="auto"/>
            </w:tcBorders>
            <w:shd w:val="clear" w:color="auto" w:fill="auto"/>
            <w:vAlign w:val="center"/>
          </w:tcPr>
          <w:p w14:paraId="78D715F9" w14:textId="77777777" w:rsidR="00081E20" w:rsidRDefault="00000000">
            <w:pPr>
              <w:spacing w:after="0" w:line="240" w:lineRule="auto"/>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kern w:val="0"/>
                <w:sz w:val="28"/>
                <w:szCs w:val="28"/>
                <w:lang w:eastAsia="en-GB"/>
                <w14:ligatures w14:val="none"/>
              </w:rPr>
              <w:t>Model 4</w:t>
            </w:r>
          </w:p>
        </w:tc>
        <w:tc>
          <w:tcPr>
            <w:tcW w:w="1418" w:type="dxa"/>
            <w:tcBorders>
              <w:top w:val="nil"/>
              <w:left w:val="nil"/>
              <w:bottom w:val="single" w:sz="4" w:space="0" w:color="auto"/>
              <w:right w:val="single" w:sz="4" w:space="0" w:color="auto"/>
            </w:tcBorders>
            <w:shd w:val="clear" w:color="auto" w:fill="auto"/>
            <w:vAlign w:val="center"/>
          </w:tcPr>
          <w:p w14:paraId="6E72DA81"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97</w:t>
            </w:r>
            <w:r>
              <w:rPr>
                <w:rFonts w:ascii="Times New Roman" w:eastAsia="Times New Roman" w:hAnsi="Times New Roman" w:cs="Times New Roman"/>
                <w:color w:val="000000"/>
                <w:kern w:val="0"/>
                <w:sz w:val="28"/>
                <w:szCs w:val="28"/>
                <w:lang w:eastAsia="en-GB"/>
                <w14:ligatures w14:val="none"/>
              </w:rPr>
              <w:t>.28</w:t>
            </w:r>
          </w:p>
        </w:tc>
        <w:tc>
          <w:tcPr>
            <w:tcW w:w="975" w:type="dxa"/>
            <w:tcBorders>
              <w:top w:val="nil"/>
              <w:left w:val="nil"/>
              <w:bottom w:val="single" w:sz="4" w:space="0" w:color="auto"/>
              <w:right w:val="single" w:sz="4" w:space="0" w:color="auto"/>
            </w:tcBorders>
          </w:tcPr>
          <w:p w14:paraId="47357A2E"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hAnsi="Times New Roman" w:cs="Times New Roman"/>
                <w:sz w:val="28"/>
                <w:szCs w:val="28"/>
                <w:lang w:val="en-US"/>
              </w:rPr>
              <w:t>0.0781</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tcPr>
          <w:p w14:paraId="699CFF2A"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kern w:val="0"/>
                <w:sz w:val="28"/>
                <w:szCs w:val="28"/>
                <w:lang w:eastAsia="en-GB"/>
                <w14:ligatures w14:val="none"/>
              </w:rPr>
              <w:t>97</w:t>
            </w:r>
          </w:p>
        </w:tc>
        <w:tc>
          <w:tcPr>
            <w:tcW w:w="992" w:type="dxa"/>
            <w:tcBorders>
              <w:top w:val="nil"/>
              <w:left w:val="nil"/>
              <w:bottom w:val="single" w:sz="4" w:space="0" w:color="auto"/>
              <w:right w:val="single" w:sz="4" w:space="0" w:color="auto"/>
            </w:tcBorders>
            <w:shd w:val="clear" w:color="auto" w:fill="auto"/>
            <w:vAlign w:val="center"/>
          </w:tcPr>
          <w:p w14:paraId="46F5E0E6"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97</w:t>
            </w:r>
          </w:p>
        </w:tc>
        <w:tc>
          <w:tcPr>
            <w:tcW w:w="1470" w:type="dxa"/>
            <w:tcBorders>
              <w:top w:val="nil"/>
              <w:left w:val="nil"/>
              <w:bottom w:val="single" w:sz="4" w:space="0" w:color="auto"/>
              <w:right w:val="single" w:sz="4" w:space="0" w:color="auto"/>
            </w:tcBorders>
            <w:shd w:val="clear" w:color="auto" w:fill="auto"/>
            <w:vAlign w:val="center"/>
          </w:tcPr>
          <w:p w14:paraId="61C1ADF2" w14:textId="77777777" w:rsidR="00081E20" w:rsidRDefault="00000000">
            <w:pPr>
              <w:spacing w:after="0" w:line="240" w:lineRule="auto"/>
              <w:jc w:val="right"/>
              <w:rPr>
                <w:rFonts w:ascii="Times New Roman" w:eastAsia="Times New Roman" w:hAnsi="Times New Roman" w:cs="Times New Roman"/>
                <w:color w:val="000000"/>
                <w:kern w:val="0"/>
                <w:sz w:val="28"/>
                <w:szCs w:val="28"/>
                <w:lang w:eastAsia="en-GB"/>
                <w14:ligatures w14:val="none"/>
              </w:rPr>
            </w:pPr>
            <w:r>
              <w:rPr>
                <w:rFonts w:ascii="Times New Roman" w:eastAsia="Times New Roman" w:hAnsi="Times New Roman" w:cs="Times New Roman"/>
                <w:color w:val="000000" w:themeColor="text1"/>
                <w:sz w:val="28"/>
                <w:szCs w:val="28"/>
                <w:lang w:eastAsia="en-GB"/>
              </w:rPr>
              <w:t>97</w:t>
            </w:r>
          </w:p>
        </w:tc>
        <w:tc>
          <w:tcPr>
            <w:tcW w:w="1732" w:type="dxa"/>
            <w:tcBorders>
              <w:top w:val="nil"/>
              <w:left w:val="nil"/>
              <w:bottom w:val="single" w:sz="4" w:space="0" w:color="auto"/>
              <w:right w:val="single" w:sz="4" w:space="0" w:color="auto"/>
            </w:tcBorders>
          </w:tcPr>
          <w:p w14:paraId="5E3B0750" w14:textId="77777777" w:rsidR="00081E20" w:rsidRDefault="00000000">
            <w:pPr>
              <w:keepNext/>
              <w:spacing w:after="0" w:line="240" w:lineRule="auto"/>
              <w:jc w:val="right"/>
              <w:rPr>
                <w:rFonts w:ascii="Times New Roman" w:hAnsi="Times New Roman" w:cs="Times New Roman"/>
                <w:kern w:val="0"/>
                <w:sz w:val="28"/>
                <w:szCs w:val="28"/>
                <w:lang w:val="en-US"/>
                <w14:ligatures w14:val="none"/>
              </w:rPr>
            </w:pPr>
            <w:r>
              <w:rPr>
                <w:rFonts w:ascii="Times New Roman" w:hAnsi="Times New Roman" w:cs="Times New Roman"/>
                <w:sz w:val="28"/>
                <w:szCs w:val="28"/>
                <w:lang w:val="en-US"/>
              </w:rPr>
              <w:t>1395</w:t>
            </w:r>
          </w:p>
        </w:tc>
      </w:tr>
    </w:tbl>
    <w:p w14:paraId="6C15313E" w14:textId="77777777" w:rsidR="00081E20" w:rsidRDefault="00000000">
      <w:pPr>
        <w:pStyle w:val="Caption"/>
      </w:pPr>
      <w:bookmarkStart w:id="80" w:name="_Toc195213264"/>
      <w:r>
        <w:t xml:space="preserve">Table </w:t>
      </w:r>
      <w:r>
        <w:fldChar w:fldCharType="begin"/>
      </w:r>
      <w:r>
        <w:instrText xml:space="preserve"> SEQ Table \* ARABIC </w:instrText>
      </w:r>
      <w:r>
        <w:fldChar w:fldCharType="separate"/>
      </w:r>
      <w:r>
        <w:t>6</w:t>
      </w:r>
      <w:r>
        <w:fldChar w:fldCharType="end"/>
      </w:r>
      <w:r>
        <w:t>:Model Performance Metrics</w:t>
      </w:r>
      <w:bookmarkEnd w:id="80"/>
      <w:r>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081E20" w14:paraId="283F04A5" w14:textId="77777777">
        <w:tc>
          <w:tcPr>
            <w:tcW w:w="1803" w:type="dxa"/>
          </w:tcPr>
          <w:p w14:paraId="040F122F" w14:textId="77777777" w:rsidR="00081E20" w:rsidRDefault="00000000">
            <w:pPr>
              <w:rPr>
                <w:rFonts w:ascii="Times New Roman" w:hAnsi="Times New Roman" w:cs="Times New Roman"/>
                <w:lang w:val="en-US"/>
              </w:rPr>
            </w:pPr>
            <w:r>
              <w:rPr>
                <w:rFonts w:ascii="Times New Roman" w:hAnsi="Times New Roman" w:cs="Times New Roman"/>
                <w:lang w:val="en-US"/>
              </w:rPr>
              <w:t>Metric</w:t>
            </w:r>
          </w:p>
        </w:tc>
        <w:tc>
          <w:tcPr>
            <w:tcW w:w="1803" w:type="dxa"/>
          </w:tcPr>
          <w:p w14:paraId="513955E3" w14:textId="77777777" w:rsidR="00081E20" w:rsidRDefault="00000000">
            <w:pPr>
              <w:rPr>
                <w:rFonts w:ascii="Times New Roman" w:hAnsi="Times New Roman" w:cs="Times New Roman"/>
                <w:lang w:val="en-US"/>
              </w:rPr>
            </w:pPr>
            <w:r>
              <w:rPr>
                <w:rFonts w:ascii="Times New Roman" w:hAnsi="Times New Roman" w:cs="Times New Roman"/>
                <w:lang w:val="en-US"/>
              </w:rPr>
              <w:t>Model 1</w:t>
            </w:r>
          </w:p>
        </w:tc>
        <w:tc>
          <w:tcPr>
            <w:tcW w:w="1803" w:type="dxa"/>
          </w:tcPr>
          <w:p w14:paraId="1FA0C3E0" w14:textId="77777777" w:rsidR="00081E20" w:rsidRDefault="00000000">
            <w:pPr>
              <w:rPr>
                <w:rFonts w:ascii="Times New Roman" w:hAnsi="Times New Roman" w:cs="Times New Roman"/>
                <w:lang w:val="en-US"/>
              </w:rPr>
            </w:pPr>
            <w:r>
              <w:rPr>
                <w:rFonts w:ascii="Times New Roman" w:hAnsi="Times New Roman" w:cs="Times New Roman"/>
                <w:lang w:val="en-US"/>
              </w:rPr>
              <w:t>Model 2</w:t>
            </w:r>
          </w:p>
        </w:tc>
        <w:tc>
          <w:tcPr>
            <w:tcW w:w="1803" w:type="dxa"/>
          </w:tcPr>
          <w:p w14:paraId="75873D1E" w14:textId="77777777" w:rsidR="00081E20" w:rsidRDefault="00000000">
            <w:pPr>
              <w:rPr>
                <w:rFonts w:ascii="Times New Roman" w:hAnsi="Times New Roman" w:cs="Times New Roman"/>
                <w:lang w:val="en-US"/>
              </w:rPr>
            </w:pPr>
            <w:r>
              <w:rPr>
                <w:rFonts w:ascii="Times New Roman" w:hAnsi="Times New Roman" w:cs="Times New Roman"/>
                <w:lang w:val="en-US"/>
              </w:rPr>
              <w:t>Model 3</w:t>
            </w:r>
          </w:p>
        </w:tc>
        <w:tc>
          <w:tcPr>
            <w:tcW w:w="1804" w:type="dxa"/>
          </w:tcPr>
          <w:p w14:paraId="60409272" w14:textId="77777777" w:rsidR="00081E20" w:rsidRDefault="00000000">
            <w:pPr>
              <w:rPr>
                <w:rFonts w:ascii="Times New Roman" w:hAnsi="Times New Roman" w:cs="Times New Roman"/>
                <w:lang w:val="en-US"/>
              </w:rPr>
            </w:pPr>
            <w:r>
              <w:rPr>
                <w:rFonts w:ascii="Times New Roman" w:hAnsi="Times New Roman" w:cs="Times New Roman"/>
                <w:lang w:val="en-US"/>
              </w:rPr>
              <w:t>Model 4</w:t>
            </w:r>
          </w:p>
        </w:tc>
      </w:tr>
      <w:tr w:rsidR="00081E20" w14:paraId="23954713" w14:textId="77777777">
        <w:trPr>
          <w:trHeight w:val="300"/>
        </w:trPr>
        <w:tc>
          <w:tcPr>
            <w:tcW w:w="1803" w:type="dxa"/>
          </w:tcPr>
          <w:p w14:paraId="14A1F0A1"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Classification Type</w:t>
            </w:r>
          </w:p>
        </w:tc>
        <w:tc>
          <w:tcPr>
            <w:tcW w:w="1803" w:type="dxa"/>
          </w:tcPr>
          <w:p w14:paraId="23991D4B"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Binary Classification</w:t>
            </w:r>
          </w:p>
        </w:tc>
        <w:tc>
          <w:tcPr>
            <w:tcW w:w="1803" w:type="dxa"/>
          </w:tcPr>
          <w:p w14:paraId="440580B1"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 xml:space="preserve">Multi-Class Classification </w:t>
            </w:r>
          </w:p>
        </w:tc>
        <w:tc>
          <w:tcPr>
            <w:tcW w:w="1803" w:type="dxa"/>
          </w:tcPr>
          <w:p w14:paraId="2226D3DB"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Multi-Class Classification</w:t>
            </w:r>
          </w:p>
        </w:tc>
        <w:tc>
          <w:tcPr>
            <w:tcW w:w="1804" w:type="dxa"/>
          </w:tcPr>
          <w:p w14:paraId="469A2BF6"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Multi-Class Classification</w:t>
            </w:r>
          </w:p>
        </w:tc>
      </w:tr>
      <w:tr w:rsidR="00081E20" w14:paraId="629CE438" w14:textId="77777777">
        <w:trPr>
          <w:trHeight w:val="300"/>
        </w:trPr>
        <w:tc>
          <w:tcPr>
            <w:tcW w:w="1803" w:type="dxa"/>
          </w:tcPr>
          <w:p w14:paraId="30D45B0D"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Classification Task</w:t>
            </w:r>
          </w:p>
        </w:tc>
        <w:tc>
          <w:tcPr>
            <w:tcW w:w="1803" w:type="dxa"/>
          </w:tcPr>
          <w:p w14:paraId="5DB5CF92"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2 Species Classifier</w:t>
            </w:r>
          </w:p>
        </w:tc>
        <w:tc>
          <w:tcPr>
            <w:tcW w:w="1803" w:type="dxa"/>
          </w:tcPr>
          <w:p w14:paraId="22E909AE"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12 Cat Breed Classifier</w:t>
            </w:r>
          </w:p>
        </w:tc>
        <w:tc>
          <w:tcPr>
            <w:tcW w:w="1803" w:type="dxa"/>
          </w:tcPr>
          <w:p w14:paraId="6125126E"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25 Dog Breed Classifier</w:t>
            </w:r>
          </w:p>
        </w:tc>
        <w:tc>
          <w:tcPr>
            <w:tcW w:w="1804" w:type="dxa"/>
          </w:tcPr>
          <w:p w14:paraId="6640E4F8" w14:textId="77777777" w:rsidR="00081E20" w:rsidRDefault="00000000">
            <w:pPr>
              <w:spacing w:after="0"/>
              <w:rPr>
                <w:rFonts w:ascii="Times New Roman" w:hAnsi="Times New Roman" w:cs="Times New Roman"/>
                <w:lang w:val="en-US"/>
              </w:rPr>
            </w:pPr>
            <w:r>
              <w:rPr>
                <w:rFonts w:ascii="Times New Roman" w:hAnsi="Times New Roman" w:cs="Times New Roman"/>
                <w:lang w:val="en-US"/>
              </w:rPr>
              <w:t>37 Breed Classifier</w:t>
            </w:r>
          </w:p>
        </w:tc>
      </w:tr>
      <w:tr w:rsidR="00081E20" w14:paraId="390C67EB" w14:textId="77777777">
        <w:tc>
          <w:tcPr>
            <w:tcW w:w="1803" w:type="dxa"/>
          </w:tcPr>
          <w:p w14:paraId="37EC284A" w14:textId="77777777" w:rsidR="00081E20" w:rsidRDefault="00000000">
            <w:pPr>
              <w:rPr>
                <w:rFonts w:ascii="Times New Roman" w:hAnsi="Times New Roman" w:cs="Times New Roman"/>
                <w:lang w:val="en-US"/>
              </w:rPr>
            </w:pPr>
            <w:r>
              <w:rPr>
                <w:rFonts w:ascii="Times New Roman" w:hAnsi="Times New Roman" w:cs="Times New Roman"/>
                <w:lang w:val="en-US"/>
              </w:rPr>
              <w:t>Architecture Type</w:t>
            </w:r>
          </w:p>
        </w:tc>
        <w:tc>
          <w:tcPr>
            <w:tcW w:w="1803" w:type="dxa"/>
          </w:tcPr>
          <w:p w14:paraId="79D26097" w14:textId="77777777" w:rsidR="00081E20" w:rsidRDefault="00000000">
            <w:pPr>
              <w:rPr>
                <w:rFonts w:ascii="Times New Roman" w:hAnsi="Times New Roman" w:cs="Times New Roman"/>
                <w:lang w:val="en-US"/>
              </w:rPr>
            </w:pPr>
            <w:r>
              <w:rPr>
                <w:rFonts w:ascii="Times New Roman" w:hAnsi="Times New Roman" w:cs="Times New Roman"/>
                <w:lang w:val="en-US"/>
              </w:rPr>
              <w:t>From Scratch</w:t>
            </w:r>
          </w:p>
        </w:tc>
        <w:tc>
          <w:tcPr>
            <w:tcW w:w="1803" w:type="dxa"/>
          </w:tcPr>
          <w:p w14:paraId="16D08C86" w14:textId="77777777" w:rsidR="00081E20" w:rsidRDefault="00000000">
            <w:pPr>
              <w:rPr>
                <w:rFonts w:ascii="Times New Roman" w:hAnsi="Times New Roman" w:cs="Times New Roman"/>
                <w:lang w:val="en-US"/>
              </w:rPr>
            </w:pPr>
            <w:r>
              <w:rPr>
                <w:rFonts w:ascii="Times New Roman" w:hAnsi="Times New Roman" w:cs="Times New Roman"/>
                <w:lang w:val="en-US"/>
              </w:rPr>
              <w:t>Transfer Learning</w:t>
            </w:r>
          </w:p>
        </w:tc>
        <w:tc>
          <w:tcPr>
            <w:tcW w:w="1803" w:type="dxa"/>
          </w:tcPr>
          <w:p w14:paraId="59ABBA55" w14:textId="77777777" w:rsidR="00081E20" w:rsidRDefault="00000000">
            <w:pPr>
              <w:rPr>
                <w:rFonts w:ascii="Times New Roman" w:hAnsi="Times New Roman" w:cs="Times New Roman"/>
                <w:lang w:val="en-US"/>
              </w:rPr>
            </w:pPr>
            <w:r>
              <w:rPr>
                <w:rFonts w:ascii="Times New Roman" w:hAnsi="Times New Roman" w:cs="Times New Roman"/>
                <w:lang w:val="en-US"/>
              </w:rPr>
              <w:t>Transfer Learning</w:t>
            </w:r>
          </w:p>
        </w:tc>
        <w:tc>
          <w:tcPr>
            <w:tcW w:w="1804" w:type="dxa"/>
          </w:tcPr>
          <w:p w14:paraId="2C183DED" w14:textId="77777777" w:rsidR="00081E20" w:rsidRDefault="00000000">
            <w:pPr>
              <w:rPr>
                <w:rFonts w:ascii="Times New Roman" w:hAnsi="Times New Roman" w:cs="Times New Roman"/>
                <w:lang w:val="en-US"/>
              </w:rPr>
            </w:pPr>
            <w:r>
              <w:rPr>
                <w:rFonts w:ascii="Times New Roman" w:hAnsi="Times New Roman" w:cs="Times New Roman"/>
                <w:lang w:val="en-US"/>
              </w:rPr>
              <w:t>Transfer Learning</w:t>
            </w:r>
          </w:p>
        </w:tc>
      </w:tr>
      <w:tr w:rsidR="00081E20" w14:paraId="3AD075BD" w14:textId="77777777">
        <w:tc>
          <w:tcPr>
            <w:tcW w:w="1803" w:type="dxa"/>
          </w:tcPr>
          <w:p w14:paraId="2BFB6C67" w14:textId="77777777" w:rsidR="00081E20" w:rsidRDefault="00000000">
            <w:pPr>
              <w:rPr>
                <w:rFonts w:ascii="Times New Roman" w:hAnsi="Times New Roman" w:cs="Times New Roman"/>
                <w:lang w:val="en-US"/>
              </w:rPr>
            </w:pPr>
            <w:r>
              <w:rPr>
                <w:rFonts w:ascii="Times New Roman" w:hAnsi="Times New Roman" w:cs="Times New Roman"/>
                <w:lang w:val="en-US"/>
              </w:rPr>
              <w:t>Number of Classes</w:t>
            </w:r>
          </w:p>
        </w:tc>
        <w:tc>
          <w:tcPr>
            <w:tcW w:w="1803" w:type="dxa"/>
          </w:tcPr>
          <w:p w14:paraId="677A7093" w14:textId="77777777" w:rsidR="00081E20" w:rsidRDefault="00000000">
            <w:pPr>
              <w:rPr>
                <w:rFonts w:ascii="Times New Roman" w:hAnsi="Times New Roman" w:cs="Times New Roman"/>
                <w:lang w:val="en-US"/>
              </w:rPr>
            </w:pPr>
            <w:r>
              <w:rPr>
                <w:rFonts w:ascii="Times New Roman" w:hAnsi="Times New Roman" w:cs="Times New Roman"/>
                <w:lang w:val="en-US"/>
              </w:rPr>
              <w:t>2</w:t>
            </w:r>
          </w:p>
        </w:tc>
        <w:tc>
          <w:tcPr>
            <w:tcW w:w="1803" w:type="dxa"/>
          </w:tcPr>
          <w:p w14:paraId="5F3DAA57" w14:textId="77777777" w:rsidR="00081E20" w:rsidRDefault="00000000">
            <w:pPr>
              <w:rPr>
                <w:rFonts w:ascii="Times New Roman" w:hAnsi="Times New Roman" w:cs="Times New Roman"/>
                <w:lang w:val="en-US"/>
              </w:rPr>
            </w:pPr>
            <w:r>
              <w:rPr>
                <w:rFonts w:ascii="Times New Roman" w:hAnsi="Times New Roman" w:cs="Times New Roman"/>
                <w:lang w:val="en-US"/>
              </w:rPr>
              <w:t>12</w:t>
            </w:r>
          </w:p>
        </w:tc>
        <w:tc>
          <w:tcPr>
            <w:tcW w:w="1803" w:type="dxa"/>
          </w:tcPr>
          <w:p w14:paraId="5BBCBDDF" w14:textId="77777777" w:rsidR="00081E20" w:rsidRDefault="00000000">
            <w:pPr>
              <w:rPr>
                <w:rFonts w:ascii="Times New Roman" w:hAnsi="Times New Roman" w:cs="Times New Roman"/>
                <w:lang w:val="en-US"/>
              </w:rPr>
            </w:pPr>
            <w:r>
              <w:rPr>
                <w:rFonts w:ascii="Times New Roman" w:hAnsi="Times New Roman" w:cs="Times New Roman"/>
                <w:lang w:val="en-US"/>
              </w:rPr>
              <w:t>25</w:t>
            </w:r>
          </w:p>
        </w:tc>
        <w:tc>
          <w:tcPr>
            <w:tcW w:w="1804" w:type="dxa"/>
          </w:tcPr>
          <w:p w14:paraId="72CCEDEC" w14:textId="77777777" w:rsidR="00081E20" w:rsidRDefault="00000000">
            <w:pPr>
              <w:rPr>
                <w:rFonts w:ascii="Times New Roman" w:hAnsi="Times New Roman" w:cs="Times New Roman"/>
                <w:lang w:val="en-US"/>
              </w:rPr>
            </w:pPr>
            <w:r>
              <w:rPr>
                <w:rFonts w:ascii="Times New Roman" w:hAnsi="Times New Roman" w:cs="Times New Roman"/>
                <w:lang w:val="en-US"/>
              </w:rPr>
              <w:t>37</w:t>
            </w:r>
          </w:p>
        </w:tc>
      </w:tr>
      <w:tr w:rsidR="00081E20" w14:paraId="5AE25002" w14:textId="77777777">
        <w:tc>
          <w:tcPr>
            <w:tcW w:w="1803" w:type="dxa"/>
          </w:tcPr>
          <w:p w14:paraId="6A41A900" w14:textId="77777777" w:rsidR="00081E20" w:rsidRDefault="00000000">
            <w:pPr>
              <w:rPr>
                <w:rFonts w:ascii="Times New Roman" w:hAnsi="Times New Roman" w:cs="Times New Roman"/>
                <w:lang w:val="en-US"/>
              </w:rPr>
            </w:pPr>
            <w:r>
              <w:rPr>
                <w:rFonts w:ascii="Times New Roman" w:hAnsi="Times New Roman" w:cs="Times New Roman"/>
                <w:lang w:val="en-US"/>
              </w:rPr>
              <w:t>Training Epochs</w:t>
            </w:r>
          </w:p>
        </w:tc>
        <w:tc>
          <w:tcPr>
            <w:tcW w:w="1803" w:type="dxa"/>
          </w:tcPr>
          <w:p w14:paraId="73FD60EE" w14:textId="77777777" w:rsidR="00081E20" w:rsidRDefault="00000000">
            <w:pPr>
              <w:rPr>
                <w:rFonts w:ascii="Times New Roman" w:hAnsi="Times New Roman" w:cs="Times New Roman"/>
                <w:lang w:val="en-US"/>
              </w:rPr>
            </w:pPr>
            <w:r>
              <w:rPr>
                <w:rFonts w:ascii="Times New Roman" w:hAnsi="Times New Roman" w:cs="Times New Roman"/>
                <w:lang w:val="en-US"/>
              </w:rPr>
              <w:t>50</w:t>
            </w:r>
          </w:p>
        </w:tc>
        <w:tc>
          <w:tcPr>
            <w:tcW w:w="1803" w:type="dxa"/>
          </w:tcPr>
          <w:p w14:paraId="5A7C74EF" w14:textId="77777777" w:rsidR="00081E20" w:rsidRDefault="00000000">
            <w:pPr>
              <w:rPr>
                <w:rFonts w:ascii="Times New Roman" w:hAnsi="Times New Roman" w:cs="Times New Roman"/>
                <w:lang w:val="en-US"/>
              </w:rPr>
            </w:pPr>
            <w:r>
              <w:rPr>
                <w:rFonts w:ascii="Times New Roman" w:hAnsi="Times New Roman" w:cs="Times New Roman"/>
                <w:lang w:val="en-US"/>
              </w:rPr>
              <w:t>50</w:t>
            </w:r>
          </w:p>
        </w:tc>
        <w:tc>
          <w:tcPr>
            <w:tcW w:w="1803" w:type="dxa"/>
          </w:tcPr>
          <w:p w14:paraId="739ED302" w14:textId="77777777" w:rsidR="00081E20" w:rsidRDefault="00000000">
            <w:pPr>
              <w:rPr>
                <w:rFonts w:ascii="Times New Roman" w:hAnsi="Times New Roman" w:cs="Times New Roman"/>
                <w:lang w:val="en-US"/>
              </w:rPr>
            </w:pPr>
            <w:r>
              <w:rPr>
                <w:rFonts w:ascii="Times New Roman" w:hAnsi="Times New Roman" w:cs="Times New Roman"/>
                <w:lang w:val="en-US"/>
              </w:rPr>
              <w:t>50</w:t>
            </w:r>
          </w:p>
        </w:tc>
        <w:tc>
          <w:tcPr>
            <w:tcW w:w="1804" w:type="dxa"/>
          </w:tcPr>
          <w:p w14:paraId="2F11D9EE" w14:textId="77777777" w:rsidR="00081E20" w:rsidRDefault="00000000">
            <w:pPr>
              <w:rPr>
                <w:rFonts w:ascii="Times New Roman" w:hAnsi="Times New Roman" w:cs="Times New Roman"/>
                <w:lang w:val="en-US"/>
              </w:rPr>
            </w:pPr>
            <w:r>
              <w:rPr>
                <w:rFonts w:ascii="Times New Roman" w:hAnsi="Times New Roman" w:cs="Times New Roman"/>
                <w:lang w:val="en-US"/>
              </w:rPr>
              <w:t>50</w:t>
            </w:r>
          </w:p>
        </w:tc>
      </w:tr>
      <w:tr w:rsidR="00081E20" w14:paraId="17703D9D" w14:textId="77777777">
        <w:tc>
          <w:tcPr>
            <w:tcW w:w="1803" w:type="dxa"/>
          </w:tcPr>
          <w:p w14:paraId="372440AF" w14:textId="77777777" w:rsidR="00081E20" w:rsidRDefault="00000000">
            <w:pPr>
              <w:rPr>
                <w:rFonts w:ascii="Times New Roman" w:hAnsi="Times New Roman" w:cs="Times New Roman"/>
                <w:lang w:val="en-US"/>
              </w:rPr>
            </w:pPr>
            <w:r>
              <w:rPr>
                <w:rFonts w:ascii="Times New Roman" w:hAnsi="Times New Roman" w:cs="Times New Roman"/>
                <w:lang w:val="en-US"/>
              </w:rPr>
              <w:t>Model Complexity</w:t>
            </w:r>
          </w:p>
        </w:tc>
        <w:tc>
          <w:tcPr>
            <w:tcW w:w="1803" w:type="dxa"/>
          </w:tcPr>
          <w:p w14:paraId="04D238E4" w14:textId="77777777" w:rsidR="00081E20" w:rsidRDefault="00000000">
            <w:pPr>
              <w:rPr>
                <w:rFonts w:ascii="Times New Roman" w:hAnsi="Times New Roman" w:cs="Times New Roman"/>
                <w:lang w:val="en-US"/>
              </w:rPr>
            </w:pPr>
            <w:r>
              <w:rPr>
                <w:rFonts w:ascii="Times New Roman" w:hAnsi="Times New Roman" w:cs="Times New Roman"/>
                <w:lang w:val="en-US"/>
              </w:rPr>
              <w:t>6.4M params</w:t>
            </w:r>
          </w:p>
        </w:tc>
        <w:tc>
          <w:tcPr>
            <w:tcW w:w="1803" w:type="dxa"/>
          </w:tcPr>
          <w:p w14:paraId="0FDD48F7" w14:textId="77777777" w:rsidR="00081E20" w:rsidRDefault="00000000">
            <w:pPr>
              <w:rPr>
                <w:rFonts w:ascii="Times New Roman" w:hAnsi="Times New Roman" w:cs="Times New Roman"/>
                <w:lang w:val="en-US"/>
              </w:rPr>
            </w:pPr>
            <w:r>
              <w:rPr>
                <w:rFonts w:ascii="Times New Roman" w:hAnsi="Times New Roman" w:cs="Times New Roman"/>
                <w:lang w:val="en-US"/>
              </w:rPr>
              <w:t>2.6M params</w:t>
            </w:r>
          </w:p>
        </w:tc>
        <w:tc>
          <w:tcPr>
            <w:tcW w:w="1803" w:type="dxa"/>
          </w:tcPr>
          <w:p w14:paraId="3744DFCE" w14:textId="77777777" w:rsidR="00081E20" w:rsidRDefault="00000000">
            <w:pPr>
              <w:rPr>
                <w:rFonts w:ascii="Times New Roman" w:hAnsi="Times New Roman" w:cs="Times New Roman"/>
                <w:lang w:val="en-US"/>
              </w:rPr>
            </w:pPr>
            <w:r>
              <w:rPr>
                <w:rFonts w:ascii="Times New Roman" w:hAnsi="Times New Roman" w:cs="Times New Roman"/>
                <w:lang w:val="en-US"/>
              </w:rPr>
              <w:t>2.3M params</w:t>
            </w:r>
          </w:p>
        </w:tc>
        <w:tc>
          <w:tcPr>
            <w:tcW w:w="1804" w:type="dxa"/>
          </w:tcPr>
          <w:p w14:paraId="684AC4E4" w14:textId="77777777" w:rsidR="00081E20" w:rsidRDefault="00000000">
            <w:pPr>
              <w:rPr>
                <w:rFonts w:ascii="Times New Roman" w:hAnsi="Times New Roman" w:cs="Times New Roman"/>
                <w:lang w:val="en-US"/>
              </w:rPr>
            </w:pPr>
            <w:r>
              <w:rPr>
                <w:rFonts w:ascii="Times New Roman" w:hAnsi="Times New Roman" w:cs="Times New Roman"/>
                <w:lang w:val="en-US"/>
              </w:rPr>
              <w:t>3.6M params</w:t>
            </w:r>
          </w:p>
        </w:tc>
      </w:tr>
      <w:tr w:rsidR="00081E20" w14:paraId="14040B24" w14:textId="77777777">
        <w:tc>
          <w:tcPr>
            <w:tcW w:w="1803" w:type="dxa"/>
          </w:tcPr>
          <w:p w14:paraId="47F88142" w14:textId="77777777" w:rsidR="00081E20" w:rsidRDefault="00000000">
            <w:pPr>
              <w:rPr>
                <w:rFonts w:ascii="Times New Roman" w:hAnsi="Times New Roman" w:cs="Times New Roman"/>
                <w:lang w:val="en-US"/>
              </w:rPr>
            </w:pPr>
            <w:r>
              <w:rPr>
                <w:rFonts w:ascii="Times New Roman" w:hAnsi="Times New Roman" w:cs="Times New Roman"/>
                <w:lang w:val="en-US"/>
              </w:rPr>
              <w:t>Training Efficiency</w:t>
            </w:r>
          </w:p>
        </w:tc>
        <w:tc>
          <w:tcPr>
            <w:tcW w:w="1803" w:type="dxa"/>
          </w:tcPr>
          <w:p w14:paraId="238396EC" w14:textId="77777777" w:rsidR="00081E20" w:rsidRDefault="00000000">
            <w:pPr>
              <w:rPr>
                <w:rFonts w:ascii="Times New Roman" w:hAnsi="Times New Roman" w:cs="Times New Roman"/>
                <w:lang w:val="en-US"/>
              </w:rPr>
            </w:pPr>
            <w:r>
              <w:rPr>
                <w:rFonts w:ascii="Times New Roman" w:hAnsi="Times New Roman" w:cs="Times New Roman"/>
                <w:lang w:val="en-US"/>
              </w:rPr>
              <w:t>Fast (15s/epoch)</w:t>
            </w:r>
          </w:p>
        </w:tc>
        <w:tc>
          <w:tcPr>
            <w:tcW w:w="1803" w:type="dxa"/>
          </w:tcPr>
          <w:p w14:paraId="0A419C53" w14:textId="77777777" w:rsidR="00081E20" w:rsidRDefault="00000000">
            <w:pPr>
              <w:rPr>
                <w:rFonts w:ascii="Times New Roman" w:hAnsi="Times New Roman" w:cs="Times New Roman"/>
                <w:lang w:val="en-US"/>
              </w:rPr>
            </w:pPr>
            <w:r>
              <w:rPr>
                <w:rFonts w:ascii="Times New Roman" w:hAnsi="Times New Roman" w:cs="Times New Roman"/>
                <w:lang w:val="en-US"/>
              </w:rPr>
              <w:t>Moderate (35s/epoch)</w:t>
            </w:r>
          </w:p>
        </w:tc>
        <w:tc>
          <w:tcPr>
            <w:tcW w:w="1803" w:type="dxa"/>
          </w:tcPr>
          <w:p w14:paraId="1216E5A9" w14:textId="77777777" w:rsidR="00081E20" w:rsidRDefault="00000000">
            <w:pPr>
              <w:rPr>
                <w:rFonts w:ascii="Times New Roman" w:hAnsi="Times New Roman" w:cs="Times New Roman"/>
                <w:lang w:val="en-US"/>
              </w:rPr>
            </w:pPr>
            <w:r>
              <w:rPr>
                <w:rFonts w:ascii="Times New Roman" w:hAnsi="Times New Roman" w:cs="Times New Roman"/>
                <w:lang w:val="en-US"/>
              </w:rPr>
              <w:t>Slow (78s/epoch)</w:t>
            </w:r>
          </w:p>
        </w:tc>
        <w:tc>
          <w:tcPr>
            <w:tcW w:w="1804" w:type="dxa"/>
          </w:tcPr>
          <w:p w14:paraId="13753F24" w14:textId="77777777" w:rsidR="00081E20" w:rsidRDefault="00000000">
            <w:pPr>
              <w:keepNext/>
              <w:rPr>
                <w:rFonts w:ascii="Times New Roman" w:hAnsi="Times New Roman" w:cs="Times New Roman"/>
                <w:lang w:val="en-US"/>
              </w:rPr>
            </w:pPr>
            <w:r>
              <w:rPr>
                <w:rFonts w:ascii="Times New Roman" w:hAnsi="Times New Roman" w:cs="Times New Roman"/>
                <w:lang w:val="en-US"/>
              </w:rPr>
              <w:t>Slowest (103s/epoch)</w:t>
            </w:r>
          </w:p>
        </w:tc>
      </w:tr>
    </w:tbl>
    <w:p w14:paraId="7A2C2D5B" w14:textId="77777777" w:rsidR="00081E20" w:rsidRDefault="00000000">
      <w:pPr>
        <w:pStyle w:val="Caption"/>
      </w:pPr>
      <w:bookmarkStart w:id="81" w:name="_Toc195213265"/>
      <w:r>
        <w:t xml:space="preserve">Table </w:t>
      </w:r>
      <w:r>
        <w:fldChar w:fldCharType="begin"/>
      </w:r>
      <w:r>
        <w:instrText xml:space="preserve"> SEQ Table \* ARABIC </w:instrText>
      </w:r>
      <w:r>
        <w:fldChar w:fldCharType="separate"/>
      </w:r>
      <w:r>
        <w:t>7</w:t>
      </w:r>
      <w:r>
        <w:fldChar w:fldCharType="end"/>
      </w:r>
      <w:r>
        <w:t>: Computational Efficiency Across</w:t>
      </w:r>
      <w:bookmarkEnd w:id="81"/>
    </w:p>
    <w:p w14:paraId="0BD4EEA1" w14:textId="77777777" w:rsidR="00081E20" w:rsidRDefault="00000000">
      <w:pPr>
        <w:rPr>
          <w:rFonts w:ascii="Times New Roman" w:hAnsi="Times New Roman" w:cs="Times New Roman"/>
        </w:rPr>
      </w:pPr>
      <w:r>
        <w:rPr>
          <w:rFonts w:ascii="Times New Roman" w:hAnsi="Times New Roman" w:cs="Times New Roman"/>
        </w:rPr>
        <w:t xml:space="preserve">Performance Evaluation </w:t>
      </w:r>
    </w:p>
    <w:p w14:paraId="02D33FA1" w14:textId="77777777" w:rsidR="00081E20" w:rsidRDefault="00000000">
      <w:pPr>
        <w:rPr>
          <w:rFonts w:ascii="Times New Roman" w:hAnsi="Times New Roman" w:cs="Times New Roman"/>
        </w:rPr>
      </w:pPr>
      <w:r>
        <w:rPr>
          <w:rFonts w:ascii="Times New Roman" w:hAnsi="Times New Roman" w:cs="Times New Roman"/>
        </w:rPr>
        <w:t>In Models 2–4, validation accuracy exceeded training accuracy, while validation loss remained lower than training loss. This divergence does not imply overfitting, as the base model (MobileNetV2) used pretrained ImageNet weights and sufficient convolutional depth to extract robust features. The narrow gap between training and validation metrics with loss decreasing and accuracy increasing monotonically before convergence further rules out memorization, as no late-episode validation loss spikes occurred (Belkin et al., 2018).</w:t>
      </w:r>
    </w:p>
    <w:p w14:paraId="7D3CAC3F" w14:textId="77777777" w:rsidR="00081E20" w:rsidRDefault="00000000">
      <w:pPr>
        <w:rPr>
          <w:rFonts w:ascii="Times New Roman" w:hAnsi="Times New Roman" w:cs="Times New Roman"/>
        </w:rPr>
      </w:pPr>
      <w:r>
        <w:rPr>
          <w:rFonts w:ascii="Times New Roman" w:hAnsi="Times New Roman" w:cs="Times New Roman"/>
        </w:rPr>
        <w:t xml:space="preserve">This aligns with modern critiques of classical bias-variance trade-offs. Belkin et al. (2018) demonstrate that increasing model capacity beyond interpolation thresholds can improve performance, contradicting traditional overfitting paradigms. Similarly, Zhang et al. (2016) </w:t>
      </w:r>
      <w:r>
        <w:rPr>
          <w:rFonts w:ascii="Times New Roman" w:hAnsi="Times New Roman" w:cs="Times New Roman"/>
        </w:rPr>
        <w:lastRenderedPageBreak/>
        <w:t>argue that deep learning’s ability to fit arbitrary labels without degrading generalization necessitates rethinking foundational theory.</w:t>
      </w:r>
    </w:p>
    <w:p w14:paraId="1BA8E5E7" w14:textId="77777777" w:rsidR="00081E20" w:rsidRDefault="00081E20">
      <w:pPr>
        <w:keepNext/>
      </w:pPr>
    </w:p>
    <w:p w14:paraId="39888072" w14:textId="77777777" w:rsidR="00081E20" w:rsidRDefault="00000000">
      <w:pPr>
        <w:keepNext/>
        <w:jc w:val="center"/>
      </w:pPr>
      <w:r>
        <w:rPr>
          <w:noProof/>
        </w:rPr>
        <w:drawing>
          <wp:inline distT="0" distB="0" distL="0" distR="0" wp14:anchorId="1570B079" wp14:editId="1F2EBD0B">
            <wp:extent cx="5486400" cy="3200400"/>
            <wp:effectExtent l="0" t="0" r="0" b="0"/>
            <wp:docPr id="1781238011" name="Picture 178123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38011" name="Picture 178123801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44B471BA" w14:textId="77777777" w:rsidR="00081E20" w:rsidRDefault="00000000">
      <w:pPr>
        <w:pStyle w:val="Caption"/>
        <w:jc w:val="center"/>
      </w:pPr>
      <w:bookmarkStart w:id="82" w:name="_Toc195213101"/>
      <w:r>
        <w:t xml:space="preserve">Figure </w:t>
      </w:r>
      <w:r>
        <w:fldChar w:fldCharType="begin"/>
      </w:r>
      <w:r>
        <w:instrText xml:space="preserve"> SEQ Figure \* ARABIC </w:instrText>
      </w:r>
      <w:r>
        <w:fldChar w:fldCharType="separate"/>
      </w:r>
      <w:r>
        <w:t>15</w:t>
      </w:r>
      <w:r>
        <w:fldChar w:fldCharType="end"/>
      </w:r>
      <w:r>
        <w:t xml:space="preserve"> :Performance Metrics of all Models</w:t>
      </w:r>
      <w:bookmarkEnd w:id="82"/>
    </w:p>
    <w:p w14:paraId="597BBE04" w14:textId="77777777" w:rsidR="00081E20" w:rsidRDefault="00000000">
      <w:pPr>
        <w:rPr>
          <w:rFonts w:ascii="Times New Roman" w:hAnsi="Times New Roman" w:cs="Times New Roman"/>
        </w:rPr>
      </w:pPr>
      <w:r>
        <w:rPr>
          <w:rFonts w:ascii="Times New Roman" w:hAnsi="Times New Roman" w:cs="Times New Roman"/>
          <w:b/>
          <w:bCs/>
        </w:rPr>
        <w:t>Transfer Learning</w:t>
      </w:r>
    </w:p>
    <w:p w14:paraId="7B358A4C" w14:textId="77777777" w:rsidR="00081E20" w:rsidRDefault="00000000">
      <w:pPr>
        <w:rPr>
          <w:rFonts w:ascii="Times New Roman" w:hAnsi="Times New Roman" w:cs="Times New Roman"/>
        </w:rPr>
      </w:pPr>
      <w:r>
        <w:rPr>
          <w:rFonts w:ascii="Times New Roman" w:hAnsi="Times New Roman" w:cs="Times New Roman"/>
        </w:rPr>
        <w:t>The pretrained MobileNetV2 models (Models 2–4) performed far better than the custom CNN (Model 1), improving breed classification accuracy by 18–20%. While Model 1built from scratch for simple cat vs. dog classification reached 79.4% accuracy, the MobileNetV2-based models achieved much stronger results (97.28–99.33%) in the more challenging multi-class breed recognition task. These findings support earlier work by Sandler et al. (2018), showing that pretrained models like MobileNetV2 are highly effective at detecting fine-grained features, such as the subtle textures and shapes that distinguish different breeds. Their success is from their ability to extract complex hierarchical patterns, something a simpler custom model struggles to match.</w:t>
      </w:r>
    </w:p>
    <w:p w14:paraId="5007868F" w14:textId="77777777" w:rsidR="00081E20" w:rsidRDefault="00000000">
      <w:pPr>
        <w:rPr>
          <w:rFonts w:ascii="Times New Roman" w:hAnsi="Times New Roman" w:cs="Times New Roman"/>
          <w:b/>
          <w:bCs/>
          <w:lang w:val="en-US"/>
        </w:rPr>
      </w:pPr>
      <w:r>
        <w:rPr>
          <w:rFonts w:ascii="Times New Roman" w:hAnsi="Times New Roman" w:cs="Times New Roman"/>
          <w:b/>
          <w:bCs/>
          <w:lang w:val="en-US"/>
        </w:rPr>
        <w:t>Task-Specific Optimization</w:t>
      </w:r>
    </w:p>
    <w:p w14:paraId="4BC20D04" w14:textId="77777777" w:rsidR="00081E20" w:rsidRDefault="00000000">
      <w:pPr>
        <w:rPr>
          <w:rFonts w:ascii="Times New Roman" w:hAnsi="Times New Roman" w:cs="Times New Roman"/>
          <w:lang w:val="en-US"/>
        </w:rPr>
      </w:pPr>
      <w:r>
        <w:rPr>
          <w:rFonts w:ascii="Times New Roman" w:hAnsi="Times New Roman" w:cs="Times New Roman"/>
          <w:lang w:val="en-US"/>
        </w:rPr>
        <w:t>Model 3, the dog breed classifier (25 classes), achieved the highest accuracy (91.8%), surpassing even the combined 37-class model (Model 4, 91.0%). This suggests that dedicated architectures for species-specific classification (e.g., dogs) better capture intra-family features, such as ear shape or fur patterns, compared to cross-family distinctions (e.g., cats vs. dogs). Veterinary studies support this observation, noting that dog breeds exhibit more consistent morphological traits than cats, simplifying feature learning (Buda et al., 2018).</w:t>
      </w:r>
    </w:p>
    <w:p w14:paraId="6E7A2FF6" w14:textId="77777777" w:rsidR="00081E20" w:rsidRDefault="00000000">
      <w:pPr>
        <w:rPr>
          <w:rFonts w:ascii="Times New Roman" w:hAnsi="Times New Roman" w:cs="Times New Roman"/>
        </w:rPr>
      </w:pPr>
      <w:r>
        <w:rPr>
          <w:rFonts w:ascii="Times New Roman" w:hAnsi="Times New Roman" w:cs="Times New Roman"/>
          <w:b/>
          <w:bCs/>
        </w:rPr>
        <w:t>Class Imbalance</w:t>
      </w:r>
    </w:p>
    <w:p w14:paraId="608EE494" w14:textId="77777777" w:rsidR="00081E20" w:rsidRDefault="00000000">
      <w:pPr>
        <w:rPr>
          <w:rFonts w:ascii="Times New Roman" w:hAnsi="Times New Roman" w:cs="Times New Roman"/>
        </w:rPr>
      </w:pPr>
      <w:r>
        <w:rPr>
          <w:rFonts w:ascii="Times New Roman" w:hAnsi="Times New Roman" w:cs="Times New Roman"/>
        </w:rPr>
        <w:lastRenderedPageBreak/>
        <w:t>Despite data augmentation and class-weighting strategies, rare breeds (e.g., Egyptian Mau) underperformed by </w:t>
      </w:r>
      <w:r>
        <w:rPr>
          <w:rFonts w:ascii="Times New Roman" w:hAnsi="Times New Roman" w:cs="Times New Roman"/>
          <w:b/>
          <w:bCs/>
        </w:rPr>
        <w:t>5–7% in F1-score</w:t>
      </w:r>
      <w:r>
        <w:rPr>
          <w:rFonts w:ascii="Times New Roman" w:hAnsi="Times New Roman" w:cs="Times New Roman"/>
        </w:rPr>
        <w:t> compared to common breeds (Figure 6). The Mau’s limited training samples (&lt;50) led to misclassification as visually similar breeds (e.g., Bengal). This highlights a persistent challenge in machine learning: </w:t>
      </w:r>
      <w:r>
        <w:rPr>
          <w:rFonts w:ascii="Times New Roman" w:hAnsi="Times New Roman" w:cs="Times New Roman"/>
          <w:b/>
          <w:bCs/>
        </w:rPr>
        <w:t>data scarcity</w:t>
      </w:r>
      <w:r>
        <w:rPr>
          <w:rFonts w:ascii="Times New Roman" w:hAnsi="Times New Roman" w:cs="Times New Roman"/>
        </w:rPr>
        <w:t> impedes model performance, even with advanced architectures. Future work could explore synthetic data generation (e.g., GANs) or few-shot learning to mitigate this issue.</w:t>
      </w:r>
    </w:p>
    <w:p w14:paraId="64E3F77A" w14:textId="77777777" w:rsidR="00081E20" w:rsidRDefault="00081E20"/>
    <w:p w14:paraId="1899EAE0" w14:textId="77777777" w:rsidR="00081E20" w:rsidRDefault="00081E20">
      <w:pPr>
        <w:rPr>
          <w:rFonts w:ascii="Times New Roman" w:hAnsi="Times New Roman" w:cs="Times New Roman"/>
          <w:b/>
          <w:bCs/>
        </w:rPr>
      </w:pPr>
    </w:p>
    <w:p w14:paraId="63D447E6" w14:textId="77777777" w:rsidR="00081E20" w:rsidRDefault="00000000">
      <w:pPr>
        <w:rPr>
          <w:rFonts w:ascii="Times New Roman" w:hAnsi="Times New Roman" w:cs="Times New Roman"/>
        </w:rPr>
      </w:pPr>
      <w:r>
        <w:rPr>
          <w:rFonts w:ascii="Times New Roman" w:hAnsi="Times New Roman" w:cs="Times New Roman"/>
          <w:b/>
          <w:bCs/>
        </w:rPr>
        <w:t>Future Improvements</w:t>
      </w:r>
    </w:p>
    <w:p w14:paraId="61D7290E" w14:textId="77777777" w:rsidR="00081E20" w:rsidRDefault="00000000">
      <w:pPr>
        <w:numPr>
          <w:ilvl w:val="0"/>
          <w:numId w:val="5"/>
        </w:numPr>
        <w:rPr>
          <w:rFonts w:ascii="Times New Roman" w:hAnsi="Times New Roman" w:cs="Times New Roman"/>
        </w:rPr>
      </w:pPr>
      <w:r>
        <w:rPr>
          <w:rFonts w:ascii="Times New Roman" w:hAnsi="Times New Roman" w:cs="Times New Roman"/>
          <w:b/>
          <w:bCs/>
        </w:rPr>
        <w:t>Hybrid Architectures:</w:t>
      </w:r>
      <w:r>
        <w:rPr>
          <w:rFonts w:ascii="Times New Roman" w:hAnsi="Times New Roman" w:cs="Times New Roman"/>
        </w:rPr>
        <w:t xml:space="preserve"> Combine custom CNNs with transfer learning for lightweight yet accurate models.</w:t>
      </w:r>
    </w:p>
    <w:p w14:paraId="164EEA83" w14:textId="77777777" w:rsidR="00081E20" w:rsidRDefault="00000000">
      <w:pPr>
        <w:numPr>
          <w:ilvl w:val="0"/>
          <w:numId w:val="5"/>
        </w:numPr>
        <w:rPr>
          <w:rFonts w:ascii="Times New Roman" w:hAnsi="Times New Roman" w:cs="Times New Roman"/>
        </w:rPr>
      </w:pPr>
      <w:r>
        <w:rPr>
          <w:rFonts w:ascii="Times New Roman" w:hAnsi="Times New Roman" w:cs="Times New Roman"/>
          <w:b/>
          <w:bCs/>
        </w:rPr>
        <w:t>Advanced Imbalance Mitigation:</w:t>
      </w:r>
      <w:r>
        <w:rPr>
          <w:rFonts w:ascii="Times New Roman" w:hAnsi="Times New Roman" w:cs="Times New Roman"/>
        </w:rPr>
        <w:t xml:space="preserve"> Test </w:t>
      </w:r>
      <w:r>
        <w:rPr>
          <w:rFonts w:ascii="Times New Roman" w:hAnsi="Times New Roman" w:cs="Times New Roman"/>
          <w:b/>
          <w:bCs/>
        </w:rPr>
        <w:t>contrastive learning</w:t>
      </w:r>
      <w:r>
        <w:rPr>
          <w:rFonts w:ascii="Times New Roman" w:hAnsi="Times New Roman" w:cs="Times New Roman"/>
        </w:rPr>
        <w:t> or </w:t>
      </w:r>
      <w:r>
        <w:rPr>
          <w:rFonts w:ascii="Times New Roman" w:hAnsi="Times New Roman" w:cs="Times New Roman"/>
          <w:b/>
          <w:bCs/>
        </w:rPr>
        <w:t>few-shot learning</w:t>
      </w:r>
      <w:r>
        <w:rPr>
          <w:rFonts w:ascii="Times New Roman" w:hAnsi="Times New Roman" w:cs="Times New Roman"/>
        </w:rPr>
        <w:t> for rare breeds.</w:t>
      </w:r>
    </w:p>
    <w:p w14:paraId="6C8750B2" w14:textId="77777777" w:rsidR="00081E20" w:rsidRDefault="00000000">
      <w:pPr>
        <w:numPr>
          <w:ilvl w:val="0"/>
          <w:numId w:val="5"/>
        </w:numPr>
        <w:rPr>
          <w:rFonts w:ascii="Times New Roman" w:hAnsi="Times New Roman" w:cs="Times New Roman"/>
        </w:rPr>
      </w:pPr>
      <w:r>
        <w:rPr>
          <w:rFonts w:ascii="Times New Roman" w:hAnsi="Times New Roman" w:cs="Times New Roman"/>
          <w:b/>
          <w:bCs/>
        </w:rPr>
        <w:t>Real-World Deployment:</w:t>
      </w:r>
      <w:r>
        <w:rPr>
          <w:rFonts w:ascii="Times New Roman" w:hAnsi="Times New Roman" w:cs="Times New Roman"/>
        </w:rPr>
        <w:t xml:space="preserve"> Optimize Model 3 (dog breeds) for mobile apps, given its high accuracy and moderate resource use.</w:t>
      </w:r>
    </w:p>
    <w:p w14:paraId="1E2FA3D8" w14:textId="77777777" w:rsidR="00081E20" w:rsidRDefault="00081E20">
      <w:pPr>
        <w:rPr>
          <w:rFonts w:ascii="Times New Roman" w:hAnsi="Times New Roman" w:cs="Times New Roman"/>
          <w:lang w:val="en-US"/>
        </w:rPr>
      </w:pPr>
    </w:p>
    <w:p w14:paraId="24AD4D98" w14:textId="77777777" w:rsidR="00081E20" w:rsidRDefault="00081E20">
      <w:pPr>
        <w:rPr>
          <w:rFonts w:ascii="Times New Roman" w:hAnsi="Times New Roman" w:cs="Times New Roman"/>
          <w:color w:val="4EA72E" w:themeColor="accent6"/>
          <w:lang w:val="en-US"/>
        </w:rPr>
      </w:pPr>
    </w:p>
    <w:p w14:paraId="27867592" w14:textId="77777777" w:rsidR="00081E20" w:rsidRDefault="00081E20">
      <w:pPr>
        <w:rPr>
          <w:rFonts w:ascii="Times New Roman" w:hAnsi="Times New Roman" w:cs="Times New Roman"/>
          <w:color w:val="4EA72E" w:themeColor="accent6"/>
          <w:lang w:val="en-US"/>
        </w:rPr>
      </w:pPr>
    </w:p>
    <w:p w14:paraId="6C59221A" w14:textId="77777777" w:rsidR="00081E20" w:rsidRDefault="00081E20">
      <w:pPr>
        <w:rPr>
          <w:rFonts w:ascii="Times New Roman" w:hAnsi="Times New Roman" w:cs="Times New Roman"/>
          <w:color w:val="4EA72E" w:themeColor="accent6"/>
          <w:lang w:val="en-US"/>
        </w:rPr>
      </w:pPr>
    </w:p>
    <w:p w14:paraId="327E24E6" w14:textId="77777777" w:rsidR="00081E20" w:rsidRDefault="00081E20">
      <w:pPr>
        <w:rPr>
          <w:rFonts w:ascii="Times New Roman" w:hAnsi="Times New Roman" w:cs="Times New Roman"/>
          <w:color w:val="4EA72E" w:themeColor="accent6"/>
          <w:lang w:val="en-US"/>
        </w:rPr>
      </w:pPr>
    </w:p>
    <w:p w14:paraId="2C5A634C" w14:textId="77777777" w:rsidR="00081E20" w:rsidRDefault="00081E20">
      <w:pPr>
        <w:rPr>
          <w:rFonts w:ascii="Times New Roman" w:hAnsi="Times New Roman" w:cs="Times New Roman"/>
          <w:color w:val="4EA72E" w:themeColor="accent6"/>
          <w:lang w:val="en-US"/>
        </w:rPr>
      </w:pPr>
    </w:p>
    <w:p w14:paraId="22A028FD" w14:textId="77777777" w:rsidR="00081E20" w:rsidRDefault="00081E20">
      <w:pPr>
        <w:rPr>
          <w:rFonts w:ascii="Times New Roman" w:hAnsi="Times New Roman" w:cs="Times New Roman"/>
          <w:color w:val="4EA72E" w:themeColor="accent6"/>
          <w:lang w:val="en-US"/>
        </w:rPr>
      </w:pPr>
    </w:p>
    <w:p w14:paraId="7551253C" w14:textId="77777777" w:rsidR="00081E20" w:rsidRDefault="00081E20">
      <w:pPr>
        <w:rPr>
          <w:rFonts w:ascii="Times New Roman" w:hAnsi="Times New Roman" w:cs="Times New Roman"/>
          <w:lang w:val="en-US"/>
        </w:rPr>
      </w:pPr>
    </w:p>
    <w:p w14:paraId="450E58E5" w14:textId="77777777" w:rsidR="00081E20" w:rsidRDefault="00081E20">
      <w:pPr>
        <w:rPr>
          <w:rFonts w:ascii="Times New Roman" w:hAnsi="Times New Roman" w:cs="Times New Roman"/>
          <w:lang w:val="en-US"/>
        </w:rPr>
      </w:pPr>
    </w:p>
    <w:p w14:paraId="52752AD2" w14:textId="77777777" w:rsidR="00081E20" w:rsidRDefault="00081E20">
      <w:pPr>
        <w:rPr>
          <w:rFonts w:ascii="Times New Roman" w:hAnsi="Times New Roman" w:cs="Times New Roman"/>
          <w:lang w:val="en-US"/>
        </w:rPr>
      </w:pPr>
    </w:p>
    <w:p w14:paraId="73F8AE20" w14:textId="77777777" w:rsidR="00081E20" w:rsidRDefault="00081E20">
      <w:pPr>
        <w:rPr>
          <w:rFonts w:ascii="Times New Roman" w:hAnsi="Times New Roman" w:cs="Times New Roman"/>
          <w:lang w:val="en-US"/>
        </w:rPr>
      </w:pPr>
    </w:p>
    <w:p w14:paraId="263CFAC9" w14:textId="77777777" w:rsidR="00081E20" w:rsidRDefault="00081E20">
      <w:pPr>
        <w:rPr>
          <w:rFonts w:ascii="Times New Roman" w:hAnsi="Times New Roman" w:cs="Times New Roman"/>
          <w:lang w:val="en-US"/>
        </w:rPr>
      </w:pPr>
    </w:p>
    <w:p w14:paraId="0C6DBFEC" w14:textId="77777777" w:rsidR="00081E20" w:rsidRDefault="00081E20">
      <w:pPr>
        <w:rPr>
          <w:rFonts w:ascii="Times New Roman" w:hAnsi="Times New Roman" w:cs="Times New Roman"/>
          <w:lang w:val="en-US"/>
        </w:rPr>
      </w:pPr>
    </w:p>
    <w:p w14:paraId="69687E79" w14:textId="77777777" w:rsidR="00081E20" w:rsidRDefault="00081E20">
      <w:pPr>
        <w:rPr>
          <w:rFonts w:ascii="Times New Roman" w:hAnsi="Times New Roman" w:cs="Times New Roman"/>
          <w:lang w:val="en-US"/>
        </w:rPr>
      </w:pPr>
    </w:p>
    <w:p w14:paraId="68C8DB92" w14:textId="77777777" w:rsidR="00081E20" w:rsidRDefault="00081E20">
      <w:pPr>
        <w:rPr>
          <w:rFonts w:ascii="Times New Roman" w:hAnsi="Times New Roman" w:cs="Times New Roman"/>
          <w:lang w:val="en-US"/>
        </w:rPr>
      </w:pPr>
    </w:p>
    <w:p w14:paraId="7C9C544A" w14:textId="77777777" w:rsidR="00081E20" w:rsidRDefault="00000000">
      <w:pPr>
        <w:pStyle w:val="Heading1"/>
        <w:jc w:val="center"/>
        <w:rPr>
          <w:rFonts w:ascii="Times New Roman" w:hAnsi="Times New Roman" w:cs="Times New Roman"/>
          <w:b/>
          <w:bCs/>
          <w:color w:val="auto"/>
          <w:sz w:val="28"/>
          <w:szCs w:val="28"/>
          <w:lang w:val="en-US"/>
        </w:rPr>
      </w:pPr>
      <w:bookmarkStart w:id="83" w:name="_Toc195114852"/>
      <w:bookmarkStart w:id="84" w:name="_Toc195188512"/>
      <w:r>
        <w:rPr>
          <w:rFonts w:ascii="Times New Roman" w:hAnsi="Times New Roman" w:cs="Times New Roman"/>
          <w:b/>
          <w:bCs/>
          <w:color w:val="auto"/>
          <w:sz w:val="28"/>
          <w:szCs w:val="28"/>
          <w:lang w:val="en-US"/>
        </w:rPr>
        <w:lastRenderedPageBreak/>
        <w:t>REFERENCES</w:t>
      </w:r>
      <w:bookmarkEnd w:id="83"/>
      <w:bookmarkEnd w:id="84"/>
    </w:p>
    <w:p w14:paraId="145A9C70" w14:textId="77777777" w:rsidR="00081E20" w:rsidRDefault="00000000">
      <w:pPr>
        <w:rPr>
          <w:rFonts w:ascii="Times New Roman" w:hAnsi="Times New Roman" w:cs="Times New Roman"/>
        </w:rPr>
      </w:pPr>
      <w:r>
        <w:rPr>
          <w:rFonts w:ascii="Times New Roman" w:hAnsi="Times New Roman" w:cs="Times New Roman"/>
        </w:rPr>
        <w:t xml:space="preserve">Buda, M., Maki, A. and Mazurowski, M.A., 2018. A systematic study of the class imbalance problem in convolutional neural networks. </w:t>
      </w:r>
      <w:r>
        <w:rPr>
          <w:rFonts w:ascii="Times New Roman" w:hAnsi="Times New Roman" w:cs="Times New Roman"/>
          <w:i/>
          <w:iCs/>
        </w:rPr>
        <w:t>Neural Networks</w:t>
      </w:r>
      <w:r>
        <w:rPr>
          <w:rFonts w:ascii="Times New Roman" w:hAnsi="Times New Roman" w:cs="Times New Roman"/>
        </w:rPr>
        <w:t>, 106, pp.249–259.</w:t>
      </w:r>
    </w:p>
    <w:p w14:paraId="73302A69" w14:textId="77777777" w:rsidR="00081E20" w:rsidRDefault="00000000">
      <w:pPr>
        <w:rPr>
          <w:rFonts w:ascii="Times New Roman" w:hAnsi="Times New Roman" w:cs="Times New Roman"/>
        </w:rPr>
      </w:pPr>
      <w:r>
        <w:rPr>
          <w:rFonts w:ascii="Times New Roman" w:hAnsi="Times New Roman" w:cs="Times New Roman"/>
        </w:rPr>
        <w:t xml:space="preserve">Belkin, M., Hsu, D., Ma, S. and Mandal, S., 2018. Reconciling modern machine learning practice and the bias-variance trade-off. </w:t>
      </w:r>
      <w:r>
        <w:rPr>
          <w:rFonts w:ascii="Times New Roman" w:hAnsi="Times New Roman" w:cs="Times New Roman"/>
          <w:i/>
          <w:iCs/>
        </w:rPr>
        <w:t>arXiv preprint arXiv:1812.11118</w:t>
      </w:r>
      <w:r>
        <w:rPr>
          <w:rFonts w:ascii="Times New Roman" w:hAnsi="Times New Roman" w:cs="Times New Roman"/>
        </w:rPr>
        <w:t>.</w:t>
      </w:r>
    </w:p>
    <w:p w14:paraId="19D7E10D" w14:textId="77777777" w:rsidR="00081E20" w:rsidRDefault="00000000">
      <w:pPr>
        <w:rPr>
          <w:rFonts w:ascii="Times New Roman" w:hAnsi="Times New Roman" w:cs="Times New Roman"/>
        </w:rPr>
      </w:pPr>
      <w:r>
        <w:rPr>
          <w:rFonts w:ascii="Times New Roman" w:hAnsi="Times New Roman" w:cs="Times New Roman"/>
        </w:rPr>
        <w:t xml:space="preserve">CNVRG.io, 2021. </w:t>
      </w:r>
      <w:r>
        <w:rPr>
          <w:rFonts w:ascii="Times New Roman" w:hAnsi="Times New Roman" w:cs="Times New Roman"/>
          <w:i/>
          <w:iCs/>
        </w:rPr>
        <w:t>How to build CNN in TensorFlow: examples, code and notebooks</w:t>
      </w:r>
      <w:r>
        <w:rPr>
          <w:rFonts w:ascii="Times New Roman" w:hAnsi="Times New Roman" w:cs="Times New Roman"/>
        </w:rPr>
        <w:t xml:space="preserve">. Available at: </w:t>
      </w:r>
      <w:hyperlink r:id="rId28" w:history="1">
        <w:r>
          <w:rPr>
            <w:rStyle w:val="Hyperlink"/>
            <w:rFonts w:ascii="Times New Roman" w:hAnsi="Times New Roman" w:cs="Times New Roman"/>
          </w:rPr>
          <w:t>https://cnvrg.io/cnn-tensorflow/</w:t>
        </w:r>
      </w:hyperlink>
      <w:r>
        <w:rPr>
          <w:rFonts w:ascii="Times New Roman" w:hAnsi="Times New Roman" w:cs="Times New Roman"/>
        </w:rPr>
        <w:t xml:space="preserve"> [Accessed 10 Apr. 2025].</w:t>
      </w:r>
    </w:p>
    <w:p w14:paraId="09E18093" w14:textId="77777777" w:rsidR="00081E20" w:rsidRDefault="00000000">
      <w:pPr>
        <w:rPr>
          <w:rFonts w:ascii="Times New Roman" w:hAnsi="Times New Roman" w:cs="Times New Roman"/>
        </w:rPr>
      </w:pPr>
      <w:r>
        <w:rPr>
          <w:rFonts w:ascii="Times New Roman" w:hAnsi="Times New Roman" w:cs="Times New Roman"/>
        </w:rPr>
        <w:t xml:space="preserve">DataCamp, n.d. </w:t>
      </w:r>
      <w:r>
        <w:rPr>
          <w:rFonts w:ascii="Times New Roman" w:hAnsi="Times New Roman" w:cs="Times New Roman"/>
          <w:i/>
          <w:iCs/>
        </w:rPr>
        <w:t>Convolutional Neural Networks (CNN) with TensorFlow tutorial</w:t>
      </w:r>
      <w:r>
        <w:rPr>
          <w:rFonts w:ascii="Times New Roman" w:hAnsi="Times New Roman" w:cs="Times New Roman"/>
        </w:rPr>
        <w:t xml:space="preserve">. Available at: </w:t>
      </w:r>
      <w:hyperlink r:id="rId29" w:history="1">
        <w:r>
          <w:rPr>
            <w:rStyle w:val="Hyperlink"/>
            <w:rFonts w:ascii="Times New Roman" w:hAnsi="Times New Roman" w:cs="Times New Roman"/>
          </w:rPr>
          <w:t>https://www.datacamp.com/tutorial/cnn-tensorflow-python</w:t>
        </w:r>
      </w:hyperlink>
      <w:r>
        <w:rPr>
          <w:rFonts w:ascii="Times New Roman" w:hAnsi="Times New Roman" w:cs="Times New Roman"/>
        </w:rPr>
        <w:t xml:space="preserve"> [Accessed 10 Apr. 2025].</w:t>
      </w:r>
    </w:p>
    <w:p w14:paraId="2B0E3A81" w14:textId="77777777" w:rsidR="00081E20" w:rsidRDefault="00000000">
      <w:pPr>
        <w:rPr>
          <w:rFonts w:ascii="Times New Roman" w:hAnsi="Times New Roman" w:cs="Times New Roman"/>
        </w:rPr>
      </w:pPr>
      <w:r>
        <w:rPr>
          <w:rFonts w:ascii="Times New Roman" w:hAnsi="Times New Roman" w:cs="Times New Roman"/>
        </w:rPr>
        <w:t xml:space="preserve">Data Science Dojo, 2022. </w:t>
      </w:r>
      <w:r>
        <w:rPr>
          <w:rFonts w:ascii="Times New Roman" w:hAnsi="Times New Roman" w:cs="Times New Roman"/>
          <w:i/>
          <w:iCs/>
        </w:rPr>
        <w:t>Introducing Convolutional Neural Networks | Convolutional Neural Networks with TensorFlow</w:t>
      </w:r>
      <w:r>
        <w:rPr>
          <w:rFonts w:ascii="Times New Roman" w:hAnsi="Times New Roman" w:cs="Times New Roman"/>
        </w:rPr>
        <w:t xml:space="preserve">. Available at: </w:t>
      </w:r>
      <w:hyperlink r:id="rId30" w:history="1">
        <w:r>
          <w:rPr>
            <w:rStyle w:val="Hyperlink"/>
            <w:rFonts w:ascii="Times New Roman" w:hAnsi="Times New Roman" w:cs="Times New Roman"/>
          </w:rPr>
          <w:t>https://www.youtube.com/watch?v=jZJpBqSeuuA</w:t>
        </w:r>
      </w:hyperlink>
      <w:r>
        <w:rPr>
          <w:rFonts w:ascii="Times New Roman" w:hAnsi="Times New Roman" w:cs="Times New Roman"/>
        </w:rPr>
        <w:t xml:space="preserve"> [Accessed 10 Apr. 2025].</w:t>
      </w:r>
    </w:p>
    <w:p w14:paraId="5BE73C0E" w14:textId="77777777" w:rsidR="00081E20" w:rsidRDefault="00000000">
      <w:pPr>
        <w:rPr>
          <w:rFonts w:ascii="Times New Roman" w:hAnsi="Times New Roman" w:cs="Times New Roman"/>
        </w:rPr>
      </w:pPr>
      <w:r>
        <w:rPr>
          <w:rFonts w:ascii="Times New Roman" w:hAnsi="Times New Roman" w:cs="Times New Roman"/>
        </w:rPr>
        <w:t xml:space="preserve">Deeplizard, 2020. </w:t>
      </w:r>
      <w:r>
        <w:rPr>
          <w:rFonts w:ascii="Times New Roman" w:hAnsi="Times New Roman" w:cs="Times New Roman"/>
          <w:i/>
          <w:iCs/>
        </w:rPr>
        <w:t>Data augmentation with TensorFlow’s Keras API</w:t>
      </w:r>
      <w:r>
        <w:rPr>
          <w:rFonts w:ascii="Times New Roman" w:hAnsi="Times New Roman" w:cs="Times New Roman"/>
        </w:rPr>
        <w:t xml:space="preserve">. Available at: </w:t>
      </w:r>
      <w:hyperlink r:id="rId31" w:history="1">
        <w:r>
          <w:rPr>
            <w:rStyle w:val="Hyperlink"/>
            <w:rFonts w:ascii="Times New Roman" w:hAnsi="Times New Roman" w:cs="Times New Roman"/>
          </w:rPr>
          <w:t>https://www.youtube.com/watch?v=WSvpLUietIM</w:t>
        </w:r>
      </w:hyperlink>
      <w:r>
        <w:rPr>
          <w:rFonts w:ascii="Times New Roman" w:hAnsi="Times New Roman" w:cs="Times New Roman"/>
        </w:rPr>
        <w:t xml:space="preserve"> [Accessed 10 Apr. 2025].</w:t>
      </w:r>
    </w:p>
    <w:p w14:paraId="50F7D314" w14:textId="77777777" w:rsidR="00081E20" w:rsidRDefault="00000000">
      <w:pPr>
        <w:rPr>
          <w:rFonts w:ascii="Times New Roman" w:hAnsi="Times New Roman" w:cs="Times New Roman"/>
        </w:rPr>
      </w:pPr>
      <w:r>
        <w:rPr>
          <w:rFonts w:ascii="Times New Roman" w:hAnsi="Times New Roman" w:cs="Times New Roman"/>
        </w:rPr>
        <w:t xml:space="preserve">DeepSeek, 2024. </w:t>
      </w:r>
      <w:r>
        <w:rPr>
          <w:rFonts w:ascii="Times New Roman" w:hAnsi="Times New Roman" w:cs="Times New Roman"/>
          <w:i/>
          <w:iCs/>
        </w:rPr>
        <w:t>DeepSeek Chat (version 2024) [Large language model]</w:t>
      </w:r>
      <w:r>
        <w:rPr>
          <w:rFonts w:ascii="Times New Roman" w:hAnsi="Times New Roman" w:cs="Times New Roman"/>
        </w:rPr>
        <w:t xml:space="preserve">. Available at: </w:t>
      </w:r>
      <w:hyperlink r:id="rId32" w:history="1">
        <w:r>
          <w:rPr>
            <w:rStyle w:val="Hyperlink"/>
            <w:rFonts w:ascii="Times New Roman" w:hAnsi="Times New Roman" w:cs="Times New Roman"/>
          </w:rPr>
          <w:t>https://www.deepseek.com</w:t>
        </w:r>
      </w:hyperlink>
      <w:r>
        <w:rPr>
          <w:rFonts w:ascii="Times New Roman" w:hAnsi="Times New Roman" w:cs="Times New Roman"/>
        </w:rPr>
        <w:t xml:space="preserve"> [Accessed 10 Apr. 2025].</w:t>
      </w:r>
    </w:p>
    <w:p w14:paraId="4E6998FB" w14:textId="77777777" w:rsidR="00081E20" w:rsidRDefault="00000000">
      <w:pPr>
        <w:rPr>
          <w:rFonts w:ascii="Times New Roman" w:hAnsi="Times New Roman" w:cs="Times New Roman"/>
        </w:rPr>
      </w:pPr>
      <w:r>
        <w:rPr>
          <w:rFonts w:ascii="Times New Roman" w:hAnsi="Times New Roman" w:cs="Times New Roman"/>
        </w:rPr>
        <w:t xml:space="preserve">Fukushima, K., 1988. Neocognitron: A hierarchical neural network capable of visual pattern recognition. </w:t>
      </w:r>
      <w:r>
        <w:rPr>
          <w:rFonts w:ascii="Times New Roman" w:hAnsi="Times New Roman" w:cs="Times New Roman"/>
          <w:i/>
          <w:iCs/>
        </w:rPr>
        <w:t>Neural Networks</w:t>
      </w:r>
      <w:r>
        <w:rPr>
          <w:rFonts w:ascii="Times New Roman" w:hAnsi="Times New Roman" w:cs="Times New Roman"/>
        </w:rPr>
        <w:t>, 1(2), pp.119–130.</w:t>
      </w:r>
    </w:p>
    <w:p w14:paraId="441EB28B" w14:textId="77777777" w:rsidR="00081E20" w:rsidRDefault="00000000">
      <w:pPr>
        <w:rPr>
          <w:rFonts w:ascii="Times New Roman" w:hAnsi="Times New Roman" w:cs="Times New Roman"/>
        </w:rPr>
      </w:pPr>
      <w:r>
        <w:rPr>
          <w:rFonts w:ascii="Times New Roman" w:hAnsi="Times New Roman" w:cs="Times New Roman"/>
        </w:rPr>
        <w:t xml:space="preserve">Jain, N., Mishra, A. and Jain, V., 2018. An analysis of convolutional neural networks for image classification. </w:t>
      </w:r>
      <w:r>
        <w:rPr>
          <w:rFonts w:ascii="Times New Roman" w:hAnsi="Times New Roman" w:cs="Times New Roman"/>
          <w:i/>
          <w:iCs/>
        </w:rPr>
        <w:t>Procedia Computer Science</w:t>
      </w:r>
      <w:r>
        <w:rPr>
          <w:rFonts w:ascii="Times New Roman" w:hAnsi="Times New Roman" w:cs="Times New Roman"/>
        </w:rPr>
        <w:t>, 132, pp.377–384.</w:t>
      </w:r>
    </w:p>
    <w:p w14:paraId="68B464C5" w14:textId="77777777" w:rsidR="00081E20" w:rsidRDefault="00000000">
      <w:pPr>
        <w:rPr>
          <w:rFonts w:ascii="Times New Roman" w:hAnsi="Times New Roman" w:cs="Times New Roman"/>
        </w:rPr>
      </w:pPr>
      <w:r>
        <w:rPr>
          <w:rFonts w:ascii="Times New Roman" w:hAnsi="Times New Roman" w:cs="Times New Roman"/>
        </w:rPr>
        <w:t xml:space="preserve">Keras, 2024. </w:t>
      </w:r>
      <w:r>
        <w:rPr>
          <w:rFonts w:ascii="Times New Roman" w:hAnsi="Times New Roman" w:cs="Times New Roman"/>
          <w:i/>
          <w:iCs/>
        </w:rPr>
        <w:t>Keras applications</w:t>
      </w:r>
      <w:r>
        <w:rPr>
          <w:rFonts w:ascii="Times New Roman" w:hAnsi="Times New Roman" w:cs="Times New Roman"/>
        </w:rPr>
        <w:t xml:space="preserve">. Available at: </w:t>
      </w:r>
      <w:hyperlink r:id="rId33" w:history="1">
        <w:r>
          <w:rPr>
            <w:rStyle w:val="Hyperlink"/>
            <w:rFonts w:ascii="Times New Roman" w:hAnsi="Times New Roman" w:cs="Times New Roman"/>
          </w:rPr>
          <w:t>https://keras.io/api/applications/</w:t>
        </w:r>
      </w:hyperlink>
      <w:r>
        <w:rPr>
          <w:rFonts w:ascii="Times New Roman" w:hAnsi="Times New Roman" w:cs="Times New Roman"/>
        </w:rPr>
        <w:t xml:space="preserve"> [Accessed 9 Apr. 2025].</w:t>
      </w:r>
    </w:p>
    <w:p w14:paraId="6B8AD772" w14:textId="77777777" w:rsidR="00081E20" w:rsidRDefault="00000000">
      <w:pPr>
        <w:rPr>
          <w:rFonts w:ascii="Times New Roman" w:hAnsi="Times New Roman" w:cs="Times New Roman"/>
        </w:rPr>
      </w:pPr>
      <w:r>
        <w:rPr>
          <w:rFonts w:ascii="Times New Roman" w:hAnsi="Times New Roman" w:cs="Times New Roman"/>
        </w:rPr>
        <w:t xml:space="preserve">KGP Talkie, 2019. </w:t>
      </w:r>
      <w:r>
        <w:rPr>
          <w:rFonts w:ascii="Times New Roman" w:hAnsi="Times New Roman" w:cs="Times New Roman"/>
          <w:i/>
          <w:iCs/>
        </w:rPr>
        <w:t>TensorFlow 2.0 tutorial for beginners 3 - Plotting learning curve and confusion matrix in TensorFlow</w:t>
      </w:r>
      <w:r>
        <w:rPr>
          <w:rFonts w:ascii="Times New Roman" w:hAnsi="Times New Roman" w:cs="Times New Roman"/>
        </w:rPr>
        <w:t xml:space="preserve">. Available at: </w:t>
      </w:r>
      <w:hyperlink r:id="rId34" w:history="1">
        <w:r>
          <w:rPr>
            <w:rStyle w:val="Hyperlink"/>
            <w:rFonts w:ascii="Times New Roman" w:hAnsi="Times New Roman" w:cs="Times New Roman"/>
          </w:rPr>
          <w:t>https://www.youtube.com/watch?v=SToqP9V9y7Q</w:t>
        </w:r>
      </w:hyperlink>
      <w:r>
        <w:rPr>
          <w:rFonts w:ascii="Times New Roman" w:hAnsi="Times New Roman" w:cs="Times New Roman"/>
        </w:rPr>
        <w:t xml:space="preserve"> [Accessed 10 Apr. 2025].</w:t>
      </w:r>
    </w:p>
    <w:p w14:paraId="4878103F" w14:textId="77777777" w:rsidR="00081E20" w:rsidRDefault="00000000">
      <w:pPr>
        <w:rPr>
          <w:rFonts w:ascii="Times New Roman" w:hAnsi="Times New Roman" w:cs="Times New Roman"/>
        </w:rPr>
      </w:pPr>
      <w:r>
        <w:rPr>
          <w:rFonts w:ascii="Times New Roman" w:hAnsi="Times New Roman" w:cs="Times New Roman"/>
        </w:rPr>
        <w:t xml:space="preserve">Kingma, D.P. and Ba, J., 2015. Adam: A method for stochastic optimization. </w:t>
      </w:r>
      <w:r>
        <w:rPr>
          <w:rFonts w:ascii="Times New Roman" w:hAnsi="Times New Roman" w:cs="Times New Roman"/>
          <w:i/>
          <w:iCs/>
        </w:rPr>
        <w:t>arXiv preprint arXiv:1412.6980</w:t>
      </w:r>
      <w:r>
        <w:rPr>
          <w:rFonts w:ascii="Times New Roman" w:hAnsi="Times New Roman" w:cs="Times New Roman"/>
        </w:rPr>
        <w:t>.</w:t>
      </w:r>
    </w:p>
    <w:p w14:paraId="41142704" w14:textId="77777777" w:rsidR="00081E20" w:rsidRDefault="00000000">
      <w:pPr>
        <w:rPr>
          <w:rFonts w:ascii="Times New Roman" w:hAnsi="Times New Roman" w:cs="Times New Roman"/>
        </w:rPr>
      </w:pPr>
      <w:r>
        <w:rPr>
          <w:rFonts w:ascii="Times New Roman" w:hAnsi="Times New Roman" w:cs="Times New Roman"/>
        </w:rPr>
        <w:t xml:space="preserve">OpenAI, 2025. </w:t>
      </w:r>
      <w:r>
        <w:rPr>
          <w:rFonts w:ascii="Times New Roman" w:hAnsi="Times New Roman" w:cs="Times New Roman"/>
          <w:i/>
          <w:iCs/>
        </w:rPr>
        <w:t>[Block structure of MobileNetV2]. Image generated by ChatGPT (Version 3.5)</w:t>
      </w:r>
      <w:r>
        <w:rPr>
          <w:rFonts w:ascii="Times New Roman" w:hAnsi="Times New Roman" w:cs="Times New Roman"/>
        </w:rPr>
        <w:t xml:space="preserve">. Available at: </w:t>
      </w:r>
      <w:hyperlink r:id="rId35" w:history="1">
        <w:r>
          <w:rPr>
            <w:rStyle w:val="Hyperlink"/>
            <w:rFonts w:ascii="Times New Roman" w:hAnsi="Times New Roman" w:cs="Times New Roman"/>
          </w:rPr>
          <w:t>https://openai.com/chatgpt</w:t>
        </w:r>
      </w:hyperlink>
      <w:r>
        <w:rPr>
          <w:rFonts w:ascii="Times New Roman" w:hAnsi="Times New Roman" w:cs="Times New Roman"/>
        </w:rPr>
        <w:t xml:space="preserve"> [Accessed 10 Apr. 2025].</w:t>
      </w:r>
    </w:p>
    <w:p w14:paraId="3D298E09" w14:textId="77777777" w:rsidR="00081E20" w:rsidRDefault="00000000">
      <w:pPr>
        <w:rPr>
          <w:rFonts w:ascii="Times New Roman" w:hAnsi="Times New Roman" w:cs="Times New Roman"/>
        </w:rPr>
      </w:pPr>
      <w:r>
        <w:rPr>
          <w:rFonts w:ascii="Times New Roman" w:hAnsi="Times New Roman" w:cs="Times New Roman"/>
        </w:rPr>
        <w:t xml:space="preserve">Parkhi, O.M., Vedaldi, A., Zisserman, A. and Jawahar, C.V., 2012. </w:t>
      </w:r>
      <w:r>
        <w:rPr>
          <w:rFonts w:ascii="Times New Roman" w:hAnsi="Times New Roman" w:cs="Times New Roman"/>
          <w:i/>
          <w:iCs/>
        </w:rPr>
        <w:t>Cats and Dogs</w:t>
      </w:r>
      <w:r>
        <w:rPr>
          <w:rFonts w:ascii="Times New Roman" w:hAnsi="Times New Roman" w:cs="Times New Roman"/>
        </w:rPr>
        <w:t xml:space="preserve">. Available at: </w:t>
      </w:r>
      <w:hyperlink r:id="rId36" w:history="1">
        <w:r>
          <w:rPr>
            <w:rStyle w:val="Hyperlink"/>
            <w:rFonts w:ascii="Times New Roman" w:hAnsi="Times New Roman" w:cs="Times New Roman"/>
          </w:rPr>
          <w:t>https://www.tensorflow.org/datasets/catalog/oxford_iiit_pet</w:t>
        </w:r>
      </w:hyperlink>
      <w:r>
        <w:rPr>
          <w:rFonts w:ascii="Times New Roman" w:hAnsi="Times New Roman" w:cs="Times New Roman"/>
        </w:rPr>
        <w:t xml:space="preserve"> [Accessed 10 Apr. 2025].</w:t>
      </w:r>
    </w:p>
    <w:p w14:paraId="7E3AB0FA" w14:textId="77777777" w:rsidR="00081E20" w:rsidRDefault="00000000">
      <w:pPr>
        <w:rPr>
          <w:rFonts w:ascii="Times New Roman" w:hAnsi="Times New Roman" w:cs="Times New Roman"/>
        </w:rPr>
      </w:pPr>
      <w:r>
        <w:rPr>
          <w:rFonts w:ascii="Times New Roman" w:hAnsi="Times New Roman" w:cs="Times New Roman"/>
        </w:rPr>
        <w:t xml:space="preserve">Patrick Loeber, 2020. </w:t>
      </w:r>
      <w:r>
        <w:rPr>
          <w:rFonts w:ascii="Times New Roman" w:hAnsi="Times New Roman" w:cs="Times New Roman"/>
          <w:i/>
          <w:iCs/>
        </w:rPr>
        <w:t>TensorFlow tutorial 05 - Convolutional Neural Network (CNN)</w:t>
      </w:r>
      <w:r>
        <w:rPr>
          <w:rFonts w:ascii="Times New Roman" w:hAnsi="Times New Roman" w:cs="Times New Roman"/>
        </w:rPr>
        <w:t xml:space="preserve">. Available at: </w:t>
      </w:r>
      <w:hyperlink r:id="rId37" w:history="1">
        <w:r>
          <w:rPr>
            <w:rStyle w:val="Hyperlink"/>
            <w:rFonts w:ascii="Times New Roman" w:hAnsi="Times New Roman" w:cs="Times New Roman"/>
          </w:rPr>
          <w:t>https://www.youtube.com/watch?v=eMMZpas-zX0</w:t>
        </w:r>
      </w:hyperlink>
      <w:r>
        <w:rPr>
          <w:rFonts w:ascii="Times New Roman" w:hAnsi="Times New Roman" w:cs="Times New Roman"/>
        </w:rPr>
        <w:t xml:space="preserve"> [Accessed 10 Apr. 2025].</w:t>
      </w:r>
    </w:p>
    <w:p w14:paraId="2CA4727D" w14:textId="77777777" w:rsidR="00081E20" w:rsidRDefault="00000000">
      <w:pPr>
        <w:rPr>
          <w:rFonts w:ascii="Times New Roman" w:hAnsi="Times New Roman" w:cs="Times New Roman"/>
        </w:rPr>
      </w:pPr>
      <w:r>
        <w:rPr>
          <w:rFonts w:ascii="Times New Roman" w:hAnsi="Times New Roman" w:cs="Times New Roman"/>
        </w:rPr>
        <w:t xml:space="preserve">Pedregosa, F., Varoquaux, G., Gramfort, A., Michel, V., Thirion, B., Grisel, O., Blondel, M., Prettenhofer, P., Weiss, R., Dubourg, V. and Vanderplas, J., 2011. Scikit-learn: Machine </w:t>
      </w:r>
      <w:r>
        <w:rPr>
          <w:rFonts w:ascii="Times New Roman" w:hAnsi="Times New Roman" w:cs="Times New Roman"/>
        </w:rPr>
        <w:lastRenderedPageBreak/>
        <w:t xml:space="preserve">learning in Python. </w:t>
      </w:r>
      <w:r>
        <w:rPr>
          <w:rFonts w:ascii="Times New Roman" w:hAnsi="Times New Roman" w:cs="Times New Roman"/>
          <w:i/>
          <w:iCs/>
        </w:rPr>
        <w:t>Journal of Machine Learning Research</w:t>
      </w:r>
      <w:r>
        <w:rPr>
          <w:rFonts w:ascii="Times New Roman" w:hAnsi="Times New Roman" w:cs="Times New Roman"/>
        </w:rPr>
        <w:t xml:space="preserve">, 12, pp.2825–2830. Available at: </w:t>
      </w:r>
      <w:hyperlink r:id="rId38" w:history="1">
        <w:r>
          <w:rPr>
            <w:rStyle w:val="Hyperlink"/>
            <w:rFonts w:ascii="Times New Roman" w:hAnsi="Times New Roman" w:cs="Times New Roman"/>
          </w:rPr>
          <w:t>https://jmlr.org/papers/v12/pedregosa11a.html</w:t>
        </w:r>
      </w:hyperlink>
      <w:r>
        <w:rPr>
          <w:rFonts w:ascii="Times New Roman" w:hAnsi="Times New Roman" w:cs="Times New Roman"/>
        </w:rPr>
        <w:t xml:space="preserve"> [Accessed 10 Apr. 2025].</w:t>
      </w:r>
    </w:p>
    <w:p w14:paraId="3BC8EF11" w14:textId="77777777" w:rsidR="00081E20" w:rsidRDefault="00000000">
      <w:pPr>
        <w:rPr>
          <w:rFonts w:ascii="Times New Roman" w:hAnsi="Times New Roman" w:cs="Times New Roman"/>
        </w:rPr>
      </w:pPr>
      <w:r>
        <w:rPr>
          <w:rFonts w:ascii="Times New Roman" w:hAnsi="Times New Roman" w:cs="Times New Roman"/>
        </w:rPr>
        <w:t xml:space="preserve">PyImageSearch, 2021. </w:t>
      </w:r>
      <w:r>
        <w:rPr>
          <w:rFonts w:ascii="Times New Roman" w:hAnsi="Times New Roman" w:cs="Times New Roman"/>
          <w:i/>
          <w:iCs/>
        </w:rPr>
        <w:t>Data augmentation with tf.data and TensorFlow</w:t>
      </w:r>
      <w:r>
        <w:rPr>
          <w:rFonts w:ascii="Times New Roman" w:hAnsi="Times New Roman" w:cs="Times New Roman"/>
        </w:rPr>
        <w:t xml:space="preserve">. Available at: </w:t>
      </w:r>
      <w:hyperlink r:id="rId39" w:history="1">
        <w:r>
          <w:rPr>
            <w:rStyle w:val="Hyperlink"/>
            <w:rFonts w:ascii="Times New Roman" w:hAnsi="Times New Roman" w:cs="Times New Roman"/>
          </w:rPr>
          <w:t>https://pyimagesearch.com/2021/06/28/data-augmentation-with-tf-data-and-tensorflow/</w:t>
        </w:r>
      </w:hyperlink>
      <w:r>
        <w:rPr>
          <w:rFonts w:ascii="Times New Roman" w:hAnsi="Times New Roman" w:cs="Times New Roman"/>
        </w:rPr>
        <w:t xml:space="preserve"> [Accessed 10 Apr. 2025].</w:t>
      </w:r>
    </w:p>
    <w:p w14:paraId="268827DC" w14:textId="77777777" w:rsidR="00081E20" w:rsidRDefault="00000000">
      <w:pPr>
        <w:rPr>
          <w:rFonts w:ascii="Times New Roman" w:hAnsi="Times New Roman" w:cs="Times New Roman"/>
        </w:rPr>
      </w:pPr>
      <w:r>
        <w:rPr>
          <w:rFonts w:ascii="Times New Roman" w:hAnsi="Times New Roman" w:cs="Times New Roman"/>
        </w:rPr>
        <w:t xml:space="preserve">Roboflow, n.d. </w:t>
      </w:r>
      <w:r>
        <w:rPr>
          <w:rFonts w:ascii="Times New Roman" w:hAnsi="Times New Roman" w:cs="Times New Roman"/>
          <w:i/>
          <w:iCs/>
        </w:rPr>
        <w:t>How to create a TensorFlow confusion matrix</w:t>
      </w:r>
      <w:r>
        <w:rPr>
          <w:rFonts w:ascii="Times New Roman" w:hAnsi="Times New Roman" w:cs="Times New Roman"/>
        </w:rPr>
        <w:t xml:space="preserve">. Available at: </w:t>
      </w:r>
      <w:hyperlink r:id="rId40" w:history="1">
        <w:r>
          <w:rPr>
            <w:rStyle w:val="Hyperlink"/>
            <w:rFonts w:ascii="Times New Roman" w:hAnsi="Times New Roman" w:cs="Times New Roman"/>
          </w:rPr>
          <w:t>https://roboflow.com/how-to-create-a-confusion-matrix/tensorflow</w:t>
        </w:r>
      </w:hyperlink>
      <w:r>
        <w:rPr>
          <w:rFonts w:ascii="Times New Roman" w:hAnsi="Times New Roman" w:cs="Times New Roman"/>
        </w:rPr>
        <w:t xml:space="preserve"> [Accessed 10 Apr. 2025].</w:t>
      </w:r>
    </w:p>
    <w:p w14:paraId="506DDDBD" w14:textId="77777777" w:rsidR="00081E20" w:rsidRDefault="00000000">
      <w:pPr>
        <w:rPr>
          <w:rFonts w:ascii="Times New Roman" w:hAnsi="Times New Roman" w:cs="Times New Roman"/>
        </w:rPr>
      </w:pPr>
      <w:r>
        <w:rPr>
          <w:rFonts w:ascii="Times New Roman" w:hAnsi="Times New Roman" w:cs="Times New Roman"/>
        </w:rPr>
        <w:t xml:space="preserve">Sandler, M., Howard, A., Zhu, M., Zhmoginov, A. and Chen, L.C., 2018. MobileNetV2: Inverted residuals and linear bottlenecks. </w:t>
      </w:r>
      <w:r>
        <w:rPr>
          <w:rFonts w:ascii="Times New Roman" w:hAnsi="Times New Roman" w:cs="Times New Roman"/>
          <w:i/>
          <w:iCs/>
        </w:rPr>
        <w:t>arXiv preprint arXiv:1801.04381</w:t>
      </w:r>
      <w:r>
        <w:rPr>
          <w:rFonts w:ascii="Times New Roman" w:hAnsi="Times New Roman" w:cs="Times New Roman"/>
        </w:rPr>
        <w:t>.</w:t>
      </w:r>
    </w:p>
    <w:p w14:paraId="21E08C0E" w14:textId="77777777" w:rsidR="00081E20" w:rsidRDefault="00000000">
      <w:pPr>
        <w:rPr>
          <w:rFonts w:ascii="Times New Roman" w:hAnsi="Times New Roman" w:cs="Times New Roman"/>
        </w:rPr>
      </w:pPr>
      <w:r>
        <w:rPr>
          <w:rFonts w:ascii="Times New Roman" w:hAnsi="Times New Roman" w:cs="Times New Roman"/>
        </w:rPr>
        <w:t xml:space="preserve">Sandler, M., Howard, A., Zhu, M., Zhmoginov, A. and Chen, L.C., 2018. MobileNetV2: Inverted residuals and linear bottlenecks. In: </w:t>
      </w:r>
      <w:r>
        <w:rPr>
          <w:rFonts w:ascii="Times New Roman" w:hAnsi="Times New Roman" w:cs="Times New Roman"/>
          <w:i/>
          <w:iCs/>
        </w:rPr>
        <w:t>Proceedings of the IEEE Conference on Computer Vision and Pattern Recognition (CVPR)</w:t>
      </w:r>
      <w:r>
        <w:rPr>
          <w:rFonts w:ascii="Times New Roman" w:hAnsi="Times New Roman" w:cs="Times New Roman"/>
        </w:rPr>
        <w:t>.</w:t>
      </w:r>
    </w:p>
    <w:p w14:paraId="3E69BA3F" w14:textId="77777777" w:rsidR="00081E20" w:rsidRDefault="00000000">
      <w:pPr>
        <w:rPr>
          <w:rFonts w:ascii="Times New Roman" w:hAnsi="Times New Roman" w:cs="Times New Roman"/>
        </w:rPr>
      </w:pPr>
      <w:r>
        <w:rPr>
          <w:rFonts w:ascii="Times New Roman" w:hAnsi="Times New Roman" w:cs="Times New Roman"/>
        </w:rPr>
        <w:t xml:space="preserve">Scaler Topics, 2024. </w:t>
      </w:r>
      <w:r>
        <w:rPr>
          <w:rFonts w:ascii="Times New Roman" w:hAnsi="Times New Roman" w:cs="Times New Roman"/>
          <w:i/>
          <w:iCs/>
        </w:rPr>
        <w:t>Data augmentation with TensorFlow</w:t>
      </w:r>
      <w:r>
        <w:rPr>
          <w:rFonts w:ascii="Times New Roman" w:hAnsi="Times New Roman" w:cs="Times New Roman"/>
        </w:rPr>
        <w:t xml:space="preserve">. Available at: </w:t>
      </w:r>
      <w:hyperlink r:id="rId41" w:history="1">
        <w:r>
          <w:rPr>
            <w:rStyle w:val="Hyperlink"/>
            <w:rFonts w:ascii="Times New Roman" w:hAnsi="Times New Roman" w:cs="Times New Roman"/>
          </w:rPr>
          <w:t>https://www.scaler.com/topics/tensorflow/data-augmentation-tensorflow/</w:t>
        </w:r>
      </w:hyperlink>
      <w:r>
        <w:rPr>
          <w:rFonts w:ascii="Times New Roman" w:hAnsi="Times New Roman" w:cs="Times New Roman"/>
        </w:rPr>
        <w:t xml:space="preserve"> [Accessed 10 Apr. 2025].</w:t>
      </w:r>
    </w:p>
    <w:p w14:paraId="791ACF76" w14:textId="77777777" w:rsidR="00081E20" w:rsidRDefault="00000000">
      <w:pPr>
        <w:rPr>
          <w:rFonts w:ascii="Times New Roman" w:hAnsi="Times New Roman" w:cs="Times New Roman"/>
        </w:rPr>
      </w:pPr>
      <w:r>
        <w:rPr>
          <w:rFonts w:ascii="Times New Roman" w:hAnsi="Times New Roman" w:cs="Times New Roman"/>
        </w:rPr>
        <w:t xml:space="preserve">Smith, L.N., 2018. Don’t decay the learning rate, increase the batch size. </w:t>
      </w:r>
      <w:r>
        <w:rPr>
          <w:rFonts w:ascii="Times New Roman" w:hAnsi="Times New Roman" w:cs="Times New Roman"/>
          <w:i/>
          <w:iCs/>
        </w:rPr>
        <w:t>arXiv preprint arXiv:1711.00489</w:t>
      </w:r>
      <w:r>
        <w:rPr>
          <w:rFonts w:ascii="Times New Roman" w:hAnsi="Times New Roman" w:cs="Times New Roman"/>
        </w:rPr>
        <w:t>.</w:t>
      </w:r>
    </w:p>
    <w:p w14:paraId="1495D423" w14:textId="77777777" w:rsidR="00081E20" w:rsidRDefault="00000000">
      <w:pPr>
        <w:rPr>
          <w:rFonts w:ascii="Times New Roman" w:hAnsi="Times New Roman" w:cs="Times New Roman"/>
        </w:rPr>
      </w:pPr>
      <w:r>
        <w:rPr>
          <w:rFonts w:ascii="Times New Roman" w:hAnsi="Times New Roman" w:cs="Times New Roman"/>
        </w:rPr>
        <w:t xml:space="preserve">Stack Overflow, 2017. </w:t>
      </w:r>
      <w:r>
        <w:rPr>
          <w:rFonts w:ascii="Times New Roman" w:hAnsi="Times New Roman" w:cs="Times New Roman"/>
          <w:i/>
          <w:iCs/>
        </w:rPr>
        <w:t>How to create confusion matrix for classification in TensorFlow</w:t>
      </w:r>
      <w:r>
        <w:rPr>
          <w:rFonts w:ascii="Times New Roman" w:hAnsi="Times New Roman" w:cs="Times New Roman"/>
        </w:rPr>
        <w:t xml:space="preserve">. Available at: </w:t>
      </w:r>
      <w:hyperlink r:id="rId42" w:history="1">
        <w:r>
          <w:rPr>
            <w:rStyle w:val="Hyperlink"/>
            <w:rFonts w:ascii="Times New Roman" w:hAnsi="Times New Roman" w:cs="Times New Roman"/>
          </w:rPr>
          <w:t>https://stackoverflow.com/questions/43051687/how-to-create-confusion-matrix-for-classification-in-tensorflow</w:t>
        </w:r>
      </w:hyperlink>
      <w:r>
        <w:rPr>
          <w:rFonts w:ascii="Times New Roman" w:hAnsi="Times New Roman" w:cs="Times New Roman"/>
        </w:rPr>
        <w:t xml:space="preserve"> [Accessed 10 Apr. 2025].</w:t>
      </w:r>
    </w:p>
    <w:p w14:paraId="52F7F657" w14:textId="77777777" w:rsidR="00081E20" w:rsidRDefault="00000000">
      <w:pPr>
        <w:rPr>
          <w:rFonts w:ascii="Times New Roman" w:hAnsi="Times New Roman" w:cs="Times New Roman"/>
        </w:rPr>
      </w:pPr>
      <w:r>
        <w:rPr>
          <w:rFonts w:ascii="Times New Roman" w:hAnsi="Times New Roman" w:cs="Times New Roman"/>
        </w:rPr>
        <w:t xml:space="preserve">TensorFlow, n.d. </w:t>
      </w:r>
      <w:r>
        <w:rPr>
          <w:rFonts w:ascii="Times New Roman" w:hAnsi="Times New Roman" w:cs="Times New Roman"/>
          <w:i/>
          <w:iCs/>
        </w:rPr>
        <w:t>Convolutional Neural Network (CNN)</w:t>
      </w:r>
      <w:r>
        <w:rPr>
          <w:rFonts w:ascii="Times New Roman" w:hAnsi="Times New Roman" w:cs="Times New Roman"/>
        </w:rPr>
        <w:t xml:space="preserve">. Available at: </w:t>
      </w:r>
      <w:hyperlink r:id="rId43" w:history="1">
        <w:r>
          <w:rPr>
            <w:rStyle w:val="Hyperlink"/>
            <w:rFonts w:ascii="Times New Roman" w:hAnsi="Times New Roman" w:cs="Times New Roman"/>
          </w:rPr>
          <w:t>https://www.tensorflow.org/tutorials/images/cnn</w:t>
        </w:r>
      </w:hyperlink>
      <w:r>
        <w:rPr>
          <w:rFonts w:ascii="Times New Roman" w:hAnsi="Times New Roman" w:cs="Times New Roman"/>
        </w:rPr>
        <w:t xml:space="preserve"> [Accessed 10 Apr. 2025].</w:t>
      </w:r>
    </w:p>
    <w:p w14:paraId="0DB24738" w14:textId="77777777" w:rsidR="00081E20" w:rsidRDefault="00000000">
      <w:pPr>
        <w:rPr>
          <w:rFonts w:ascii="Times New Roman" w:hAnsi="Times New Roman" w:cs="Times New Roman"/>
        </w:rPr>
      </w:pPr>
      <w:r>
        <w:rPr>
          <w:rFonts w:ascii="Times New Roman" w:hAnsi="Times New Roman" w:cs="Times New Roman"/>
        </w:rPr>
        <w:t xml:space="preserve">TensorFlow, n.d. </w:t>
      </w:r>
      <w:r>
        <w:rPr>
          <w:rFonts w:ascii="Times New Roman" w:hAnsi="Times New Roman" w:cs="Times New Roman"/>
          <w:i/>
          <w:iCs/>
        </w:rPr>
        <w:t>Data augmentation</w:t>
      </w:r>
      <w:r>
        <w:rPr>
          <w:rFonts w:ascii="Times New Roman" w:hAnsi="Times New Roman" w:cs="Times New Roman"/>
        </w:rPr>
        <w:t xml:space="preserve">. Available at: </w:t>
      </w:r>
      <w:hyperlink r:id="rId44" w:history="1">
        <w:r>
          <w:rPr>
            <w:rStyle w:val="Hyperlink"/>
            <w:rFonts w:ascii="Times New Roman" w:hAnsi="Times New Roman" w:cs="Times New Roman"/>
          </w:rPr>
          <w:t>https://www.tensorflow.org/tutorials/images/data_augmentation</w:t>
        </w:r>
      </w:hyperlink>
      <w:r>
        <w:rPr>
          <w:rFonts w:ascii="Times New Roman" w:hAnsi="Times New Roman" w:cs="Times New Roman"/>
        </w:rPr>
        <w:t xml:space="preserve"> [Accessed 10 Apr. 2025].</w:t>
      </w:r>
    </w:p>
    <w:p w14:paraId="0B62DA22" w14:textId="77777777" w:rsidR="00081E20" w:rsidRDefault="00000000">
      <w:pPr>
        <w:rPr>
          <w:rFonts w:ascii="Times New Roman" w:hAnsi="Times New Roman" w:cs="Times New Roman"/>
        </w:rPr>
      </w:pPr>
      <w:r>
        <w:rPr>
          <w:rFonts w:ascii="Times New Roman" w:hAnsi="Times New Roman" w:cs="Times New Roman"/>
        </w:rPr>
        <w:t xml:space="preserve">TensorFlow, n.d. </w:t>
      </w:r>
      <w:r>
        <w:rPr>
          <w:rFonts w:ascii="Times New Roman" w:hAnsi="Times New Roman" w:cs="Times New Roman"/>
          <w:i/>
          <w:iCs/>
        </w:rPr>
        <w:t>tf.math.confusion_matrix</w:t>
      </w:r>
      <w:r>
        <w:rPr>
          <w:rFonts w:ascii="Times New Roman" w:hAnsi="Times New Roman" w:cs="Times New Roman"/>
        </w:rPr>
        <w:t xml:space="preserve">. Available at: </w:t>
      </w:r>
      <w:hyperlink r:id="rId45" w:history="1">
        <w:r>
          <w:rPr>
            <w:rStyle w:val="Hyperlink"/>
            <w:rFonts w:ascii="Times New Roman" w:hAnsi="Times New Roman" w:cs="Times New Roman"/>
          </w:rPr>
          <w:t>https://www.tensorflow.org/api_docs/python/tf/math/confusion_matrix</w:t>
        </w:r>
      </w:hyperlink>
      <w:r>
        <w:rPr>
          <w:rFonts w:ascii="Times New Roman" w:hAnsi="Times New Roman" w:cs="Times New Roman"/>
        </w:rPr>
        <w:t xml:space="preserve"> [Accessed 10 Apr. 2025].</w:t>
      </w:r>
    </w:p>
    <w:p w14:paraId="6A56F2F6" w14:textId="77777777" w:rsidR="00081E20" w:rsidRDefault="00000000">
      <w:pPr>
        <w:rPr>
          <w:rFonts w:ascii="Times New Roman" w:hAnsi="Times New Roman" w:cs="Times New Roman"/>
        </w:rPr>
      </w:pPr>
      <w:r>
        <w:rPr>
          <w:rFonts w:ascii="Times New Roman" w:hAnsi="Times New Roman" w:cs="Times New Roman"/>
        </w:rPr>
        <w:t xml:space="preserve">TensorFlow, n.d. </w:t>
      </w:r>
      <w:r>
        <w:rPr>
          <w:rFonts w:ascii="Times New Roman" w:hAnsi="Times New Roman" w:cs="Times New Roman"/>
          <w:i/>
          <w:iCs/>
        </w:rPr>
        <w:t>Keras: The high-level API for TensorFlow</w:t>
      </w:r>
      <w:r>
        <w:rPr>
          <w:rFonts w:ascii="Times New Roman" w:hAnsi="Times New Roman" w:cs="Times New Roman"/>
        </w:rPr>
        <w:t xml:space="preserve">. Available at: </w:t>
      </w:r>
      <w:hyperlink r:id="rId46" w:history="1">
        <w:r>
          <w:rPr>
            <w:rStyle w:val="Hyperlink"/>
            <w:rFonts w:ascii="Times New Roman" w:hAnsi="Times New Roman" w:cs="Times New Roman"/>
          </w:rPr>
          <w:t>https://www.tensorflow.org/guide/keras</w:t>
        </w:r>
      </w:hyperlink>
      <w:r>
        <w:rPr>
          <w:rFonts w:ascii="Times New Roman" w:hAnsi="Times New Roman" w:cs="Times New Roman"/>
        </w:rPr>
        <w:t xml:space="preserve"> [Accessed 10 Apr. 2025].</w:t>
      </w:r>
    </w:p>
    <w:p w14:paraId="24B3B271" w14:textId="77777777" w:rsidR="00081E20" w:rsidRDefault="00000000">
      <w:pPr>
        <w:rPr>
          <w:rFonts w:ascii="Times New Roman" w:hAnsi="Times New Roman" w:cs="Times New Roman"/>
        </w:rPr>
      </w:pPr>
      <w:r>
        <w:rPr>
          <w:rFonts w:ascii="Times New Roman" w:hAnsi="Times New Roman" w:cs="Times New Roman"/>
        </w:rPr>
        <w:t xml:space="preserve">TensorFlow, 2024. </w:t>
      </w:r>
      <w:r>
        <w:rPr>
          <w:rFonts w:ascii="Times New Roman" w:hAnsi="Times New Roman" w:cs="Times New Roman"/>
          <w:i/>
          <w:iCs/>
        </w:rPr>
        <w:t>tf.keras.applications.MobileNetV2</w:t>
      </w:r>
      <w:r>
        <w:rPr>
          <w:rFonts w:ascii="Times New Roman" w:hAnsi="Times New Roman" w:cs="Times New Roman"/>
        </w:rPr>
        <w:t xml:space="preserve">. Available at: </w:t>
      </w:r>
      <w:hyperlink r:id="rId47" w:history="1">
        <w:r>
          <w:rPr>
            <w:rStyle w:val="Hyperlink"/>
            <w:rFonts w:ascii="Times New Roman" w:hAnsi="Times New Roman" w:cs="Times New Roman"/>
          </w:rPr>
          <w:t>https://www.tensorflow.org/api_docs/python/tf/keras/applications/MobileNetV2</w:t>
        </w:r>
      </w:hyperlink>
      <w:r>
        <w:rPr>
          <w:rFonts w:ascii="Times New Roman" w:hAnsi="Times New Roman" w:cs="Times New Roman"/>
        </w:rPr>
        <w:t xml:space="preserve"> [Accessed 9 Apr. 2025].</w:t>
      </w:r>
    </w:p>
    <w:p w14:paraId="1CD1622F" w14:textId="77777777" w:rsidR="00081E20" w:rsidRDefault="00000000">
      <w:pPr>
        <w:rPr>
          <w:rFonts w:ascii="Times New Roman" w:hAnsi="Times New Roman" w:cs="Times New Roman"/>
        </w:rPr>
      </w:pPr>
      <w:r>
        <w:rPr>
          <w:rFonts w:ascii="Times New Roman" w:hAnsi="Times New Roman" w:cs="Times New Roman"/>
        </w:rPr>
        <w:t xml:space="preserve">TensorFlow, 2024. </w:t>
      </w:r>
      <w:r>
        <w:rPr>
          <w:rFonts w:ascii="Times New Roman" w:hAnsi="Times New Roman" w:cs="Times New Roman"/>
          <w:i/>
          <w:iCs/>
        </w:rPr>
        <w:t>tf.keras.preprocessing.image.ImageDataGenerator</w:t>
      </w:r>
      <w:r>
        <w:rPr>
          <w:rFonts w:ascii="Times New Roman" w:hAnsi="Times New Roman" w:cs="Times New Roman"/>
        </w:rPr>
        <w:t xml:space="preserve">. Available at: </w:t>
      </w:r>
      <w:hyperlink r:id="rId48" w:history="1">
        <w:r>
          <w:rPr>
            <w:rStyle w:val="Hyperlink"/>
            <w:rFonts w:ascii="Times New Roman" w:hAnsi="Times New Roman" w:cs="Times New Roman"/>
          </w:rPr>
          <w:t>https://www.tensorflow.org/api_docs/python/tf/keras/preprocessing/image/ImageDataGenerator</w:t>
        </w:r>
      </w:hyperlink>
      <w:r>
        <w:rPr>
          <w:rFonts w:ascii="Times New Roman" w:hAnsi="Times New Roman" w:cs="Times New Roman"/>
        </w:rPr>
        <w:t xml:space="preserve"> [Accessed 10 Apr. 2025].</w:t>
      </w:r>
    </w:p>
    <w:p w14:paraId="27B06357" w14:textId="77777777" w:rsidR="00081E20" w:rsidRDefault="00000000">
      <w:pPr>
        <w:rPr>
          <w:rFonts w:ascii="Times New Roman" w:hAnsi="Times New Roman" w:cs="Times New Roman"/>
        </w:rPr>
      </w:pPr>
      <w:r>
        <w:rPr>
          <w:rFonts w:ascii="Times New Roman" w:hAnsi="Times New Roman" w:cs="Times New Roman"/>
        </w:rPr>
        <w:lastRenderedPageBreak/>
        <w:t xml:space="preserve">Zhang, C., Bengio, S., Hardt, M., Recht, B. and Vinyals, O., 2016. Understanding deep learning requires rethinking generalization. </w:t>
      </w:r>
      <w:r>
        <w:rPr>
          <w:rFonts w:ascii="Times New Roman" w:hAnsi="Times New Roman" w:cs="Times New Roman"/>
          <w:i/>
          <w:iCs/>
        </w:rPr>
        <w:t>arXiv preprint arXiv:1611.03530</w:t>
      </w:r>
      <w:r>
        <w:rPr>
          <w:rFonts w:ascii="Times New Roman" w:hAnsi="Times New Roman" w:cs="Times New Roman"/>
        </w:rPr>
        <w:t>.</w:t>
      </w:r>
    </w:p>
    <w:p w14:paraId="34DFD846" w14:textId="77777777" w:rsidR="00081E20" w:rsidRDefault="00081E20">
      <w:pPr>
        <w:rPr>
          <w:rFonts w:ascii="Times New Roman" w:hAnsi="Times New Roman" w:cs="Times New Roman"/>
        </w:rPr>
      </w:pPr>
    </w:p>
    <w:p w14:paraId="0A78BCD7" w14:textId="77777777" w:rsidR="00081E20" w:rsidRDefault="00000000">
      <w:pPr>
        <w:rPr>
          <w:rFonts w:ascii="Times New Roman" w:hAnsi="Times New Roman" w:cs="Times New Roman"/>
          <w:b/>
          <w:bCs/>
        </w:rPr>
      </w:pPr>
      <w:r>
        <w:rPr>
          <w:rFonts w:ascii="Times New Roman" w:hAnsi="Times New Roman" w:cs="Times New Roman"/>
          <w:b/>
          <w:bCs/>
        </w:rPr>
        <w:t>Appendix A: Code Implementation for Data Loading and Augmentation</w:t>
      </w:r>
    </w:p>
    <w:p w14:paraId="54F13B8D" w14:textId="77777777" w:rsidR="00081E20" w:rsidRDefault="00000000">
      <w:pPr>
        <w:rPr>
          <w:rFonts w:ascii="Times New Roman" w:hAnsi="Times New Roman" w:cs="Times New Roman"/>
        </w:rPr>
      </w:pPr>
      <w:r>
        <w:rPr>
          <w:rFonts w:ascii="Times New Roman" w:hAnsi="Times New Roman" w:cs="Times New Roman"/>
        </w:rPr>
        <w:t># Loading Dataset from directory using Keras.util</w:t>
      </w:r>
    </w:p>
    <w:p w14:paraId="458679F2" w14:textId="77777777" w:rsidR="00081E20" w:rsidRDefault="00000000">
      <w:pPr>
        <w:rPr>
          <w:rFonts w:ascii="Times New Roman" w:hAnsi="Times New Roman" w:cs="Times New Roman"/>
        </w:rPr>
      </w:pPr>
      <w:r>
        <w:rPr>
          <w:rFonts w:ascii="Times New Roman" w:hAnsi="Times New Roman" w:cs="Times New Roman"/>
        </w:rPr>
        <w:t>def load_dataset_from_directory(train_dir, val_dir, test_dir, batch_size, img_height, img_width, data_generator=False):</w:t>
      </w:r>
    </w:p>
    <w:p w14:paraId="53011E11" w14:textId="77777777" w:rsidR="00081E20" w:rsidRDefault="00000000">
      <w:pPr>
        <w:rPr>
          <w:rFonts w:ascii="Times New Roman" w:hAnsi="Times New Roman" w:cs="Times New Roman"/>
        </w:rPr>
      </w:pPr>
      <w:r>
        <w:rPr>
          <w:rFonts w:ascii="Times New Roman" w:hAnsi="Times New Roman" w:cs="Times New Roman"/>
        </w:rPr>
        <w:t xml:space="preserve">    if not data_generator:            </w:t>
      </w:r>
    </w:p>
    <w:p w14:paraId="6CEB5441" w14:textId="77777777" w:rsidR="00081E20" w:rsidRDefault="00000000">
      <w:pPr>
        <w:rPr>
          <w:rFonts w:ascii="Times New Roman" w:hAnsi="Times New Roman" w:cs="Times New Roman"/>
        </w:rPr>
      </w:pPr>
      <w:r>
        <w:rPr>
          <w:rFonts w:ascii="Times New Roman" w:hAnsi="Times New Roman" w:cs="Times New Roman"/>
        </w:rPr>
        <w:t xml:space="preserve">        print("Loading image dataset from directory using keras.utils")</w:t>
      </w:r>
    </w:p>
    <w:p w14:paraId="1B0C38E7" w14:textId="77777777" w:rsidR="00081E20" w:rsidRDefault="00000000">
      <w:pPr>
        <w:rPr>
          <w:rFonts w:ascii="Times New Roman" w:hAnsi="Times New Roman" w:cs="Times New Roman"/>
        </w:rPr>
      </w:pPr>
      <w:r>
        <w:rPr>
          <w:rFonts w:ascii="Times New Roman" w:hAnsi="Times New Roman" w:cs="Times New Roman"/>
        </w:rPr>
        <w:t xml:space="preserve">        train_ds = tf.keras.utils.image_dataset_from_directory(</w:t>
      </w:r>
    </w:p>
    <w:p w14:paraId="3EEFAFFD" w14:textId="77777777" w:rsidR="00081E20" w:rsidRDefault="00000000">
      <w:pPr>
        <w:rPr>
          <w:rFonts w:ascii="Times New Roman" w:hAnsi="Times New Roman" w:cs="Times New Roman"/>
        </w:rPr>
      </w:pPr>
      <w:r>
        <w:rPr>
          <w:rFonts w:ascii="Times New Roman" w:hAnsi="Times New Roman" w:cs="Times New Roman"/>
        </w:rPr>
        <w:t xml:space="preserve">            train_dir,</w:t>
      </w:r>
    </w:p>
    <w:p w14:paraId="0C3F4DFC" w14:textId="77777777" w:rsidR="00081E20" w:rsidRDefault="00000000">
      <w:pPr>
        <w:rPr>
          <w:rFonts w:ascii="Times New Roman" w:hAnsi="Times New Roman" w:cs="Times New Roman"/>
        </w:rPr>
      </w:pPr>
      <w:r>
        <w:rPr>
          <w:rFonts w:ascii="Times New Roman" w:hAnsi="Times New Roman" w:cs="Times New Roman"/>
        </w:rPr>
        <w:t xml:space="preserve">            labels="inferred",</w:t>
      </w:r>
    </w:p>
    <w:p w14:paraId="739F848D" w14:textId="77777777" w:rsidR="00081E20" w:rsidRDefault="00000000">
      <w:pPr>
        <w:rPr>
          <w:rFonts w:ascii="Times New Roman" w:hAnsi="Times New Roman" w:cs="Times New Roman"/>
        </w:rPr>
      </w:pPr>
      <w:r>
        <w:rPr>
          <w:rFonts w:ascii="Times New Roman" w:hAnsi="Times New Roman" w:cs="Times New Roman"/>
        </w:rPr>
        <w:t xml:space="preserve">            validation_split=None,</w:t>
      </w:r>
    </w:p>
    <w:p w14:paraId="49AD046A" w14:textId="77777777" w:rsidR="00081E20" w:rsidRDefault="00000000">
      <w:pPr>
        <w:rPr>
          <w:rFonts w:ascii="Times New Roman" w:hAnsi="Times New Roman" w:cs="Times New Roman"/>
        </w:rPr>
      </w:pPr>
      <w:r>
        <w:rPr>
          <w:rFonts w:ascii="Times New Roman" w:hAnsi="Times New Roman" w:cs="Times New Roman"/>
        </w:rPr>
        <w:t xml:space="preserve">            subset=None,</w:t>
      </w:r>
    </w:p>
    <w:p w14:paraId="0D8F45A1" w14:textId="77777777" w:rsidR="00081E20" w:rsidRDefault="00000000">
      <w:pPr>
        <w:rPr>
          <w:rFonts w:ascii="Times New Roman" w:hAnsi="Times New Roman" w:cs="Times New Roman"/>
        </w:rPr>
      </w:pPr>
      <w:r>
        <w:rPr>
          <w:rFonts w:ascii="Times New Roman" w:hAnsi="Times New Roman" w:cs="Times New Roman"/>
        </w:rPr>
        <w:t xml:space="preserve">            seed=42,</w:t>
      </w:r>
    </w:p>
    <w:p w14:paraId="4C6EF346" w14:textId="77777777" w:rsidR="00081E20" w:rsidRDefault="00000000">
      <w:pPr>
        <w:rPr>
          <w:rFonts w:ascii="Times New Roman" w:hAnsi="Times New Roman" w:cs="Times New Roman"/>
        </w:rPr>
      </w:pPr>
      <w:r>
        <w:rPr>
          <w:rFonts w:ascii="Times New Roman" w:hAnsi="Times New Roman" w:cs="Times New Roman"/>
        </w:rPr>
        <w:t xml:space="preserve">            image_size=(img_height, img_width),</w:t>
      </w:r>
    </w:p>
    <w:p w14:paraId="5777B0B3" w14:textId="77777777" w:rsidR="00081E20" w:rsidRDefault="00000000">
      <w:pPr>
        <w:rPr>
          <w:rFonts w:ascii="Times New Roman" w:hAnsi="Times New Roman" w:cs="Times New Roman"/>
        </w:rPr>
      </w:pPr>
      <w:r>
        <w:rPr>
          <w:rFonts w:ascii="Times New Roman" w:hAnsi="Times New Roman" w:cs="Times New Roman"/>
        </w:rPr>
        <w:t xml:space="preserve">            batch_size=batch_size,</w:t>
      </w:r>
    </w:p>
    <w:p w14:paraId="25C2AEED" w14:textId="77777777" w:rsidR="00081E20" w:rsidRDefault="00000000">
      <w:pPr>
        <w:rPr>
          <w:rFonts w:ascii="Times New Roman" w:hAnsi="Times New Roman" w:cs="Times New Roman"/>
        </w:rPr>
      </w:pPr>
      <w:r>
        <w:rPr>
          <w:rFonts w:ascii="Times New Roman" w:hAnsi="Times New Roman" w:cs="Times New Roman"/>
        </w:rPr>
        <w:t xml:space="preserve">            crop_to_aspect_ratio=True</w:t>
      </w:r>
    </w:p>
    <w:p w14:paraId="38BD8327" w14:textId="77777777" w:rsidR="00081E20" w:rsidRDefault="00000000">
      <w:pPr>
        <w:rPr>
          <w:rFonts w:ascii="Times New Roman" w:hAnsi="Times New Roman" w:cs="Times New Roman"/>
        </w:rPr>
      </w:pPr>
      <w:r>
        <w:rPr>
          <w:rFonts w:ascii="Times New Roman" w:hAnsi="Times New Roman" w:cs="Times New Roman"/>
        </w:rPr>
        <w:t xml:space="preserve">        )</w:t>
      </w:r>
    </w:p>
    <w:p w14:paraId="595D4CD4" w14:textId="77777777" w:rsidR="00081E20" w:rsidRDefault="00000000">
      <w:pPr>
        <w:rPr>
          <w:rFonts w:ascii="Times New Roman" w:hAnsi="Times New Roman" w:cs="Times New Roman"/>
        </w:rPr>
      </w:pPr>
      <w:r>
        <w:rPr>
          <w:rFonts w:ascii="Times New Roman" w:hAnsi="Times New Roman" w:cs="Times New Roman"/>
        </w:rPr>
        <w:t xml:space="preserve">        val_ds = tf.keras.utils.image_dataset_from_directory(</w:t>
      </w:r>
    </w:p>
    <w:p w14:paraId="6B593CCD" w14:textId="77777777" w:rsidR="00081E20" w:rsidRDefault="00000000">
      <w:pPr>
        <w:rPr>
          <w:rFonts w:ascii="Times New Roman" w:hAnsi="Times New Roman" w:cs="Times New Roman"/>
        </w:rPr>
      </w:pPr>
      <w:r>
        <w:rPr>
          <w:rFonts w:ascii="Times New Roman" w:hAnsi="Times New Roman" w:cs="Times New Roman"/>
        </w:rPr>
        <w:t xml:space="preserve">            val_dir,</w:t>
      </w:r>
    </w:p>
    <w:p w14:paraId="597E71DE" w14:textId="77777777" w:rsidR="00081E20" w:rsidRDefault="00000000">
      <w:pPr>
        <w:rPr>
          <w:rFonts w:ascii="Times New Roman" w:hAnsi="Times New Roman" w:cs="Times New Roman"/>
        </w:rPr>
      </w:pPr>
      <w:r>
        <w:rPr>
          <w:rFonts w:ascii="Times New Roman" w:hAnsi="Times New Roman" w:cs="Times New Roman"/>
        </w:rPr>
        <w:t xml:space="preserve">            labels="inferred",</w:t>
      </w:r>
    </w:p>
    <w:p w14:paraId="62E332FA" w14:textId="77777777" w:rsidR="00081E20" w:rsidRDefault="00000000">
      <w:pPr>
        <w:rPr>
          <w:rFonts w:ascii="Times New Roman" w:hAnsi="Times New Roman" w:cs="Times New Roman"/>
        </w:rPr>
      </w:pPr>
      <w:r>
        <w:rPr>
          <w:rFonts w:ascii="Times New Roman" w:hAnsi="Times New Roman" w:cs="Times New Roman"/>
        </w:rPr>
        <w:t xml:space="preserve">            validation_split=None,</w:t>
      </w:r>
    </w:p>
    <w:p w14:paraId="41279F26" w14:textId="77777777" w:rsidR="00081E20" w:rsidRDefault="00000000">
      <w:pPr>
        <w:rPr>
          <w:rFonts w:ascii="Times New Roman" w:hAnsi="Times New Roman" w:cs="Times New Roman"/>
        </w:rPr>
      </w:pPr>
      <w:r>
        <w:rPr>
          <w:rFonts w:ascii="Times New Roman" w:hAnsi="Times New Roman" w:cs="Times New Roman"/>
        </w:rPr>
        <w:t xml:space="preserve">            subset=None,</w:t>
      </w:r>
    </w:p>
    <w:p w14:paraId="28115816" w14:textId="77777777" w:rsidR="00081E20" w:rsidRDefault="00000000">
      <w:pPr>
        <w:rPr>
          <w:rFonts w:ascii="Times New Roman" w:hAnsi="Times New Roman" w:cs="Times New Roman"/>
        </w:rPr>
      </w:pPr>
      <w:r>
        <w:rPr>
          <w:rFonts w:ascii="Times New Roman" w:hAnsi="Times New Roman" w:cs="Times New Roman"/>
        </w:rPr>
        <w:t xml:space="preserve">            seed=42,</w:t>
      </w:r>
    </w:p>
    <w:p w14:paraId="3C6D1152" w14:textId="77777777" w:rsidR="00081E20" w:rsidRDefault="00000000">
      <w:pPr>
        <w:rPr>
          <w:rFonts w:ascii="Times New Roman" w:hAnsi="Times New Roman" w:cs="Times New Roman"/>
        </w:rPr>
      </w:pPr>
      <w:r>
        <w:rPr>
          <w:rFonts w:ascii="Times New Roman" w:hAnsi="Times New Roman" w:cs="Times New Roman"/>
        </w:rPr>
        <w:t xml:space="preserve">            image_size=(img_height, img_width),</w:t>
      </w:r>
    </w:p>
    <w:p w14:paraId="3F3E3BA6" w14:textId="77777777" w:rsidR="00081E20" w:rsidRDefault="00000000">
      <w:pPr>
        <w:rPr>
          <w:rFonts w:ascii="Times New Roman" w:hAnsi="Times New Roman" w:cs="Times New Roman"/>
        </w:rPr>
      </w:pPr>
      <w:r>
        <w:rPr>
          <w:rFonts w:ascii="Times New Roman" w:hAnsi="Times New Roman" w:cs="Times New Roman"/>
        </w:rPr>
        <w:t xml:space="preserve">            batch_size=batch_size,</w:t>
      </w:r>
    </w:p>
    <w:p w14:paraId="5183265F" w14:textId="77777777" w:rsidR="00081E20" w:rsidRDefault="00000000">
      <w:pPr>
        <w:rPr>
          <w:rFonts w:ascii="Times New Roman" w:hAnsi="Times New Roman" w:cs="Times New Roman"/>
        </w:rPr>
      </w:pPr>
      <w:r>
        <w:rPr>
          <w:rFonts w:ascii="Times New Roman" w:hAnsi="Times New Roman" w:cs="Times New Roman"/>
        </w:rPr>
        <w:t xml:space="preserve">            crop_to_aspect_ratio=True</w:t>
      </w:r>
    </w:p>
    <w:p w14:paraId="2F63E6E6" w14:textId="77777777" w:rsidR="00081E20" w:rsidRDefault="00000000">
      <w:pPr>
        <w:rPr>
          <w:rFonts w:ascii="Times New Roman" w:hAnsi="Times New Roman" w:cs="Times New Roman"/>
        </w:rPr>
      </w:pPr>
      <w:r>
        <w:rPr>
          <w:rFonts w:ascii="Times New Roman" w:hAnsi="Times New Roman" w:cs="Times New Roman"/>
        </w:rPr>
        <w:t xml:space="preserve">        )</w:t>
      </w:r>
    </w:p>
    <w:p w14:paraId="269DDDF9" w14:textId="77777777" w:rsidR="00081E20" w:rsidRDefault="00000000">
      <w:pPr>
        <w:rPr>
          <w:rFonts w:ascii="Times New Roman" w:hAnsi="Times New Roman" w:cs="Times New Roman"/>
        </w:rPr>
      </w:pPr>
      <w:r>
        <w:rPr>
          <w:rFonts w:ascii="Times New Roman" w:hAnsi="Times New Roman" w:cs="Times New Roman"/>
        </w:rPr>
        <w:t xml:space="preserve">        test_ds = tf.keras.utils.image_dataset_from_directory(</w:t>
      </w:r>
    </w:p>
    <w:p w14:paraId="115959D3" w14:textId="77777777" w:rsidR="00081E20" w:rsidRDefault="00000000">
      <w:pPr>
        <w:rPr>
          <w:rFonts w:ascii="Times New Roman" w:hAnsi="Times New Roman" w:cs="Times New Roman"/>
        </w:rPr>
      </w:pPr>
      <w:r>
        <w:rPr>
          <w:rFonts w:ascii="Times New Roman" w:hAnsi="Times New Roman" w:cs="Times New Roman"/>
        </w:rPr>
        <w:t xml:space="preserve">            test_dir,</w:t>
      </w:r>
    </w:p>
    <w:p w14:paraId="2BD7A841" w14:textId="77777777" w:rsidR="00081E20" w:rsidRDefault="00000000">
      <w:pPr>
        <w:rPr>
          <w:rFonts w:ascii="Times New Roman" w:hAnsi="Times New Roman" w:cs="Times New Roman"/>
        </w:rPr>
      </w:pPr>
      <w:r>
        <w:rPr>
          <w:rFonts w:ascii="Times New Roman" w:hAnsi="Times New Roman" w:cs="Times New Roman"/>
        </w:rPr>
        <w:t xml:space="preserve">            labels="inferred",</w:t>
      </w:r>
    </w:p>
    <w:p w14:paraId="0B5E8CB9" w14:textId="77777777" w:rsidR="00081E20" w:rsidRDefault="00000000">
      <w:pPr>
        <w:rPr>
          <w:rFonts w:ascii="Times New Roman" w:hAnsi="Times New Roman" w:cs="Times New Roman"/>
        </w:rPr>
      </w:pPr>
      <w:r>
        <w:rPr>
          <w:rFonts w:ascii="Times New Roman" w:hAnsi="Times New Roman" w:cs="Times New Roman"/>
        </w:rPr>
        <w:t xml:space="preserve">            validation_split=None,</w:t>
      </w:r>
    </w:p>
    <w:p w14:paraId="45495725" w14:textId="77777777" w:rsidR="00081E20" w:rsidRDefault="00000000">
      <w:pPr>
        <w:rPr>
          <w:rFonts w:ascii="Times New Roman" w:hAnsi="Times New Roman" w:cs="Times New Roman"/>
        </w:rPr>
      </w:pPr>
      <w:r>
        <w:rPr>
          <w:rFonts w:ascii="Times New Roman" w:hAnsi="Times New Roman" w:cs="Times New Roman"/>
        </w:rPr>
        <w:t xml:space="preserve">            subset=None,</w:t>
      </w:r>
    </w:p>
    <w:p w14:paraId="29A0FA4A" w14:textId="77777777" w:rsidR="00081E20" w:rsidRDefault="00000000">
      <w:pPr>
        <w:rPr>
          <w:rFonts w:ascii="Times New Roman" w:hAnsi="Times New Roman" w:cs="Times New Roman"/>
        </w:rPr>
      </w:pPr>
      <w:r>
        <w:rPr>
          <w:rFonts w:ascii="Times New Roman" w:hAnsi="Times New Roman" w:cs="Times New Roman"/>
        </w:rPr>
        <w:t xml:space="preserve">            seed=None,</w:t>
      </w:r>
    </w:p>
    <w:p w14:paraId="1FAEA62D" w14:textId="77777777" w:rsidR="00081E20" w:rsidRDefault="00000000">
      <w:pPr>
        <w:rPr>
          <w:rFonts w:ascii="Times New Roman" w:hAnsi="Times New Roman" w:cs="Times New Roman"/>
        </w:rPr>
      </w:pPr>
      <w:r>
        <w:rPr>
          <w:rFonts w:ascii="Times New Roman" w:hAnsi="Times New Roman" w:cs="Times New Roman"/>
        </w:rPr>
        <w:t xml:space="preserve">            shuffle=False,</w:t>
      </w:r>
    </w:p>
    <w:p w14:paraId="0A29D628" w14:textId="77777777" w:rsidR="00081E20" w:rsidRDefault="00000000">
      <w:pPr>
        <w:rPr>
          <w:rFonts w:ascii="Times New Roman" w:hAnsi="Times New Roman" w:cs="Times New Roman"/>
        </w:rPr>
      </w:pPr>
      <w:r>
        <w:rPr>
          <w:rFonts w:ascii="Times New Roman" w:hAnsi="Times New Roman" w:cs="Times New Roman"/>
        </w:rPr>
        <w:t xml:space="preserve">            image_size=(img_height, img_width),</w:t>
      </w:r>
    </w:p>
    <w:p w14:paraId="02096CCA" w14:textId="77777777" w:rsidR="00081E20" w:rsidRDefault="00000000">
      <w:pPr>
        <w:rPr>
          <w:rFonts w:ascii="Times New Roman" w:hAnsi="Times New Roman" w:cs="Times New Roman"/>
        </w:rPr>
      </w:pPr>
      <w:r>
        <w:rPr>
          <w:rFonts w:ascii="Times New Roman" w:hAnsi="Times New Roman" w:cs="Times New Roman"/>
        </w:rPr>
        <w:t xml:space="preserve">            batch_size=batch_size,</w:t>
      </w:r>
    </w:p>
    <w:p w14:paraId="3E9F33F6" w14:textId="77777777" w:rsidR="00081E20" w:rsidRDefault="00000000">
      <w:pPr>
        <w:rPr>
          <w:rFonts w:ascii="Times New Roman" w:hAnsi="Times New Roman" w:cs="Times New Roman"/>
        </w:rPr>
      </w:pPr>
      <w:r>
        <w:rPr>
          <w:rFonts w:ascii="Times New Roman" w:hAnsi="Times New Roman" w:cs="Times New Roman"/>
        </w:rPr>
        <w:t xml:space="preserve">            crop_to_aspect_ratio=True</w:t>
      </w:r>
    </w:p>
    <w:p w14:paraId="7C992F25" w14:textId="77777777" w:rsidR="00081E20" w:rsidRDefault="00000000">
      <w:pPr>
        <w:rPr>
          <w:rFonts w:ascii="Times New Roman" w:hAnsi="Times New Roman" w:cs="Times New Roman"/>
        </w:rPr>
      </w:pPr>
      <w:r>
        <w:rPr>
          <w:rFonts w:ascii="Times New Roman" w:hAnsi="Times New Roman" w:cs="Times New Roman"/>
        </w:rPr>
        <w:t xml:space="preserve">        )</w:t>
      </w:r>
    </w:p>
    <w:p w14:paraId="1BB299ED" w14:textId="77777777" w:rsidR="00081E20" w:rsidRDefault="00000000">
      <w:pPr>
        <w:rPr>
          <w:rFonts w:ascii="Times New Roman" w:hAnsi="Times New Roman" w:cs="Times New Roman"/>
        </w:rPr>
      </w:pPr>
      <w:r>
        <w:rPr>
          <w:rFonts w:ascii="Times New Roman" w:hAnsi="Times New Roman" w:cs="Times New Roman"/>
        </w:rPr>
        <w:t xml:space="preserve">        class_names = train_ds.class_names</w:t>
      </w:r>
    </w:p>
    <w:p w14:paraId="2DC7D9C3" w14:textId="77777777" w:rsidR="00081E20" w:rsidRDefault="00000000">
      <w:pPr>
        <w:rPr>
          <w:rFonts w:ascii="Times New Roman" w:hAnsi="Times New Roman" w:cs="Times New Roman"/>
        </w:rPr>
      </w:pPr>
      <w:r>
        <w:rPr>
          <w:rFonts w:ascii="Times New Roman" w:hAnsi="Times New Roman" w:cs="Times New Roman"/>
        </w:rPr>
        <w:t xml:space="preserve">        num_classes = len(class_names)</w:t>
      </w:r>
    </w:p>
    <w:p w14:paraId="66F9DE50" w14:textId="77777777" w:rsidR="00081E20" w:rsidRDefault="00000000">
      <w:pPr>
        <w:rPr>
          <w:rFonts w:ascii="Times New Roman" w:hAnsi="Times New Roman" w:cs="Times New Roman"/>
        </w:rPr>
      </w:pPr>
      <w:r>
        <w:rPr>
          <w:rFonts w:ascii="Times New Roman" w:hAnsi="Times New Roman" w:cs="Times New Roman"/>
        </w:rPr>
        <w:t xml:space="preserve">        print(f"Number of Classes: {num_classes}")</w:t>
      </w:r>
    </w:p>
    <w:p w14:paraId="1AD2800D" w14:textId="77777777" w:rsidR="00081E20" w:rsidRDefault="00000000">
      <w:pPr>
        <w:rPr>
          <w:rFonts w:ascii="Times New Roman" w:hAnsi="Times New Roman" w:cs="Times New Roman"/>
        </w:rPr>
      </w:pPr>
      <w:r>
        <w:rPr>
          <w:rFonts w:ascii="Times New Roman" w:hAnsi="Times New Roman" w:cs="Times New Roman"/>
        </w:rPr>
        <w:t xml:space="preserve">        return train_ds, val_ds, test_ds, num_classes, class_names</w:t>
      </w:r>
    </w:p>
    <w:p w14:paraId="18873629" w14:textId="77777777" w:rsidR="00081E20" w:rsidRDefault="00000000">
      <w:pPr>
        <w:rPr>
          <w:rFonts w:ascii="Times New Roman" w:hAnsi="Times New Roman" w:cs="Times New Roman"/>
        </w:rPr>
      </w:pPr>
      <w:r>
        <w:rPr>
          <w:rFonts w:ascii="Times New Roman" w:hAnsi="Times New Roman" w:cs="Times New Roman"/>
        </w:rPr>
        <w:t xml:space="preserve">    else:</w:t>
      </w:r>
    </w:p>
    <w:p w14:paraId="163588A8" w14:textId="77777777" w:rsidR="00081E20" w:rsidRDefault="00000000">
      <w:pPr>
        <w:rPr>
          <w:rFonts w:ascii="Times New Roman" w:hAnsi="Times New Roman" w:cs="Times New Roman"/>
        </w:rPr>
      </w:pPr>
      <w:r>
        <w:rPr>
          <w:rFonts w:ascii="Times New Roman" w:hAnsi="Times New Roman" w:cs="Times New Roman"/>
        </w:rPr>
        <w:t xml:space="preserve">        print("Loading image dataset from directory using ImageGenerator")</w:t>
      </w:r>
    </w:p>
    <w:p w14:paraId="1EC84CA1" w14:textId="77777777" w:rsidR="00081E20" w:rsidRDefault="00000000">
      <w:pPr>
        <w:rPr>
          <w:rFonts w:ascii="Times New Roman" w:hAnsi="Times New Roman" w:cs="Times New Roman"/>
        </w:rPr>
      </w:pPr>
      <w:r>
        <w:rPr>
          <w:rFonts w:ascii="Times New Roman" w:hAnsi="Times New Roman" w:cs="Times New Roman"/>
        </w:rPr>
        <w:t xml:space="preserve">        train_datagen = ImageDataGenerator(preprocessing_function=preprocess_input, rotation_range=2, width_shift_range=0.1, height_shift_range=0.1, shear_range=0.1, zoom_range=0.1, horizontal_flip=True)</w:t>
      </w:r>
    </w:p>
    <w:p w14:paraId="05308DCA" w14:textId="77777777" w:rsidR="00081E20" w:rsidRDefault="00000000">
      <w:pPr>
        <w:rPr>
          <w:rFonts w:ascii="Times New Roman" w:hAnsi="Times New Roman" w:cs="Times New Roman"/>
        </w:rPr>
      </w:pPr>
      <w:r>
        <w:rPr>
          <w:rFonts w:ascii="Times New Roman" w:hAnsi="Times New Roman" w:cs="Times New Roman"/>
        </w:rPr>
        <w:t xml:space="preserve">        datagen = ImageDataGenerator(preprocessing_function=preprocess_input)</w:t>
      </w:r>
    </w:p>
    <w:p w14:paraId="32BC34EF" w14:textId="77777777" w:rsidR="00081E20" w:rsidRDefault="00000000">
      <w:pPr>
        <w:rPr>
          <w:rFonts w:ascii="Times New Roman" w:hAnsi="Times New Roman" w:cs="Times New Roman"/>
        </w:rPr>
      </w:pPr>
      <w:r>
        <w:rPr>
          <w:rFonts w:ascii="Times New Roman" w:hAnsi="Times New Roman" w:cs="Times New Roman"/>
        </w:rPr>
        <w:t xml:space="preserve">        train_ds = train_datagen.flow_from_directory(train_dir, target_size=(img_height, img_width), batch_size=batch_size, class_mode='categorical', seed=132, shuffle=True)</w:t>
      </w:r>
    </w:p>
    <w:p w14:paraId="7947714A" w14:textId="77777777" w:rsidR="00081E20" w:rsidRDefault="00000000">
      <w:pPr>
        <w:rPr>
          <w:rFonts w:ascii="Times New Roman" w:hAnsi="Times New Roman" w:cs="Times New Roman"/>
        </w:rPr>
      </w:pPr>
      <w:r>
        <w:rPr>
          <w:rFonts w:ascii="Times New Roman" w:hAnsi="Times New Roman" w:cs="Times New Roman"/>
        </w:rPr>
        <w:t xml:space="preserve">        val_ds = datagen.flow_from_directory(val_dir, target_size=(img_height, img_width), batch_size=batch_size, class_mode='categorical', seed=132, shuffle=True)</w:t>
      </w:r>
    </w:p>
    <w:p w14:paraId="44D21420" w14:textId="77777777" w:rsidR="00081E20" w:rsidRDefault="00000000">
      <w:pPr>
        <w:rPr>
          <w:rFonts w:ascii="Times New Roman" w:hAnsi="Times New Roman" w:cs="Times New Roman"/>
        </w:rPr>
      </w:pPr>
      <w:r>
        <w:rPr>
          <w:rFonts w:ascii="Times New Roman" w:hAnsi="Times New Roman" w:cs="Times New Roman"/>
        </w:rPr>
        <w:t xml:space="preserve">        test_ds = datagen.flow_from_directory(test_dir, target_size=(img_height, img_width), batch_size=batch_size, class_mode='categorical', seed=132, shuffle=False)</w:t>
      </w:r>
    </w:p>
    <w:p w14:paraId="4A5AED5C" w14:textId="77777777" w:rsidR="00081E20" w:rsidRDefault="00000000">
      <w:pPr>
        <w:rPr>
          <w:rFonts w:ascii="Times New Roman" w:hAnsi="Times New Roman" w:cs="Times New Roman"/>
        </w:rPr>
      </w:pPr>
      <w:r>
        <w:rPr>
          <w:rFonts w:ascii="Times New Roman" w:hAnsi="Times New Roman" w:cs="Times New Roman"/>
        </w:rPr>
        <w:t xml:space="preserve">        num_classes = train_ds.num_classes</w:t>
      </w:r>
    </w:p>
    <w:p w14:paraId="1D50C52E" w14:textId="77777777" w:rsidR="00081E20" w:rsidRDefault="00000000">
      <w:pPr>
        <w:rPr>
          <w:rFonts w:ascii="Times New Roman" w:hAnsi="Times New Roman" w:cs="Times New Roman"/>
        </w:rPr>
      </w:pPr>
      <w:r>
        <w:rPr>
          <w:rFonts w:ascii="Times New Roman" w:hAnsi="Times New Roman" w:cs="Times New Roman"/>
        </w:rPr>
        <w:t xml:space="preserve">        print(f"Number of Classes: {num_classes}")</w:t>
      </w:r>
    </w:p>
    <w:p w14:paraId="3EA9389F" w14:textId="77777777" w:rsidR="00081E20" w:rsidRDefault="00000000">
      <w:pPr>
        <w:rPr>
          <w:rFonts w:ascii="Times New Roman" w:hAnsi="Times New Roman" w:cs="Times New Roman"/>
        </w:rPr>
      </w:pPr>
      <w:r>
        <w:rPr>
          <w:rFonts w:ascii="Times New Roman" w:hAnsi="Times New Roman" w:cs="Times New Roman"/>
        </w:rPr>
        <w:t xml:space="preserve">        return train_ds, val_ds, test_ds, num_classes</w:t>
      </w:r>
    </w:p>
    <w:p w14:paraId="7CEE0D77" w14:textId="77777777" w:rsidR="00081E20" w:rsidRDefault="00081E20">
      <w:pPr>
        <w:rPr>
          <w:rFonts w:ascii="Times New Roman" w:hAnsi="Times New Roman" w:cs="Times New Roman"/>
        </w:rPr>
      </w:pPr>
    </w:p>
    <w:p w14:paraId="53878909" w14:textId="77777777" w:rsidR="00081E20" w:rsidRDefault="00000000">
      <w:pPr>
        <w:rPr>
          <w:rFonts w:ascii="Times New Roman" w:hAnsi="Times New Roman" w:cs="Times New Roman"/>
        </w:rPr>
      </w:pPr>
      <w:r>
        <w:rPr>
          <w:rFonts w:ascii="Times New Roman" w:hAnsi="Times New Roman" w:cs="Times New Roman"/>
        </w:rPr>
        <w:t>Appendix II</w:t>
      </w:r>
    </w:p>
    <w:p w14:paraId="11A11363" w14:textId="77777777" w:rsidR="00081E20" w:rsidRDefault="00000000">
      <w:pPr>
        <w:rPr>
          <w:rFonts w:ascii="Times New Roman" w:hAnsi="Times New Roman" w:cs="Times New Roman"/>
        </w:rPr>
      </w:pPr>
      <w:r>
        <w:rPr>
          <w:rFonts w:ascii="Times New Roman" w:hAnsi="Times New Roman" w:cs="Times New Roman"/>
        </w:rPr>
        <w:t>Use of Generative AI</w:t>
      </w:r>
    </w:p>
    <w:p w14:paraId="6B716CC4" w14:textId="77777777" w:rsidR="00081E20" w:rsidRDefault="00000000">
      <w:pPr>
        <w:rPr>
          <w:rFonts w:ascii="Times New Roman" w:hAnsi="Times New Roman" w:cs="Times New Roman"/>
        </w:rPr>
      </w:pPr>
      <w:r>
        <w:rPr>
          <w:rFonts w:ascii="Times New Roman" w:hAnsi="Times New Roman" w:cs="Times New Roman"/>
        </w:rPr>
        <w:t>This submission is our own independent work and all sources used in the submission are referenced. Generative AI was USED for this submission, as outlined by the relevant references. For each reference, we provide a full record of prompts given to the generative AI tool, and responses received below.</w:t>
      </w:r>
    </w:p>
    <w:p w14:paraId="7966970E" w14:textId="77777777" w:rsidR="00081E20" w:rsidRDefault="00081E20">
      <w:pPr>
        <w:rPr>
          <w:rFonts w:ascii="Times New Roman" w:hAnsi="Times New Roman" w:cs="Times New Roman"/>
        </w:rPr>
      </w:pPr>
    </w:p>
    <w:p w14:paraId="6FBDFE07" w14:textId="77777777" w:rsidR="00081E20" w:rsidRDefault="00000000">
      <w:pPr>
        <w:rPr>
          <w:rFonts w:ascii="Times New Roman" w:hAnsi="Times New Roman" w:cs="Times New Roman"/>
        </w:rPr>
      </w:pPr>
      <w:r>
        <w:rPr>
          <w:rFonts w:ascii="Times New Roman" w:hAnsi="Times New Roman" w:cs="Times New Roman"/>
        </w:rPr>
        <w:t>This report utilized DeepSeek Chat (DeepSeek, 2024) for optimizing table nomenclature.</w:t>
      </w:r>
    </w:p>
    <w:p w14:paraId="66C73BD1" w14:textId="77777777" w:rsidR="00081E20" w:rsidRDefault="00000000">
      <w:pPr>
        <w:rPr>
          <w:rFonts w:ascii="Times New Roman" w:hAnsi="Times New Roman" w:cs="Times New Roman"/>
        </w:rPr>
      </w:pPr>
      <w:r>
        <w:rPr>
          <w:rFonts w:ascii="Times New Roman" w:hAnsi="Times New Roman" w:cs="Times New Roman"/>
        </w:rPr>
        <w:t>Prompt Author: G. A. MICAH Date Generated: 9</w:t>
      </w:r>
      <w:r>
        <w:rPr>
          <w:rFonts w:ascii="Times New Roman" w:hAnsi="Times New Roman" w:cs="Times New Roman"/>
          <w:vertAlign w:val="superscript"/>
        </w:rPr>
        <w:t>th</w:t>
      </w:r>
      <w:r>
        <w:rPr>
          <w:rFonts w:ascii="Times New Roman" w:hAnsi="Times New Roman" w:cs="Times New Roman"/>
        </w:rPr>
        <w:t xml:space="preserve"> April 2025</w:t>
      </w:r>
    </w:p>
    <w:p w14:paraId="044EA2B6" w14:textId="77777777" w:rsidR="00081E20" w:rsidRDefault="00000000">
      <w:pPr>
        <w:rPr>
          <w:rFonts w:ascii="Times New Roman" w:hAnsi="Times New Roman" w:cs="Times New Roman"/>
        </w:rPr>
      </w:pPr>
      <w:r>
        <w:rPr>
          <w:rFonts w:ascii="Times New Roman" w:hAnsi="Times New Roman" w:cs="Times New Roman"/>
        </w:rPr>
        <w:t>- Prompt: "Suggest table names for all tables in the report</w:t>
      </w:r>
    </w:p>
    <w:p w14:paraId="57C4D52A" w14:textId="77777777" w:rsidR="00081E20" w:rsidRDefault="00000000">
      <w:r>
        <w:rPr>
          <w:rFonts w:ascii="Times New Roman" w:hAnsi="Times New Roman" w:cs="Times New Roman"/>
        </w:rPr>
        <w:t>- Raw Output: [</w:t>
      </w:r>
      <w:r>
        <w:t>Here are clear, descriptive names for all tables in your report, following academic conventions and maintaining consistency:</w:t>
      </w:r>
    </w:p>
    <w:p w14:paraId="35329D2D" w14:textId="77777777" w:rsidR="00081E20" w:rsidRDefault="00000000">
      <w:pPr>
        <w:rPr>
          <w:rFonts w:ascii="Times New Roman" w:hAnsi="Times New Roman" w:cs="Times New Roman"/>
        </w:rPr>
      </w:pPr>
      <w:r>
        <w:rPr>
          <w:rFonts w:ascii="Times New Roman" w:hAnsi="Times New Roman" w:cs="Times New Roman"/>
          <w:b/>
          <w:bCs/>
        </w:rPr>
        <w:t>Suggested Table Names</w:t>
      </w:r>
    </w:p>
    <w:p w14:paraId="71C496EB"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1</w:t>
      </w:r>
      <w:r>
        <w:rPr>
          <w:rFonts w:ascii="Times New Roman" w:hAnsi="Times New Roman" w:cs="Times New Roman"/>
        </w:rPr>
        <w:t>: </w:t>
      </w:r>
      <w:r>
        <w:rPr>
          <w:rFonts w:ascii="Times New Roman" w:hAnsi="Times New Roman" w:cs="Times New Roman"/>
          <w:i/>
          <w:iCs/>
        </w:rPr>
        <w:t>"Model 2 (Cat Breed Classifier) Architecture Summary"</w:t>
      </w:r>
    </w:p>
    <w:p w14:paraId="1DDEB1D4"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Clearly identifies the model (MobileNetV2 for cat breeds) and its purpose.</w:t>
      </w:r>
    </w:p>
    <w:p w14:paraId="0358E09F"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w:t>
      </w:r>
      <w:r>
        <w:rPr>
          <w:rFonts w:ascii="Times New Roman" w:hAnsi="Times New Roman" w:cs="Times New Roman"/>
          <w:i/>
          <w:iCs/>
        </w:rPr>
        <w:t>"Model 3 (Dog Breed Classifier) Architecture Summary"</w:t>
      </w:r>
    </w:p>
    <w:p w14:paraId="03ADD5A2"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Parallels Table 1’s format for dog breeds.</w:t>
      </w:r>
    </w:p>
    <w:p w14:paraId="3EE95F39"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3</w:t>
      </w:r>
      <w:r>
        <w:rPr>
          <w:rFonts w:ascii="Times New Roman" w:hAnsi="Times New Roman" w:cs="Times New Roman"/>
        </w:rPr>
        <w:t>: </w:t>
      </w:r>
      <w:r>
        <w:rPr>
          <w:rFonts w:ascii="Times New Roman" w:hAnsi="Times New Roman" w:cs="Times New Roman"/>
          <w:i/>
          <w:iCs/>
        </w:rPr>
        <w:t>"Model 4 (All-Breed Classifier) Architecture Summary"</w:t>
      </w:r>
    </w:p>
    <w:p w14:paraId="19F6F077"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Distinguishes the 37-class combined model.</w:t>
      </w:r>
    </w:p>
    <w:p w14:paraId="3173C825"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4</w:t>
      </w:r>
      <w:r>
        <w:rPr>
          <w:rFonts w:ascii="Times New Roman" w:hAnsi="Times New Roman" w:cs="Times New Roman"/>
        </w:rPr>
        <w:t>: </w:t>
      </w:r>
      <w:r>
        <w:rPr>
          <w:rFonts w:ascii="Times New Roman" w:hAnsi="Times New Roman" w:cs="Times New Roman"/>
          <w:i/>
          <w:iCs/>
        </w:rPr>
        <w:t>"Model 1 (Custom CNN) Architecture Summary"</w:t>
      </w:r>
    </w:p>
    <w:p w14:paraId="41D1EEC9"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Highlights the from-scratch binary classifier (cat vs. dog).</w:t>
      </w:r>
    </w:p>
    <w:p w14:paraId="2DC26977"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5</w:t>
      </w:r>
      <w:r>
        <w:rPr>
          <w:rFonts w:ascii="Times New Roman" w:hAnsi="Times New Roman" w:cs="Times New Roman"/>
        </w:rPr>
        <w:t>: </w:t>
      </w:r>
      <w:r>
        <w:rPr>
          <w:rFonts w:ascii="Times New Roman" w:hAnsi="Times New Roman" w:cs="Times New Roman"/>
          <w:i/>
          <w:iCs/>
        </w:rPr>
        <w:t>"Training Configurations Across Models"</w:t>
      </w:r>
    </w:p>
    <w:p w14:paraId="1654C8E8"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Summarizes hyperparameters (optimizer, learning rate, etc.).</w:t>
      </w:r>
    </w:p>
    <w:p w14:paraId="4DAC3B7B"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w:t>
      </w:r>
      <w:r>
        <w:rPr>
          <w:rFonts w:ascii="Times New Roman" w:hAnsi="Times New Roman" w:cs="Times New Roman"/>
          <w:i/>
          <w:iCs/>
        </w:rPr>
        <w:t>"Training Dynamics by Model Architecture"</w:t>
      </w:r>
    </w:p>
    <w:p w14:paraId="6372B74C"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Describes behavioral differences (e.g., convergence speed).</w:t>
      </w:r>
    </w:p>
    <w:p w14:paraId="42EEC1BD"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7</w:t>
      </w:r>
      <w:r>
        <w:rPr>
          <w:rFonts w:ascii="Times New Roman" w:hAnsi="Times New Roman" w:cs="Times New Roman"/>
        </w:rPr>
        <w:t>: </w:t>
      </w:r>
      <w:r>
        <w:rPr>
          <w:rFonts w:ascii="Times New Roman" w:hAnsi="Times New Roman" w:cs="Times New Roman"/>
          <w:i/>
          <w:iCs/>
        </w:rPr>
        <w:t>"Computational Efficiency Across Models"</w:t>
      </w:r>
    </w:p>
    <w:p w14:paraId="5C8B5569"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Compares training speed and resource usage.</w:t>
      </w:r>
    </w:p>
    <w:p w14:paraId="6858909B"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8</w:t>
      </w:r>
      <w:r>
        <w:rPr>
          <w:rFonts w:ascii="Times New Roman" w:hAnsi="Times New Roman" w:cs="Times New Roman"/>
        </w:rPr>
        <w:t>: </w:t>
      </w:r>
      <w:r>
        <w:rPr>
          <w:rFonts w:ascii="Times New Roman" w:hAnsi="Times New Roman" w:cs="Times New Roman"/>
          <w:i/>
          <w:iCs/>
        </w:rPr>
        <w:t>"Model Performance Metrics (Loss, Accuracy, F1-Score)"</w:t>
      </w:r>
    </w:p>
    <w:p w14:paraId="28B086FE"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Central results table; name reflects comprehensive metrics.</w:t>
      </w:r>
    </w:p>
    <w:p w14:paraId="17377B58" w14:textId="77777777" w:rsidR="00081E20" w:rsidRDefault="00000000">
      <w:pPr>
        <w:numPr>
          <w:ilvl w:val="0"/>
          <w:numId w:val="6"/>
        </w:numPr>
        <w:rPr>
          <w:rFonts w:ascii="Times New Roman" w:hAnsi="Times New Roman" w:cs="Times New Roman"/>
        </w:rPr>
      </w:pPr>
      <w:r>
        <w:rPr>
          <w:rFonts w:ascii="Times New Roman" w:hAnsi="Times New Roman" w:cs="Times New Roman"/>
          <w:b/>
          <w:bCs/>
        </w:rPr>
        <w:t>Table 9</w:t>
      </w:r>
      <w:r>
        <w:rPr>
          <w:rFonts w:ascii="Times New Roman" w:hAnsi="Times New Roman" w:cs="Times New Roman"/>
        </w:rPr>
        <w:t>: </w:t>
      </w:r>
      <w:r>
        <w:rPr>
          <w:rFonts w:ascii="Times New Roman" w:hAnsi="Times New Roman" w:cs="Times New Roman"/>
          <w:i/>
          <w:iCs/>
        </w:rPr>
        <w:t>"Comparative Model Performance Summary"</w:t>
      </w:r>
    </w:p>
    <w:p w14:paraId="468393DE" w14:textId="77777777" w:rsidR="00081E20" w:rsidRDefault="00000000">
      <w:pPr>
        <w:numPr>
          <w:ilvl w:val="1"/>
          <w:numId w:val="6"/>
        </w:numPr>
        <w:rPr>
          <w:rFonts w:ascii="Times New Roman" w:hAnsi="Times New Roman" w:cs="Times New Roman"/>
        </w:rPr>
      </w:pPr>
      <w:r>
        <w:rPr>
          <w:rFonts w:ascii="Times New Roman" w:hAnsi="Times New Roman" w:cs="Times New Roman"/>
          <w:i/>
          <w:iCs/>
        </w:rPr>
        <w:t>Rationale</w:t>
      </w:r>
      <w:r>
        <w:rPr>
          <w:rFonts w:ascii="Times New Roman" w:hAnsi="Times New Roman" w:cs="Times New Roman"/>
        </w:rPr>
        <w:t>: Condenses key metrics (accuracy, params) for quick comparison.</w:t>
      </w:r>
    </w:p>
    <w:p w14:paraId="40CC8EA1" w14:textId="77777777" w:rsidR="00081E20" w:rsidRDefault="00000000">
      <w:pPr>
        <w:rPr>
          <w:rFonts w:ascii="Times New Roman" w:hAnsi="Times New Roman" w:cs="Times New Roman"/>
        </w:rPr>
      </w:pPr>
      <w:r>
        <w:rPr>
          <w:rFonts w:ascii="Times New Roman" w:hAnsi="Times New Roman" w:cs="Times New Roman"/>
        </w:rPr>
        <w:pict w14:anchorId="5F17137B">
          <v:rect id="_x0000_i1025" style="width:0;height:.75pt" o:hralign="center" o:hrstd="t" o:hrnoshade="t" o:hr="t" fillcolor="#404040" stroked="f"/>
        </w:pict>
      </w:r>
    </w:p>
    <w:p w14:paraId="02888E4F" w14:textId="77777777" w:rsidR="00081E20" w:rsidRDefault="00000000">
      <w:pPr>
        <w:rPr>
          <w:rFonts w:ascii="Times New Roman" w:hAnsi="Times New Roman" w:cs="Times New Roman"/>
        </w:rPr>
      </w:pPr>
      <w:r>
        <w:rPr>
          <w:rFonts w:ascii="Times New Roman" w:hAnsi="Times New Roman" w:cs="Times New Roman"/>
          <w:b/>
          <w:bCs/>
        </w:rPr>
        <w:t>Key Naming Principles</w:t>
      </w:r>
    </w:p>
    <w:p w14:paraId="4BC81BAE" w14:textId="77777777" w:rsidR="00081E20" w:rsidRDefault="00000000">
      <w:pPr>
        <w:numPr>
          <w:ilvl w:val="0"/>
          <w:numId w:val="7"/>
        </w:numPr>
        <w:rPr>
          <w:rFonts w:ascii="Times New Roman" w:hAnsi="Times New Roman" w:cs="Times New Roman"/>
        </w:rPr>
      </w:pPr>
      <w:r>
        <w:rPr>
          <w:rFonts w:ascii="Times New Roman" w:hAnsi="Times New Roman" w:cs="Times New Roman"/>
          <w:b/>
          <w:bCs/>
        </w:rPr>
        <w:t>Specificity</w:t>
      </w:r>
      <w:r>
        <w:rPr>
          <w:rFonts w:ascii="Times New Roman" w:hAnsi="Times New Roman" w:cs="Times New Roman"/>
        </w:rPr>
        <w:t>: Names include model numbers/tasks (e.g., "Cat Breed Classifier").</w:t>
      </w:r>
    </w:p>
    <w:p w14:paraId="56DAB7C8" w14:textId="77777777" w:rsidR="00081E20" w:rsidRDefault="00000000">
      <w:pPr>
        <w:numPr>
          <w:ilvl w:val="0"/>
          <w:numId w:val="7"/>
        </w:numPr>
        <w:rPr>
          <w:rFonts w:ascii="Times New Roman" w:hAnsi="Times New Roman" w:cs="Times New Roman"/>
        </w:rPr>
      </w:pPr>
      <w:r>
        <w:rPr>
          <w:rFonts w:ascii="Times New Roman" w:hAnsi="Times New Roman" w:cs="Times New Roman"/>
          <w:b/>
          <w:bCs/>
        </w:rPr>
        <w:t>Consistency</w:t>
      </w:r>
      <w:r>
        <w:rPr>
          <w:rFonts w:ascii="Times New Roman" w:hAnsi="Times New Roman" w:cs="Times New Roman"/>
        </w:rPr>
        <w:t>: Follows a </w:t>
      </w:r>
      <w:r>
        <w:rPr>
          <w:rFonts w:ascii="Times New Roman" w:hAnsi="Times New Roman" w:cs="Times New Roman"/>
          <w:i/>
          <w:iCs/>
        </w:rPr>
        <w:t>"Model X (Task) + Content"</w:t>
      </w:r>
      <w:r>
        <w:rPr>
          <w:rFonts w:ascii="Times New Roman" w:hAnsi="Times New Roman" w:cs="Times New Roman"/>
        </w:rPr>
        <w:t> template.</w:t>
      </w:r>
    </w:p>
    <w:p w14:paraId="1FC94EC5" w14:textId="77777777" w:rsidR="00081E20" w:rsidRDefault="00000000">
      <w:pPr>
        <w:numPr>
          <w:ilvl w:val="0"/>
          <w:numId w:val="7"/>
        </w:numPr>
        <w:rPr>
          <w:rFonts w:ascii="Times New Roman" w:hAnsi="Times New Roman" w:cs="Times New Roman"/>
        </w:rPr>
      </w:pPr>
      <w:r>
        <w:rPr>
          <w:rFonts w:ascii="Times New Roman" w:hAnsi="Times New Roman" w:cs="Times New Roman"/>
          <w:b/>
          <w:bCs/>
        </w:rPr>
        <w:t>Actionable</w:t>
      </w:r>
      <w:r>
        <w:rPr>
          <w:rFonts w:ascii="Times New Roman" w:hAnsi="Times New Roman" w:cs="Times New Roman"/>
        </w:rPr>
        <w:t>: Names like </w:t>
      </w:r>
      <w:r>
        <w:rPr>
          <w:rFonts w:ascii="Times New Roman" w:hAnsi="Times New Roman" w:cs="Times New Roman"/>
          <w:i/>
          <w:iCs/>
        </w:rPr>
        <w:t>"Training Configurations"</w:t>
      </w:r>
      <w:r>
        <w:rPr>
          <w:rFonts w:ascii="Times New Roman" w:hAnsi="Times New Roman" w:cs="Times New Roman"/>
        </w:rPr>
        <w:t> signal utility to readers.</w:t>
      </w:r>
    </w:p>
    <w:p w14:paraId="08DFB09D" w14:textId="77777777" w:rsidR="00081E20" w:rsidRDefault="00000000">
      <w:pPr>
        <w:rPr>
          <w:rFonts w:ascii="Times New Roman" w:hAnsi="Times New Roman" w:cs="Times New Roman"/>
        </w:rPr>
      </w:pPr>
      <w:r>
        <w:rPr>
          <w:rFonts w:ascii="Times New Roman" w:hAnsi="Times New Roman" w:cs="Times New Roman"/>
        </w:rPr>
        <w:t>]</w:t>
      </w:r>
    </w:p>
    <w:p w14:paraId="088730BC" w14:textId="77777777" w:rsidR="00081E20" w:rsidRDefault="00000000">
      <w:pPr>
        <w:rPr>
          <w:rFonts w:ascii="Times New Roman" w:hAnsi="Times New Roman" w:cs="Times New Roman"/>
          <w:b/>
          <w:bCs/>
        </w:rPr>
      </w:pPr>
      <w:r>
        <w:rPr>
          <w:rFonts w:ascii="Times New Roman" w:hAnsi="Times New Roman" w:cs="Times New Roman"/>
          <w:b/>
          <w:bCs/>
        </w:rPr>
        <w:t>Appendix B: ChatGPT Prompt for Image Generation</w:t>
      </w:r>
    </w:p>
    <w:p w14:paraId="45654A87" w14:textId="77777777" w:rsidR="00081E20" w:rsidRDefault="00000000">
      <w:pPr>
        <w:rPr>
          <w:rFonts w:ascii="Times New Roman" w:hAnsi="Times New Roman" w:cs="Times New Roman"/>
        </w:rPr>
      </w:pPr>
      <w:r>
        <w:rPr>
          <w:rFonts w:ascii="Times New Roman" w:hAnsi="Times New Roman" w:cs="Times New Roman"/>
        </w:rPr>
        <w:t>Prompt Author: Obiokola Francis, C.F Date Generated: 9the April 2025</w:t>
      </w:r>
    </w:p>
    <w:p w14:paraId="59E8F9A7" w14:textId="77777777" w:rsidR="00081E20" w:rsidRDefault="00000000">
      <w:pPr>
        <w:rPr>
          <w:rFonts w:ascii="Times New Roman" w:hAnsi="Times New Roman" w:cs="Times New Roman"/>
        </w:rPr>
      </w:pPr>
      <w:r>
        <w:rPr>
          <w:rFonts w:ascii="Times New Roman" w:hAnsi="Times New Roman" w:cs="Times New Roman"/>
        </w:rPr>
        <w:t>Prompt: The following prompt was used to generate the image shown in Figure 2:</w:t>
      </w:r>
    </w:p>
    <w:p w14:paraId="59BE68FD" w14:textId="77777777" w:rsidR="00081E20" w:rsidRDefault="00000000">
      <w:pPr>
        <w:rPr>
          <w:rFonts w:ascii="Times New Roman" w:hAnsi="Times New Roman" w:cs="Times New Roman"/>
        </w:rPr>
      </w:pPr>
      <w:r>
        <w:rPr>
          <w:rFonts w:ascii="Times New Roman" w:hAnsi="Times New Roman" w:cs="Times New Roman"/>
          <w:i/>
          <w:iCs/>
        </w:rPr>
        <w:t>“A diagram illustrating the data flow in a deep neural network, showing layers, input, hidden layers, and output.”</w:t>
      </w:r>
    </w:p>
    <w:p w14:paraId="78CE8C45" w14:textId="77777777" w:rsidR="00081E20" w:rsidRDefault="00000000">
      <w:pPr>
        <w:rPr>
          <w:rFonts w:ascii="Times New Roman" w:hAnsi="Times New Roman" w:cs="Times New Roman"/>
        </w:rPr>
      </w:pPr>
      <w:r>
        <w:rPr>
          <w:rFonts w:ascii="Times New Roman" w:hAnsi="Times New Roman" w:cs="Times New Roman"/>
        </w:rPr>
        <w:t>Image generated by ChatGPT (Version 3.5) on 9 April 2025, using OpenAI's language model.</w:t>
      </w:r>
    </w:p>
    <w:p w14:paraId="26E83585" w14:textId="77777777" w:rsidR="00081E20" w:rsidRDefault="00000000">
      <w:pPr>
        <w:rPr>
          <w:rFonts w:ascii="Times New Roman" w:hAnsi="Times New Roman" w:cs="Times New Roman"/>
        </w:rPr>
      </w:pPr>
      <w:r>
        <w:rPr>
          <w:rFonts w:ascii="Times New Roman" w:hAnsi="Times New Roman" w:cs="Times New Roman"/>
        </w:rPr>
        <w:t xml:space="preserve">Response: </w:t>
      </w:r>
      <w:r>
        <w:rPr>
          <w:rFonts w:ascii="Times New Roman" w:hAnsi="Times New Roman" w:cs="Times New Roman"/>
          <w:noProof/>
        </w:rPr>
        <w:drawing>
          <wp:inline distT="0" distB="0" distL="0" distR="0" wp14:anchorId="13533046" wp14:editId="796FB80E">
            <wp:extent cx="3762375" cy="2507615"/>
            <wp:effectExtent l="0" t="0" r="0" b="6985"/>
            <wp:docPr id="13052310"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310" name="Picture 2" descr="A diagram of a computer&#10;&#10;Description automatically generated"/>
                    <pic:cNvPicPr>
                      <a:picLocks noChangeAspect="1"/>
                    </pic:cNvPicPr>
                  </pic:nvPicPr>
                  <pic:blipFill>
                    <a:blip r:embed="rId14"/>
                    <a:stretch>
                      <a:fillRect/>
                    </a:stretch>
                  </pic:blipFill>
                  <pic:spPr>
                    <a:xfrm>
                      <a:off x="0" y="0"/>
                      <a:ext cx="3768255" cy="2512031"/>
                    </a:xfrm>
                    <a:prstGeom prst="rect">
                      <a:avLst/>
                    </a:prstGeom>
                  </pic:spPr>
                </pic:pic>
              </a:graphicData>
            </a:graphic>
          </wp:inline>
        </w:drawing>
      </w:r>
    </w:p>
    <w:p w14:paraId="3559EBEF" w14:textId="77777777" w:rsidR="00081E20" w:rsidRDefault="00081E20">
      <w:pPr>
        <w:rPr>
          <w:rFonts w:ascii="Times New Roman" w:hAnsi="Times New Roman" w:cs="Times New Roman"/>
        </w:rPr>
      </w:pPr>
    </w:p>
    <w:p w14:paraId="55BD07A4" w14:textId="77777777" w:rsidR="00081E20" w:rsidRDefault="00081E20">
      <w:pPr>
        <w:rPr>
          <w:rFonts w:ascii="Times New Roman" w:hAnsi="Times New Roman" w:cs="Times New Roman"/>
        </w:rPr>
      </w:pPr>
    </w:p>
    <w:sectPr w:rsidR="00081E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CD8DC" w14:textId="77777777" w:rsidR="0024155C" w:rsidRDefault="0024155C">
      <w:pPr>
        <w:spacing w:line="240" w:lineRule="auto"/>
      </w:pPr>
      <w:r>
        <w:separator/>
      </w:r>
    </w:p>
  </w:endnote>
  <w:endnote w:type="continuationSeparator" w:id="0">
    <w:p w14:paraId="1F22D5FB" w14:textId="77777777" w:rsidR="0024155C" w:rsidRDefault="00241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onsolas">
    <w:panose1 w:val="020B0609020204030204"/>
    <w:charset w:val="00"/>
    <w:family w:val="modern"/>
    <w:pitch w:val="default"/>
    <w:sig w:usb0="E00006FF" w:usb1="0000FCFF" w:usb2="00000001" w:usb3="00000000" w:csb0="6000019F" w:csb1="DFD7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53D4B" w14:textId="77777777" w:rsidR="0024155C" w:rsidRDefault="0024155C">
      <w:pPr>
        <w:spacing w:after="0"/>
      </w:pPr>
      <w:r>
        <w:separator/>
      </w:r>
    </w:p>
  </w:footnote>
  <w:footnote w:type="continuationSeparator" w:id="0">
    <w:p w14:paraId="60653F9A" w14:textId="77777777" w:rsidR="0024155C" w:rsidRDefault="002415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46A"/>
    <w:multiLevelType w:val="multilevel"/>
    <w:tmpl w:val="0228546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CF5360B"/>
    <w:multiLevelType w:val="multilevel"/>
    <w:tmpl w:val="0CF536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3357C3E"/>
    <w:multiLevelType w:val="multilevel"/>
    <w:tmpl w:val="13357C3E"/>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82E6152"/>
    <w:multiLevelType w:val="multilevel"/>
    <w:tmpl w:val="182E61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6049A3"/>
    <w:multiLevelType w:val="multilevel"/>
    <w:tmpl w:val="206049A3"/>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7B74692"/>
    <w:multiLevelType w:val="multilevel"/>
    <w:tmpl w:val="27B746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2DA5859"/>
    <w:multiLevelType w:val="multilevel"/>
    <w:tmpl w:val="72DA585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26198120">
    <w:abstractNumId w:val="4"/>
  </w:num>
  <w:num w:numId="2" w16cid:durableId="28381015">
    <w:abstractNumId w:val="0"/>
  </w:num>
  <w:num w:numId="3" w16cid:durableId="1522353170">
    <w:abstractNumId w:val="3"/>
  </w:num>
  <w:num w:numId="4" w16cid:durableId="1358770051">
    <w:abstractNumId w:val="5"/>
  </w:num>
  <w:num w:numId="5" w16cid:durableId="473986823">
    <w:abstractNumId w:val="2"/>
  </w:num>
  <w:num w:numId="6" w16cid:durableId="143472020">
    <w:abstractNumId w:val="6"/>
  </w:num>
  <w:num w:numId="7" w16cid:durableId="1141069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EA2"/>
    <w:rsid w:val="000002C1"/>
    <w:rsid w:val="00001AB3"/>
    <w:rsid w:val="00001B63"/>
    <w:rsid w:val="00003DB6"/>
    <w:rsid w:val="00004364"/>
    <w:rsid w:val="00004683"/>
    <w:rsid w:val="000052A2"/>
    <w:rsid w:val="000052B5"/>
    <w:rsid w:val="00005393"/>
    <w:rsid w:val="0000585F"/>
    <w:rsid w:val="00012626"/>
    <w:rsid w:val="00013370"/>
    <w:rsid w:val="00013659"/>
    <w:rsid w:val="00014134"/>
    <w:rsid w:val="000177D8"/>
    <w:rsid w:val="00020BB8"/>
    <w:rsid w:val="000210D4"/>
    <w:rsid w:val="00022BDB"/>
    <w:rsid w:val="0002767F"/>
    <w:rsid w:val="0003006D"/>
    <w:rsid w:val="0003018A"/>
    <w:rsid w:val="00030230"/>
    <w:rsid w:val="00030519"/>
    <w:rsid w:val="00030F24"/>
    <w:rsid w:val="000316FE"/>
    <w:rsid w:val="00031C0E"/>
    <w:rsid w:val="00032AF7"/>
    <w:rsid w:val="000335E5"/>
    <w:rsid w:val="000336A3"/>
    <w:rsid w:val="00034BEE"/>
    <w:rsid w:val="00037C58"/>
    <w:rsid w:val="00037EFA"/>
    <w:rsid w:val="000402A5"/>
    <w:rsid w:val="00040A12"/>
    <w:rsid w:val="000411F0"/>
    <w:rsid w:val="000420D7"/>
    <w:rsid w:val="0004341E"/>
    <w:rsid w:val="000435B5"/>
    <w:rsid w:val="00044422"/>
    <w:rsid w:val="00045D92"/>
    <w:rsid w:val="00045F5C"/>
    <w:rsid w:val="00052276"/>
    <w:rsid w:val="000526A0"/>
    <w:rsid w:val="000579CF"/>
    <w:rsid w:val="000607B7"/>
    <w:rsid w:val="00060EFB"/>
    <w:rsid w:val="00063911"/>
    <w:rsid w:val="00064912"/>
    <w:rsid w:val="000650B5"/>
    <w:rsid w:val="00067F58"/>
    <w:rsid w:val="00073159"/>
    <w:rsid w:val="00073A12"/>
    <w:rsid w:val="0007563D"/>
    <w:rsid w:val="00076A44"/>
    <w:rsid w:val="00077796"/>
    <w:rsid w:val="0008035A"/>
    <w:rsid w:val="000805F1"/>
    <w:rsid w:val="000810FB"/>
    <w:rsid w:val="00081E20"/>
    <w:rsid w:val="00085376"/>
    <w:rsid w:val="00087A99"/>
    <w:rsid w:val="00090E16"/>
    <w:rsid w:val="0009104C"/>
    <w:rsid w:val="000913FE"/>
    <w:rsid w:val="0009291A"/>
    <w:rsid w:val="00094695"/>
    <w:rsid w:val="000A3922"/>
    <w:rsid w:val="000A4A06"/>
    <w:rsid w:val="000A5A7D"/>
    <w:rsid w:val="000A5BE8"/>
    <w:rsid w:val="000A6936"/>
    <w:rsid w:val="000B0020"/>
    <w:rsid w:val="000B05FD"/>
    <w:rsid w:val="000B1C40"/>
    <w:rsid w:val="000B2C6F"/>
    <w:rsid w:val="000B62A3"/>
    <w:rsid w:val="000C0401"/>
    <w:rsid w:val="000C0514"/>
    <w:rsid w:val="000C265E"/>
    <w:rsid w:val="000C5025"/>
    <w:rsid w:val="000C7A37"/>
    <w:rsid w:val="000D1CDA"/>
    <w:rsid w:val="000D3A5C"/>
    <w:rsid w:val="000D3FC0"/>
    <w:rsid w:val="000D44EA"/>
    <w:rsid w:val="000D4A3F"/>
    <w:rsid w:val="000D712D"/>
    <w:rsid w:val="000D71F0"/>
    <w:rsid w:val="000D78EC"/>
    <w:rsid w:val="000E298C"/>
    <w:rsid w:val="000E4168"/>
    <w:rsid w:val="000E70D6"/>
    <w:rsid w:val="000F15D6"/>
    <w:rsid w:val="000F1B5D"/>
    <w:rsid w:val="000F2740"/>
    <w:rsid w:val="000F7332"/>
    <w:rsid w:val="000F7C87"/>
    <w:rsid w:val="00101129"/>
    <w:rsid w:val="0010134F"/>
    <w:rsid w:val="001022A6"/>
    <w:rsid w:val="001025B3"/>
    <w:rsid w:val="00102784"/>
    <w:rsid w:val="001028AD"/>
    <w:rsid w:val="001036B4"/>
    <w:rsid w:val="0010472F"/>
    <w:rsid w:val="00106C08"/>
    <w:rsid w:val="00111C9D"/>
    <w:rsid w:val="00113927"/>
    <w:rsid w:val="00113A37"/>
    <w:rsid w:val="001219AB"/>
    <w:rsid w:val="00121E6F"/>
    <w:rsid w:val="001230CE"/>
    <w:rsid w:val="0012413B"/>
    <w:rsid w:val="00125C56"/>
    <w:rsid w:val="00126DCF"/>
    <w:rsid w:val="00134231"/>
    <w:rsid w:val="001349AA"/>
    <w:rsid w:val="00134FE3"/>
    <w:rsid w:val="00135A64"/>
    <w:rsid w:val="00137709"/>
    <w:rsid w:val="001428F3"/>
    <w:rsid w:val="001442A1"/>
    <w:rsid w:val="00153611"/>
    <w:rsid w:val="00161F59"/>
    <w:rsid w:val="00164ED7"/>
    <w:rsid w:val="00167B4B"/>
    <w:rsid w:val="00170DA0"/>
    <w:rsid w:val="001715BC"/>
    <w:rsid w:val="00173D55"/>
    <w:rsid w:val="001761F8"/>
    <w:rsid w:val="00176B37"/>
    <w:rsid w:val="00176D5F"/>
    <w:rsid w:val="00176EB4"/>
    <w:rsid w:val="001774A4"/>
    <w:rsid w:val="0017776E"/>
    <w:rsid w:val="00180D67"/>
    <w:rsid w:val="0018138F"/>
    <w:rsid w:val="00181A80"/>
    <w:rsid w:val="00182A63"/>
    <w:rsid w:val="00183C20"/>
    <w:rsid w:val="00186E63"/>
    <w:rsid w:val="00187F36"/>
    <w:rsid w:val="00191A3F"/>
    <w:rsid w:val="00193216"/>
    <w:rsid w:val="0019484E"/>
    <w:rsid w:val="00194DF1"/>
    <w:rsid w:val="0019745E"/>
    <w:rsid w:val="001A08D8"/>
    <w:rsid w:val="001A4888"/>
    <w:rsid w:val="001A53E1"/>
    <w:rsid w:val="001A7931"/>
    <w:rsid w:val="001A7A5F"/>
    <w:rsid w:val="001A7CEF"/>
    <w:rsid w:val="001B0303"/>
    <w:rsid w:val="001B1250"/>
    <w:rsid w:val="001B1A24"/>
    <w:rsid w:val="001B2DAA"/>
    <w:rsid w:val="001B471B"/>
    <w:rsid w:val="001B4C6E"/>
    <w:rsid w:val="001B6ACF"/>
    <w:rsid w:val="001B7A47"/>
    <w:rsid w:val="001B7E4C"/>
    <w:rsid w:val="001C0802"/>
    <w:rsid w:val="001C276A"/>
    <w:rsid w:val="001C31DE"/>
    <w:rsid w:val="001C58E4"/>
    <w:rsid w:val="001C72C7"/>
    <w:rsid w:val="001D01D6"/>
    <w:rsid w:val="001D1756"/>
    <w:rsid w:val="001D1CD8"/>
    <w:rsid w:val="001D5AE5"/>
    <w:rsid w:val="001E3D92"/>
    <w:rsid w:val="001E4F55"/>
    <w:rsid w:val="001E5061"/>
    <w:rsid w:val="001E7171"/>
    <w:rsid w:val="001E75EE"/>
    <w:rsid w:val="001F082F"/>
    <w:rsid w:val="001F2ED5"/>
    <w:rsid w:val="001F3406"/>
    <w:rsid w:val="001F414E"/>
    <w:rsid w:val="001F4FF0"/>
    <w:rsid w:val="001F52C7"/>
    <w:rsid w:val="002007BB"/>
    <w:rsid w:val="00201088"/>
    <w:rsid w:val="00201455"/>
    <w:rsid w:val="002020D9"/>
    <w:rsid w:val="0020313F"/>
    <w:rsid w:val="002034CF"/>
    <w:rsid w:val="00203B31"/>
    <w:rsid w:val="00205BAB"/>
    <w:rsid w:val="00205C9C"/>
    <w:rsid w:val="002067E8"/>
    <w:rsid w:val="00207A14"/>
    <w:rsid w:val="00214925"/>
    <w:rsid w:val="00214D10"/>
    <w:rsid w:val="0021542D"/>
    <w:rsid w:val="00217411"/>
    <w:rsid w:val="00217818"/>
    <w:rsid w:val="00221695"/>
    <w:rsid w:val="00221CD6"/>
    <w:rsid w:val="00223552"/>
    <w:rsid w:val="00224A7F"/>
    <w:rsid w:val="00224A8B"/>
    <w:rsid w:val="002316E0"/>
    <w:rsid w:val="002321B7"/>
    <w:rsid w:val="0023594F"/>
    <w:rsid w:val="00240A75"/>
    <w:rsid w:val="00240A9E"/>
    <w:rsid w:val="00240DC9"/>
    <w:rsid w:val="0024151C"/>
    <w:rsid w:val="0024155C"/>
    <w:rsid w:val="002427E2"/>
    <w:rsid w:val="00242EE1"/>
    <w:rsid w:val="0024359F"/>
    <w:rsid w:val="00243C87"/>
    <w:rsid w:val="002454A7"/>
    <w:rsid w:val="00245714"/>
    <w:rsid w:val="0024626A"/>
    <w:rsid w:val="00246903"/>
    <w:rsid w:val="00246E37"/>
    <w:rsid w:val="0025117F"/>
    <w:rsid w:val="002536FD"/>
    <w:rsid w:val="002565BF"/>
    <w:rsid w:val="002603A7"/>
    <w:rsid w:val="00261066"/>
    <w:rsid w:val="00266661"/>
    <w:rsid w:val="00266A97"/>
    <w:rsid w:val="00270934"/>
    <w:rsid w:val="0027168F"/>
    <w:rsid w:val="00272FC9"/>
    <w:rsid w:val="002730E7"/>
    <w:rsid w:val="002731B9"/>
    <w:rsid w:val="00273B50"/>
    <w:rsid w:val="0027402A"/>
    <w:rsid w:val="00274290"/>
    <w:rsid w:val="00277467"/>
    <w:rsid w:val="0027770D"/>
    <w:rsid w:val="00281724"/>
    <w:rsid w:val="0028263B"/>
    <w:rsid w:val="002829A8"/>
    <w:rsid w:val="0028323C"/>
    <w:rsid w:val="00283D39"/>
    <w:rsid w:val="00284210"/>
    <w:rsid w:val="0028485C"/>
    <w:rsid w:val="002916EA"/>
    <w:rsid w:val="0029489E"/>
    <w:rsid w:val="00294D97"/>
    <w:rsid w:val="002A0251"/>
    <w:rsid w:val="002A0694"/>
    <w:rsid w:val="002A17A1"/>
    <w:rsid w:val="002A1D8F"/>
    <w:rsid w:val="002A2A36"/>
    <w:rsid w:val="002A4306"/>
    <w:rsid w:val="002A5203"/>
    <w:rsid w:val="002A5C91"/>
    <w:rsid w:val="002A6007"/>
    <w:rsid w:val="002A609F"/>
    <w:rsid w:val="002A6260"/>
    <w:rsid w:val="002A728E"/>
    <w:rsid w:val="002B0A45"/>
    <w:rsid w:val="002B0E27"/>
    <w:rsid w:val="002B48DA"/>
    <w:rsid w:val="002B6142"/>
    <w:rsid w:val="002B6849"/>
    <w:rsid w:val="002B6E46"/>
    <w:rsid w:val="002B7E90"/>
    <w:rsid w:val="002C2585"/>
    <w:rsid w:val="002C2FC1"/>
    <w:rsid w:val="002C36D2"/>
    <w:rsid w:val="002C57FD"/>
    <w:rsid w:val="002C73EF"/>
    <w:rsid w:val="002D44C3"/>
    <w:rsid w:val="002D4764"/>
    <w:rsid w:val="002D55A3"/>
    <w:rsid w:val="002D5FCD"/>
    <w:rsid w:val="002D6437"/>
    <w:rsid w:val="002E0234"/>
    <w:rsid w:val="002E1C59"/>
    <w:rsid w:val="002E501F"/>
    <w:rsid w:val="002E66E6"/>
    <w:rsid w:val="002E758F"/>
    <w:rsid w:val="002F0339"/>
    <w:rsid w:val="002F0F63"/>
    <w:rsid w:val="002F182C"/>
    <w:rsid w:val="002F2669"/>
    <w:rsid w:val="002F26B2"/>
    <w:rsid w:val="002F2846"/>
    <w:rsid w:val="002F34A2"/>
    <w:rsid w:val="002F4CA9"/>
    <w:rsid w:val="002F4CE1"/>
    <w:rsid w:val="002F531B"/>
    <w:rsid w:val="002F5498"/>
    <w:rsid w:val="0030629A"/>
    <w:rsid w:val="00307092"/>
    <w:rsid w:val="00314257"/>
    <w:rsid w:val="00317596"/>
    <w:rsid w:val="00320120"/>
    <w:rsid w:val="00320275"/>
    <w:rsid w:val="0032041A"/>
    <w:rsid w:val="0032204B"/>
    <w:rsid w:val="00322C34"/>
    <w:rsid w:val="0032630A"/>
    <w:rsid w:val="00326FC6"/>
    <w:rsid w:val="00331759"/>
    <w:rsid w:val="00331F8F"/>
    <w:rsid w:val="00333E8C"/>
    <w:rsid w:val="0033432B"/>
    <w:rsid w:val="003440BF"/>
    <w:rsid w:val="00344C90"/>
    <w:rsid w:val="003500BA"/>
    <w:rsid w:val="0035037C"/>
    <w:rsid w:val="003510DF"/>
    <w:rsid w:val="00353B57"/>
    <w:rsid w:val="00353BE7"/>
    <w:rsid w:val="00355148"/>
    <w:rsid w:val="0036088F"/>
    <w:rsid w:val="00362654"/>
    <w:rsid w:val="003651D3"/>
    <w:rsid w:val="00366A8F"/>
    <w:rsid w:val="00367CCC"/>
    <w:rsid w:val="00373842"/>
    <w:rsid w:val="00375A5C"/>
    <w:rsid w:val="00375F15"/>
    <w:rsid w:val="003764B4"/>
    <w:rsid w:val="003805DB"/>
    <w:rsid w:val="003807F6"/>
    <w:rsid w:val="00380D3C"/>
    <w:rsid w:val="003819D2"/>
    <w:rsid w:val="00386DA4"/>
    <w:rsid w:val="003872FF"/>
    <w:rsid w:val="003874BF"/>
    <w:rsid w:val="003908E7"/>
    <w:rsid w:val="00393872"/>
    <w:rsid w:val="0039393F"/>
    <w:rsid w:val="00394E47"/>
    <w:rsid w:val="00395387"/>
    <w:rsid w:val="0039553D"/>
    <w:rsid w:val="00396E3C"/>
    <w:rsid w:val="00396E43"/>
    <w:rsid w:val="003A059F"/>
    <w:rsid w:val="003A176D"/>
    <w:rsid w:val="003A3ACC"/>
    <w:rsid w:val="003A4516"/>
    <w:rsid w:val="003A5592"/>
    <w:rsid w:val="003A5B04"/>
    <w:rsid w:val="003A63D0"/>
    <w:rsid w:val="003B2BE7"/>
    <w:rsid w:val="003B3D20"/>
    <w:rsid w:val="003B57C6"/>
    <w:rsid w:val="003B6797"/>
    <w:rsid w:val="003C0BAA"/>
    <w:rsid w:val="003C2D02"/>
    <w:rsid w:val="003C595D"/>
    <w:rsid w:val="003C735D"/>
    <w:rsid w:val="003C7C86"/>
    <w:rsid w:val="003D04CA"/>
    <w:rsid w:val="003D0E69"/>
    <w:rsid w:val="003D37E0"/>
    <w:rsid w:val="003D446B"/>
    <w:rsid w:val="003D7E97"/>
    <w:rsid w:val="003E17DC"/>
    <w:rsid w:val="003E1D85"/>
    <w:rsid w:val="003E3017"/>
    <w:rsid w:val="003E4DF2"/>
    <w:rsid w:val="003E54AC"/>
    <w:rsid w:val="003E79FB"/>
    <w:rsid w:val="003F0D16"/>
    <w:rsid w:val="003F1A23"/>
    <w:rsid w:val="003F4161"/>
    <w:rsid w:val="00400C56"/>
    <w:rsid w:val="00400F23"/>
    <w:rsid w:val="00401339"/>
    <w:rsid w:val="00401CA8"/>
    <w:rsid w:val="00402DE6"/>
    <w:rsid w:val="00404999"/>
    <w:rsid w:val="004053A7"/>
    <w:rsid w:val="004070D3"/>
    <w:rsid w:val="00407A23"/>
    <w:rsid w:val="00407ABF"/>
    <w:rsid w:val="00410843"/>
    <w:rsid w:val="0041182E"/>
    <w:rsid w:val="004119F4"/>
    <w:rsid w:val="0041274E"/>
    <w:rsid w:val="00417C3F"/>
    <w:rsid w:val="00420A30"/>
    <w:rsid w:val="00420C2D"/>
    <w:rsid w:val="004210B8"/>
    <w:rsid w:val="004215B1"/>
    <w:rsid w:val="00423F20"/>
    <w:rsid w:val="00424838"/>
    <w:rsid w:val="00426311"/>
    <w:rsid w:val="00432A52"/>
    <w:rsid w:val="0043522B"/>
    <w:rsid w:val="00440012"/>
    <w:rsid w:val="0044035E"/>
    <w:rsid w:val="00441D8F"/>
    <w:rsid w:val="00450120"/>
    <w:rsid w:val="00450FE8"/>
    <w:rsid w:val="00451CD7"/>
    <w:rsid w:val="00455EE1"/>
    <w:rsid w:val="0046097D"/>
    <w:rsid w:val="004620A5"/>
    <w:rsid w:val="00465108"/>
    <w:rsid w:val="00470287"/>
    <w:rsid w:val="004711BF"/>
    <w:rsid w:val="00472FC5"/>
    <w:rsid w:val="004734F4"/>
    <w:rsid w:val="004735AA"/>
    <w:rsid w:val="0048185C"/>
    <w:rsid w:val="0048279C"/>
    <w:rsid w:val="00483A8A"/>
    <w:rsid w:val="00486443"/>
    <w:rsid w:val="0048664A"/>
    <w:rsid w:val="004871D2"/>
    <w:rsid w:val="00490134"/>
    <w:rsid w:val="00490A3E"/>
    <w:rsid w:val="00491461"/>
    <w:rsid w:val="004916D8"/>
    <w:rsid w:val="00492F64"/>
    <w:rsid w:val="00494501"/>
    <w:rsid w:val="00495C0F"/>
    <w:rsid w:val="004963BC"/>
    <w:rsid w:val="00497F0E"/>
    <w:rsid w:val="004A0223"/>
    <w:rsid w:val="004A20CB"/>
    <w:rsid w:val="004A260D"/>
    <w:rsid w:val="004A3476"/>
    <w:rsid w:val="004A5446"/>
    <w:rsid w:val="004A794A"/>
    <w:rsid w:val="004B0D19"/>
    <w:rsid w:val="004B11B1"/>
    <w:rsid w:val="004B3CD9"/>
    <w:rsid w:val="004B5A90"/>
    <w:rsid w:val="004B6A58"/>
    <w:rsid w:val="004C1B74"/>
    <w:rsid w:val="004C546E"/>
    <w:rsid w:val="004C5AC2"/>
    <w:rsid w:val="004C5B73"/>
    <w:rsid w:val="004C5D21"/>
    <w:rsid w:val="004C6E2B"/>
    <w:rsid w:val="004D0B47"/>
    <w:rsid w:val="004D18B2"/>
    <w:rsid w:val="004D1EDA"/>
    <w:rsid w:val="004D3558"/>
    <w:rsid w:val="004D4454"/>
    <w:rsid w:val="004D4B10"/>
    <w:rsid w:val="004D58F3"/>
    <w:rsid w:val="004D602D"/>
    <w:rsid w:val="004D7E17"/>
    <w:rsid w:val="004E091B"/>
    <w:rsid w:val="004E0F6C"/>
    <w:rsid w:val="004E16FD"/>
    <w:rsid w:val="004E2182"/>
    <w:rsid w:val="004E4FC4"/>
    <w:rsid w:val="004E553D"/>
    <w:rsid w:val="004E6854"/>
    <w:rsid w:val="004E7B29"/>
    <w:rsid w:val="004F4A70"/>
    <w:rsid w:val="004F56B9"/>
    <w:rsid w:val="004F6E59"/>
    <w:rsid w:val="004F7F65"/>
    <w:rsid w:val="00500B59"/>
    <w:rsid w:val="0050443A"/>
    <w:rsid w:val="00506081"/>
    <w:rsid w:val="0050679F"/>
    <w:rsid w:val="0050728B"/>
    <w:rsid w:val="00507638"/>
    <w:rsid w:val="00510DD1"/>
    <w:rsid w:val="00513A7D"/>
    <w:rsid w:val="00513B03"/>
    <w:rsid w:val="005153F1"/>
    <w:rsid w:val="00515497"/>
    <w:rsid w:val="0052324A"/>
    <w:rsid w:val="0052371E"/>
    <w:rsid w:val="00523B04"/>
    <w:rsid w:val="00523DC2"/>
    <w:rsid w:val="0052699F"/>
    <w:rsid w:val="00533594"/>
    <w:rsid w:val="005352F3"/>
    <w:rsid w:val="005374E2"/>
    <w:rsid w:val="00540701"/>
    <w:rsid w:val="00545E69"/>
    <w:rsid w:val="00545F89"/>
    <w:rsid w:val="0055075B"/>
    <w:rsid w:val="00550969"/>
    <w:rsid w:val="00551011"/>
    <w:rsid w:val="00554A6E"/>
    <w:rsid w:val="00556A8B"/>
    <w:rsid w:val="0055724B"/>
    <w:rsid w:val="005603DC"/>
    <w:rsid w:val="005624BA"/>
    <w:rsid w:val="00571B00"/>
    <w:rsid w:val="005745C9"/>
    <w:rsid w:val="00581121"/>
    <w:rsid w:val="00582E39"/>
    <w:rsid w:val="005859F2"/>
    <w:rsid w:val="00587D48"/>
    <w:rsid w:val="005906CF"/>
    <w:rsid w:val="0059165B"/>
    <w:rsid w:val="0059273E"/>
    <w:rsid w:val="005934BD"/>
    <w:rsid w:val="005939C1"/>
    <w:rsid w:val="00595D54"/>
    <w:rsid w:val="00596111"/>
    <w:rsid w:val="005A0D87"/>
    <w:rsid w:val="005A0F73"/>
    <w:rsid w:val="005A10F5"/>
    <w:rsid w:val="005A21C4"/>
    <w:rsid w:val="005A2205"/>
    <w:rsid w:val="005A4028"/>
    <w:rsid w:val="005A43AB"/>
    <w:rsid w:val="005A64FE"/>
    <w:rsid w:val="005A708A"/>
    <w:rsid w:val="005B1E9D"/>
    <w:rsid w:val="005B432A"/>
    <w:rsid w:val="005B444A"/>
    <w:rsid w:val="005B5821"/>
    <w:rsid w:val="005B6138"/>
    <w:rsid w:val="005C293E"/>
    <w:rsid w:val="005C5465"/>
    <w:rsid w:val="005C62D1"/>
    <w:rsid w:val="005C79EA"/>
    <w:rsid w:val="005D01A5"/>
    <w:rsid w:val="005D1984"/>
    <w:rsid w:val="005D2F63"/>
    <w:rsid w:val="005D5F57"/>
    <w:rsid w:val="005D6F0D"/>
    <w:rsid w:val="005D7DE3"/>
    <w:rsid w:val="005E0D8F"/>
    <w:rsid w:val="005E51A0"/>
    <w:rsid w:val="005E7241"/>
    <w:rsid w:val="005F0C68"/>
    <w:rsid w:val="005F1FA4"/>
    <w:rsid w:val="005F319B"/>
    <w:rsid w:val="005F3827"/>
    <w:rsid w:val="005F3948"/>
    <w:rsid w:val="005F4C44"/>
    <w:rsid w:val="005F597F"/>
    <w:rsid w:val="00600FBF"/>
    <w:rsid w:val="006016CC"/>
    <w:rsid w:val="00601C5D"/>
    <w:rsid w:val="00603CDE"/>
    <w:rsid w:val="00603E76"/>
    <w:rsid w:val="00604188"/>
    <w:rsid w:val="006076A5"/>
    <w:rsid w:val="00610368"/>
    <w:rsid w:val="00610E03"/>
    <w:rsid w:val="006115F3"/>
    <w:rsid w:val="00614832"/>
    <w:rsid w:val="00625212"/>
    <w:rsid w:val="00625CF9"/>
    <w:rsid w:val="00626C71"/>
    <w:rsid w:val="0062726C"/>
    <w:rsid w:val="006277A3"/>
    <w:rsid w:val="0063169E"/>
    <w:rsid w:val="006338F7"/>
    <w:rsid w:val="006340F7"/>
    <w:rsid w:val="00637935"/>
    <w:rsid w:val="006415B8"/>
    <w:rsid w:val="00641A2B"/>
    <w:rsid w:val="00642AD0"/>
    <w:rsid w:val="0064348D"/>
    <w:rsid w:val="00644530"/>
    <w:rsid w:val="006518A5"/>
    <w:rsid w:val="0065485B"/>
    <w:rsid w:val="00654D53"/>
    <w:rsid w:val="00654DFF"/>
    <w:rsid w:val="00655F6F"/>
    <w:rsid w:val="00655FF5"/>
    <w:rsid w:val="00657D1A"/>
    <w:rsid w:val="00657E74"/>
    <w:rsid w:val="00663F6A"/>
    <w:rsid w:val="006645C2"/>
    <w:rsid w:val="0066617D"/>
    <w:rsid w:val="00666599"/>
    <w:rsid w:val="00666AEE"/>
    <w:rsid w:val="006672DF"/>
    <w:rsid w:val="00671D7F"/>
    <w:rsid w:val="006723A1"/>
    <w:rsid w:val="006733B4"/>
    <w:rsid w:val="006749B3"/>
    <w:rsid w:val="00677CFA"/>
    <w:rsid w:val="00677D81"/>
    <w:rsid w:val="00681698"/>
    <w:rsid w:val="00681F85"/>
    <w:rsid w:val="00681FCC"/>
    <w:rsid w:val="00691827"/>
    <w:rsid w:val="00692F5B"/>
    <w:rsid w:val="006935DE"/>
    <w:rsid w:val="00693668"/>
    <w:rsid w:val="006947FF"/>
    <w:rsid w:val="00694AEE"/>
    <w:rsid w:val="00696B93"/>
    <w:rsid w:val="00696E6E"/>
    <w:rsid w:val="00697204"/>
    <w:rsid w:val="006A0115"/>
    <w:rsid w:val="006A29FA"/>
    <w:rsid w:val="006A3573"/>
    <w:rsid w:val="006A7001"/>
    <w:rsid w:val="006B1AE3"/>
    <w:rsid w:val="006B52F0"/>
    <w:rsid w:val="006C1698"/>
    <w:rsid w:val="006C4BCA"/>
    <w:rsid w:val="006C6A9B"/>
    <w:rsid w:val="006C715E"/>
    <w:rsid w:val="006D0422"/>
    <w:rsid w:val="006D0D86"/>
    <w:rsid w:val="006D1153"/>
    <w:rsid w:val="006D2CBD"/>
    <w:rsid w:val="006D39D4"/>
    <w:rsid w:val="006D3FE9"/>
    <w:rsid w:val="006E058B"/>
    <w:rsid w:val="006E1D4B"/>
    <w:rsid w:val="006E1EBC"/>
    <w:rsid w:val="006E22F0"/>
    <w:rsid w:val="006E2F13"/>
    <w:rsid w:val="006E569A"/>
    <w:rsid w:val="006E60CE"/>
    <w:rsid w:val="006F08CE"/>
    <w:rsid w:val="006F1B57"/>
    <w:rsid w:val="006F2645"/>
    <w:rsid w:val="006F4D27"/>
    <w:rsid w:val="0070026F"/>
    <w:rsid w:val="007005F8"/>
    <w:rsid w:val="00701BD7"/>
    <w:rsid w:val="00702412"/>
    <w:rsid w:val="00702634"/>
    <w:rsid w:val="00705B6C"/>
    <w:rsid w:val="00706978"/>
    <w:rsid w:val="00706D90"/>
    <w:rsid w:val="00707323"/>
    <w:rsid w:val="00710A22"/>
    <w:rsid w:val="00715B68"/>
    <w:rsid w:val="007165B8"/>
    <w:rsid w:val="00716F8A"/>
    <w:rsid w:val="007175F3"/>
    <w:rsid w:val="0071797F"/>
    <w:rsid w:val="00722EFA"/>
    <w:rsid w:val="00723ED3"/>
    <w:rsid w:val="007309AE"/>
    <w:rsid w:val="0073283A"/>
    <w:rsid w:val="00732E1C"/>
    <w:rsid w:val="007331B6"/>
    <w:rsid w:val="00735AFD"/>
    <w:rsid w:val="00736ABF"/>
    <w:rsid w:val="007373BE"/>
    <w:rsid w:val="007408D4"/>
    <w:rsid w:val="00743995"/>
    <w:rsid w:val="007452FB"/>
    <w:rsid w:val="00745F05"/>
    <w:rsid w:val="00746DD1"/>
    <w:rsid w:val="00747EEC"/>
    <w:rsid w:val="0075061B"/>
    <w:rsid w:val="007510E6"/>
    <w:rsid w:val="007524E8"/>
    <w:rsid w:val="00755F4F"/>
    <w:rsid w:val="00757A38"/>
    <w:rsid w:val="0076187A"/>
    <w:rsid w:val="0076281C"/>
    <w:rsid w:val="007676BE"/>
    <w:rsid w:val="0077100E"/>
    <w:rsid w:val="00771E28"/>
    <w:rsid w:val="0077562C"/>
    <w:rsid w:val="00776A14"/>
    <w:rsid w:val="00777539"/>
    <w:rsid w:val="00780672"/>
    <w:rsid w:val="00780884"/>
    <w:rsid w:val="00783DA7"/>
    <w:rsid w:val="00785640"/>
    <w:rsid w:val="007870C3"/>
    <w:rsid w:val="00787AD9"/>
    <w:rsid w:val="00791967"/>
    <w:rsid w:val="00791E97"/>
    <w:rsid w:val="00792101"/>
    <w:rsid w:val="00792373"/>
    <w:rsid w:val="0079248E"/>
    <w:rsid w:val="00794CBF"/>
    <w:rsid w:val="007970FB"/>
    <w:rsid w:val="0079759E"/>
    <w:rsid w:val="007A042B"/>
    <w:rsid w:val="007A4DFA"/>
    <w:rsid w:val="007A5DCE"/>
    <w:rsid w:val="007A6C1E"/>
    <w:rsid w:val="007A7761"/>
    <w:rsid w:val="007A7D12"/>
    <w:rsid w:val="007B0DC9"/>
    <w:rsid w:val="007B1421"/>
    <w:rsid w:val="007B18E6"/>
    <w:rsid w:val="007B3527"/>
    <w:rsid w:val="007B3DC5"/>
    <w:rsid w:val="007B3EBC"/>
    <w:rsid w:val="007B47CB"/>
    <w:rsid w:val="007C156C"/>
    <w:rsid w:val="007C17B2"/>
    <w:rsid w:val="007C1A92"/>
    <w:rsid w:val="007C2ABD"/>
    <w:rsid w:val="007C2FC4"/>
    <w:rsid w:val="007C4227"/>
    <w:rsid w:val="007C5625"/>
    <w:rsid w:val="007C7781"/>
    <w:rsid w:val="007C7D26"/>
    <w:rsid w:val="007D2801"/>
    <w:rsid w:val="007D3553"/>
    <w:rsid w:val="007D4DC3"/>
    <w:rsid w:val="007D60A8"/>
    <w:rsid w:val="007D60F9"/>
    <w:rsid w:val="007D6B60"/>
    <w:rsid w:val="007E20CA"/>
    <w:rsid w:val="007E21B3"/>
    <w:rsid w:val="007F0870"/>
    <w:rsid w:val="007F0B40"/>
    <w:rsid w:val="007F0C71"/>
    <w:rsid w:val="007F1415"/>
    <w:rsid w:val="007F15A6"/>
    <w:rsid w:val="007F16D0"/>
    <w:rsid w:val="007F2ACC"/>
    <w:rsid w:val="007F546E"/>
    <w:rsid w:val="007F7513"/>
    <w:rsid w:val="0080009A"/>
    <w:rsid w:val="008053B8"/>
    <w:rsid w:val="00810826"/>
    <w:rsid w:val="00814FEE"/>
    <w:rsid w:val="00821343"/>
    <w:rsid w:val="00821758"/>
    <w:rsid w:val="008244B7"/>
    <w:rsid w:val="00824DA2"/>
    <w:rsid w:val="0082573E"/>
    <w:rsid w:val="00830361"/>
    <w:rsid w:val="008304B5"/>
    <w:rsid w:val="00830F28"/>
    <w:rsid w:val="00831B31"/>
    <w:rsid w:val="00833BC7"/>
    <w:rsid w:val="00836241"/>
    <w:rsid w:val="0083654B"/>
    <w:rsid w:val="0083703D"/>
    <w:rsid w:val="00841344"/>
    <w:rsid w:val="008476A3"/>
    <w:rsid w:val="008539C0"/>
    <w:rsid w:val="0085498E"/>
    <w:rsid w:val="00856DAD"/>
    <w:rsid w:val="0086018A"/>
    <w:rsid w:val="008603EB"/>
    <w:rsid w:val="0086386A"/>
    <w:rsid w:val="00865F2D"/>
    <w:rsid w:val="00870FD9"/>
    <w:rsid w:val="008714DC"/>
    <w:rsid w:val="00872B45"/>
    <w:rsid w:val="00873800"/>
    <w:rsid w:val="0087451E"/>
    <w:rsid w:val="0087467A"/>
    <w:rsid w:val="00875464"/>
    <w:rsid w:val="00876776"/>
    <w:rsid w:val="008829D0"/>
    <w:rsid w:val="00882E79"/>
    <w:rsid w:val="0088642C"/>
    <w:rsid w:val="00886509"/>
    <w:rsid w:val="0088781E"/>
    <w:rsid w:val="00895B8D"/>
    <w:rsid w:val="008A20C4"/>
    <w:rsid w:val="008A20EC"/>
    <w:rsid w:val="008A2FA3"/>
    <w:rsid w:val="008A35A4"/>
    <w:rsid w:val="008A442A"/>
    <w:rsid w:val="008A6442"/>
    <w:rsid w:val="008A675E"/>
    <w:rsid w:val="008A74EF"/>
    <w:rsid w:val="008A7CCD"/>
    <w:rsid w:val="008A7E3C"/>
    <w:rsid w:val="008B03E3"/>
    <w:rsid w:val="008B1B53"/>
    <w:rsid w:val="008B22CA"/>
    <w:rsid w:val="008B3B5B"/>
    <w:rsid w:val="008B47F7"/>
    <w:rsid w:val="008B7372"/>
    <w:rsid w:val="008C31C3"/>
    <w:rsid w:val="008C3C45"/>
    <w:rsid w:val="008C3C78"/>
    <w:rsid w:val="008C5628"/>
    <w:rsid w:val="008D0B05"/>
    <w:rsid w:val="008D4602"/>
    <w:rsid w:val="008D6B46"/>
    <w:rsid w:val="008D73DF"/>
    <w:rsid w:val="008E14EB"/>
    <w:rsid w:val="008E228A"/>
    <w:rsid w:val="008E2432"/>
    <w:rsid w:val="008E3E92"/>
    <w:rsid w:val="008E4066"/>
    <w:rsid w:val="008F0BDF"/>
    <w:rsid w:val="008F1119"/>
    <w:rsid w:val="008F38CE"/>
    <w:rsid w:val="008F4DF0"/>
    <w:rsid w:val="008F6475"/>
    <w:rsid w:val="008F680C"/>
    <w:rsid w:val="008F7E13"/>
    <w:rsid w:val="00902D4F"/>
    <w:rsid w:val="009069E0"/>
    <w:rsid w:val="00910C94"/>
    <w:rsid w:val="00911C99"/>
    <w:rsid w:val="009129E5"/>
    <w:rsid w:val="00913887"/>
    <w:rsid w:val="009138AB"/>
    <w:rsid w:val="0091454B"/>
    <w:rsid w:val="00915C35"/>
    <w:rsid w:val="009203CE"/>
    <w:rsid w:val="00920421"/>
    <w:rsid w:val="00923C80"/>
    <w:rsid w:val="0092416F"/>
    <w:rsid w:val="0092659A"/>
    <w:rsid w:val="009271BB"/>
    <w:rsid w:val="0092746E"/>
    <w:rsid w:val="00927D95"/>
    <w:rsid w:val="00930ECB"/>
    <w:rsid w:val="00932235"/>
    <w:rsid w:val="0093254A"/>
    <w:rsid w:val="00932B49"/>
    <w:rsid w:val="00933C5B"/>
    <w:rsid w:val="00940495"/>
    <w:rsid w:val="00942A4D"/>
    <w:rsid w:val="00947A1F"/>
    <w:rsid w:val="00951AD4"/>
    <w:rsid w:val="00951FDE"/>
    <w:rsid w:val="00953CF8"/>
    <w:rsid w:val="00954B17"/>
    <w:rsid w:val="009570A9"/>
    <w:rsid w:val="0096100A"/>
    <w:rsid w:val="00961445"/>
    <w:rsid w:val="00961928"/>
    <w:rsid w:val="0096225E"/>
    <w:rsid w:val="009631D7"/>
    <w:rsid w:val="00970FE2"/>
    <w:rsid w:val="00972057"/>
    <w:rsid w:val="009722B1"/>
    <w:rsid w:val="0097508F"/>
    <w:rsid w:val="00976112"/>
    <w:rsid w:val="0097691F"/>
    <w:rsid w:val="00981C51"/>
    <w:rsid w:val="00983096"/>
    <w:rsid w:val="00986330"/>
    <w:rsid w:val="00986CA1"/>
    <w:rsid w:val="00987B5C"/>
    <w:rsid w:val="00991C4E"/>
    <w:rsid w:val="00992665"/>
    <w:rsid w:val="0099307E"/>
    <w:rsid w:val="00993D4E"/>
    <w:rsid w:val="00994922"/>
    <w:rsid w:val="009958E9"/>
    <w:rsid w:val="0099657F"/>
    <w:rsid w:val="009A05FE"/>
    <w:rsid w:val="009A5A45"/>
    <w:rsid w:val="009A7B92"/>
    <w:rsid w:val="009B3883"/>
    <w:rsid w:val="009B4A79"/>
    <w:rsid w:val="009B566F"/>
    <w:rsid w:val="009B5CCF"/>
    <w:rsid w:val="009B5F64"/>
    <w:rsid w:val="009B6606"/>
    <w:rsid w:val="009C2D19"/>
    <w:rsid w:val="009C35F2"/>
    <w:rsid w:val="009C4060"/>
    <w:rsid w:val="009C46F0"/>
    <w:rsid w:val="009C4A95"/>
    <w:rsid w:val="009C6462"/>
    <w:rsid w:val="009D11C6"/>
    <w:rsid w:val="009D1B27"/>
    <w:rsid w:val="009D1E57"/>
    <w:rsid w:val="009D2BAC"/>
    <w:rsid w:val="009D3DA7"/>
    <w:rsid w:val="009D5373"/>
    <w:rsid w:val="009D554C"/>
    <w:rsid w:val="009D5808"/>
    <w:rsid w:val="009E0582"/>
    <w:rsid w:val="009E0C53"/>
    <w:rsid w:val="009E0E47"/>
    <w:rsid w:val="009E1A7D"/>
    <w:rsid w:val="009E24BD"/>
    <w:rsid w:val="009E26CE"/>
    <w:rsid w:val="009E2E5D"/>
    <w:rsid w:val="009E41D3"/>
    <w:rsid w:val="009E701A"/>
    <w:rsid w:val="009E792E"/>
    <w:rsid w:val="009F06E2"/>
    <w:rsid w:val="009F0AB0"/>
    <w:rsid w:val="009F0AB2"/>
    <w:rsid w:val="009F1A32"/>
    <w:rsid w:val="009F1ED0"/>
    <w:rsid w:val="009F5175"/>
    <w:rsid w:val="009F6BDD"/>
    <w:rsid w:val="00A005FB"/>
    <w:rsid w:val="00A01068"/>
    <w:rsid w:val="00A01458"/>
    <w:rsid w:val="00A01C54"/>
    <w:rsid w:val="00A01E3F"/>
    <w:rsid w:val="00A02BED"/>
    <w:rsid w:val="00A03006"/>
    <w:rsid w:val="00A035F4"/>
    <w:rsid w:val="00A03777"/>
    <w:rsid w:val="00A050A7"/>
    <w:rsid w:val="00A05790"/>
    <w:rsid w:val="00A12949"/>
    <w:rsid w:val="00A13441"/>
    <w:rsid w:val="00A142B5"/>
    <w:rsid w:val="00A14DD8"/>
    <w:rsid w:val="00A14ECB"/>
    <w:rsid w:val="00A17102"/>
    <w:rsid w:val="00A246F2"/>
    <w:rsid w:val="00A26ED6"/>
    <w:rsid w:val="00A273B5"/>
    <w:rsid w:val="00A341A5"/>
    <w:rsid w:val="00A347A2"/>
    <w:rsid w:val="00A34EC1"/>
    <w:rsid w:val="00A35AEE"/>
    <w:rsid w:val="00A3617E"/>
    <w:rsid w:val="00A36C1A"/>
    <w:rsid w:val="00A40C3C"/>
    <w:rsid w:val="00A42666"/>
    <w:rsid w:val="00A442A3"/>
    <w:rsid w:val="00A44F88"/>
    <w:rsid w:val="00A458CB"/>
    <w:rsid w:val="00A45D4A"/>
    <w:rsid w:val="00A47F6A"/>
    <w:rsid w:val="00A511A4"/>
    <w:rsid w:val="00A525FF"/>
    <w:rsid w:val="00A53A5C"/>
    <w:rsid w:val="00A55BA0"/>
    <w:rsid w:val="00A602CD"/>
    <w:rsid w:val="00A61469"/>
    <w:rsid w:val="00A61A0A"/>
    <w:rsid w:val="00A660D3"/>
    <w:rsid w:val="00A712DA"/>
    <w:rsid w:val="00A7275C"/>
    <w:rsid w:val="00A73C19"/>
    <w:rsid w:val="00A73E4A"/>
    <w:rsid w:val="00A75140"/>
    <w:rsid w:val="00A7558A"/>
    <w:rsid w:val="00A755BC"/>
    <w:rsid w:val="00A76448"/>
    <w:rsid w:val="00A80801"/>
    <w:rsid w:val="00A810A0"/>
    <w:rsid w:val="00A81DB6"/>
    <w:rsid w:val="00A81F09"/>
    <w:rsid w:val="00A83BED"/>
    <w:rsid w:val="00A856B7"/>
    <w:rsid w:val="00A85B4A"/>
    <w:rsid w:val="00A8624B"/>
    <w:rsid w:val="00A86457"/>
    <w:rsid w:val="00A872DB"/>
    <w:rsid w:val="00A87C9F"/>
    <w:rsid w:val="00A9258E"/>
    <w:rsid w:val="00A94995"/>
    <w:rsid w:val="00A95156"/>
    <w:rsid w:val="00A95BCC"/>
    <w:rsid w:val="00A9659D"/>
    <w:rsid w:val="00AA00C4"/>
    <w:rsid w:val="00AA3986"/>
    <w:rsid w:val="00AA4392"/>
    <w:rsid w:val="00AA48BB"/>
    <w:rsid w:val="00AA4F27"/>
    <w:rsid w:val="00AA56E7"/>
    <w:rsid w:val="00AB16A4"/>
    <w:rsid w:val="00AB41E9"/>
    <w:rsid w:val="00AB4AF0"/>
    <w:rsid w:val="00AB69F8"/>
    <w:rsid w:val="00AB7E1A"/>
    <w:rsid w:val="00AC2A57"/>
    <w:rsid w:val="00AC56DE"/>
    <w:rsid w:val="00AC6797"/>
    <w:rsid w:val="00AC6A21"/>
    <w:rsid w:val="00AD012E"/>
    <w:rsid w:val="00AD100A"/>
    <w:rsid w:val="00AD7470"/>
    <w:rsid w:val="00AE18A6"/>
    <w:rsid w:val="00AE45C3"/>
    <w:rsid w:val="00AE5B3F"/>
    <w:rsid w:val="00AE612C"/>
    <w:rsid w:val="00AF05C0"/>
    <w:rsid w:val="00AF0B13"/>
    <w:rsid w:val="00AF182E"/>
    <w:rsid w:val="00AF3D90"/>
    <w:rsid w:val="00AF42EF"/>
    <w:rsid w:val="00AF453F"/>
    <w:rsid w:val="00AF6E64"/>
    <w:rsid w:val="00AF7698"/>
    <w:rsid w:val="00B020F6"/>
    <w:rsid w:val="00B03109"/>
    <w:rsid w:val="00B040D3"/>
    <w:rsid w:val="00B04836"/>
    <w:rsid w:val="00B04B49"/>
    <w:rsid w:val="00B04F8A"/>
    <w:rsid w:val="00B05EA8"/>
    <w:rsid w:val="00B069A7"/>
    <w:rsid w:val="00B072C2"/>
    <w:rsid w:val="00B07723"/>
    <w:rsid w:val="00B115BD"/>
    <w:rsid w:val="00B124AB"/>
    <w:rsid w:val="00B13921"/>
    <w:rsid w:val="00B145F4"/>
    <w:rsid w:val="00B158CF"/>
    <w:rsid w:val="00B16938"/>
    <w:rsid w:val="00B178C5"/>
    <w:rsid w:val="00B17C6A"/>
    <w:rsid w:val="00B17FAD"/>
    <w:rsid w:val="00B2088E"/>
    <w:rsid w:val="00B2129E"/>
    <w:rsid w:val="00B270E7"/>
    <w:rsid w:val="00B27EA2"/>
    <w:rsid w:val="00B30A65"/>
    <w:rsid w:val="00B4015F"/>
    <w:rsid w:val="00B401B5"/>
    <w:rsid w:val="00B41663"/>
    <w:rsid w:val="00B46DDB"/>
    <w:rsid w:val="00B47900"/>
    <w:rsid w:val="00B50D0C"/>
    <w:rsid w:val="00B51B33"/>
    <w:rsid w:val="00B51D2F"/>
    <w:rsid w:val="00B538A5"/>
    <w:rsid w:val="00B53F3D"/>
    <w:rsid w:val="00B54DAF"/>
    <w:rsid w:val="00B576B2"/>
    <w:rsid w:val="00B605AB"/>
    <w:rsid w:val="00B63069"/>
    <w:rsid w:val="00B64DA4"/>
    <w:rsid w:val="00B65D42"/>
    <w:rsid w:val="00B668B6"/>
    <w:rsid w:val="00B67656"/>
    <w:rsid w:val="00B70EE7"/>
    <w:rsid w:val="00B721C4"/>
    <w:rsid w:val="00B73E28"/>
    <w:rsid w:val="00B76B20"/>
    <w:rsid w:val="00B7739A"/>
    <w:rsid w:val="00B80D9D"/>
    <w:rsid w:val="00B83411"/>
    <w:rsid w:val="00B834B9"/>
    <w:rsid w:val="00B84626"/>
    <w:rsid w:val="00B849F0"/>
    <w:rsid w:val="00B92B88"/>
    <w:rsid w:val="00B92FF2"/>
    <w:rsid w:val="00B93007"/>
    <w:rsid w:val="00B94351"/>
    <w:rsid w:val="00B947C1"/>
    <w:rsid w:val="00B95E0F"/>
    <w:rsid w:val="00B96CF0"/>
    <w:rsid w:val="00BA1153"/>
    <w:rsid w:val="00BA5D65"/>
    <w:rsid w:val="00BB0149"/>
    <w:rsid w:val="00BB02D5"/>
    <w:rsid w:val="00BB05A2"/>
    <w:rsid w:val="00BB12A2"/>
    <w:rsid w:val="00BB14AF"/>
    <w:rsid w:val="00BB336A"/>
    <w:rsid w:val="00BB4D50"/>
    <w:rsid w:val="00BB7265"/>
    <w:rsid w:val="00BC1685"/>
    <w:rsid w:val="00BC627D"/>
    <w:rsid w:val="00BC6E89"/>
    <w:rsid w:val="00BC79E7"/>
    <w:rsid w:val="00BD143B"/>
    <w:rsid w:val="00BD5628"/>
    <w:rsid w:val="00BD74F9"/>
    <w:rsid w:val="00BE0E02"/>
    <w:rsid w:val="00BE2A0B"/>
    <w:rsid w:val="00BE4C75"/>
    <w:rsid w:val="00BE7460"/>
    <w:rsid w:val="00BF0225"/>
    <w:rsid w:val="00BF049A"/>
    <w:rsid w:val="00BF087C"/>
    <w:rsid w:val="00BF100B"/>
    <w:rsid w:val="00BF17C7"/>
    <w:rsid w:val="00BF1F78"/>
    <w:rsid w:val="00BF35CC"/>
    <w:rsid w:val="00BF53F7"/>
    <w:rsid w:val="00BF6D5B"/>
    <w:rsid w:val="00C006CC"/>
    <w:rsid w:val="00C01980"/>
    <w:rsid w:val="00C01B51"/>
    <w:rsid w:val="00C024BB"/>
    <w:rsid w:val="00C04ABE"/>
    <w:rsid w:val="00C04EE7"/>
    <w:rsid w:val="00C05197"/>
    <w:rsid w:val="00C052FD"/>
    <w:rsid w:val="00C05FAE"/>
    <w:rsid w:val="00C13670"/>
    <w:rsid w:val="00C172D7"/>
    <w:rsid w:val="00C17721"/>
    <w:rsid w:val="00C214A0"/>
    <w:rsid w:val="00C2188B"/>
    <w:rsid w:val="00C237B0"/>
    <w:rsid w:val="00C239D3"/>
    <w:rsid w:val="00C23C71"/>
    <w:rsid w:val="00C23FF6"/>
    <w:rsid w:val="00C26B59"/>
    <w:rsid w:val="00C26D00"/>
    <w:rsid w:val="00C27A54"/>
    <w:rsid w:val="00C322A4"/>
    <w:rsid w:val="00C331FB"/>
    <w:rsid w:val="00C3396B"/>
    <w:rsid w:val="00C34336"/>
    <w:rsid w:val="00C34E1E"/>
    <w:rsid w:val="00C3514B"/>
    <w:rsid w:val="00C35671"/>
    <w:rsid w:val="00C35CCD"/>
    <w:rsid w:val="00C36D27"/>
    <w:rsid w:val="00C402FA"/>
    <w:rsid w:val="00C416A4"/>
    <w:rsid w:val="00C424DD"/>
    <w:rsid w:val="00C42807"/>
    <w:rsid w:val="00C43449"/>
    <w:rsid w:val="00C4407C"/>
    <w:rsid w:val="00C47DA5"/>
    <w:rsid w:val="00C528FE"/>
    <w:rsid w:val="00C52B44"/>
    <w:rsid w:val="00C53AF5"/>
    <w:rsid w:val="00C54D78"/>
    <w:rsid w:val="00C54F88"/>
    <w:rsid w:val="00C56D25"/>
    <w:rsid w:val="00C57539"/>
    <w:rsid w:val="00C6042E"/>
    <w:rsid w:val="00C60CC8"/>
    <w:rsid w:val="00C61033"/>
    <w:rsid w:val="00C7073B"/>
    <w:rsid w:val="00C71D00"/>
    <w:rsid w:val="00C734F3"/>
    <w:rsid w:val="00C73DD8"/>
    <w:rsid w:val="00C744A8"/>
    <w:rsid w:val="00C74F4F"/>
    <w:rsid w:val="00C76552"/>
    <w:rsid w:val="00C8010C"/>
    <w:rsid w:val="00C80AB4"/>
    <w:rsid w:val="00C816A9"/>
    <w:rsid w:val="00C836DF"/>
    <w:rsid w:val="00C853F2"/>
    <w:rsid w:val="00C9042D"/>
    <w:rsid w:val="00C90769"/>
    <w:rsid w:val="00C91076"/>
    <w:rsid w:val="00C918A2"/>
    <w:rsid w:val="00C9412A"/>
    <w:rsid w:val="00CA130C"/>
    <w:rsid w:val="00CA1B3D"/>
    <w:rsid w:val="00CA3F5D"/>
    <w:rsid w:val="00CA6C1F"/>
    <w:rsid w:val="00CB0409"/>
    <w:rsid w:val="00CB5B0B"/>
    <w:rsid w:val="00CC05D6"/>
    <w:rsid w:val="00CC078C"/>
    <w:rsid w:val="00CC0CFE"/>
    <w:rsid w:val="00CC12C5"/>
    <w:rsid w:val="00CC6B41"/>
    <w:rsid w:val="00CC7283"/>
    <w:rsid w:val="00CD1325"/>
    <w:rsid w:val="00CD3196"/>
    <w:rsid w:val="00CD406C"/>
    <w:rsid w:val="00CD47B2"/>
    <w:rsid w:val="00CD5A24"/>
    <w:rsid w:val="00CD5BDB"/>
    <w:rsid w:val="00CE21CE"/>
    <w:rsid w:val="00CE2274"/>
    <w:rsid w:val="00CE2F55"/>
    <w:rsid w:val="00CE4747"/>
    <w:rsid w:val="00CE5CCD"/>
    <w:rsid w:val="00CF20A9"/>
    <w:rsid w:val="00CF2E82"/>
    <w:rsid w:val="00CF3BAA"/>
    <w:rsid w:val="00CF557D"/>
    <w:rsid w:val="00CF5EDC"/>
    <w:rsid w:val="00CF703D"/>
    <w:rsid w:val="00CF7358"/>
    <w:rsid w:val="00CF79FE"/>
    <w:rsid w:val="00CF7DF9"/>
    <w:rsid w:val="00D00053"/>
    <w:rsid w:val="00D002C0"/>
    <w:rsid w:val="00D00EEB"/>
    <w:rsid w:val="00D01283"/>
    <w:rsid w:val="00D03ACD"/>
    <w:rsid w:val="00D0536A"/>
    <w:rsid w:val="00D072E4"/>
    <w:rsid w:val="00D11405"/>
    <w:rsid w:val="00D15004"/>
    <w:rsid w:val="00D154B8"/>
    <w:rsid w:val="00D158D8"/>
    <w:rsid w:val="00D15E5D"/>
    <w:rsid w:val="00D16653"/>
    <w:rsid w:val="00D20CD2"/>
    <w:rsid w:val="00D23939"/>
    <w:rsid w:val="00D24A22"/>
    <w:rsid w:val="00D26E7A"/>
    <w:rsid w:val="00D30FBB"/>
    <w:rsid w:val="00D315BA"/>
    <w:rsid w:val="00D32113"/>
    <w:rsid w:val="00D34787"/>
    <w:rsid w:val="00D36DCE"/>
    <w:rsid w:val="00D37C9F"/>
    <w:rsid w:val="00D40A40"/>
    <w:rsid w:val="00D41F66"/>
    <w:rsid w:val="00D43A8D"/>
    <w:rsid w:val="00D4471D"/>
    <w:rsid w:val="00D450A8"/>
    <w:rsid w:val="00D474E6"/>
    <w:rsid w:val="00D479B8"/>
    <w:rsid w:val="00D51DF1"/>
    <w:rsid w:val="00D554B1"/>
    <w:rsid w:val="00D563F8"/>
    <w:rsid w:val="00D56570"/>
    <w:rsid w:val="00D56D5F"/>
    <w:rsid w:val="00D5700A"/>
    <w:rsid w:val="00D57981"/>
    <w:rsid w:val="00D60556"/>
    <w:rsid w:val="00D60C07"/>
    <w:rsid w:val="00D60EE8"/>
    <w:rsid w:val="00D6149F"/>
    <w:rsid w:val="00D62C4C"/>
    <w:rsid w:val="00D62D91"/>
    <w:rsid w:val="00D630B1"/>
    <w:rsid w:val="00D65214"/>
    <w:rsid w:val="00D65C4C"/>
    <w:rsid w:val="00D66E14"/>
    <w:rsid w:val="00D67ADC"/>
    <w:rsid w:val="00D73514"/>
    <w:rsid w:val="00D73DE6"/>
    <w:rsid w:val="00D7516D"/>
    <w:rsid w:val="00D75E37"/>
    <w:rsid w:val="00D770A1"/>
    <w:rsid w:val="00D8140D"/>
    <w:rsid w:val="00D8168D"/>
    <w:rsid w:val="00D81D32"/>
    <w:rsid w:val="00D83BBA"/>
    <w:rsid w:val="00D85D68"/>
    <w:rsid w:val="00D86388"/>
    <w:rsid w:val="00D87AD6"/>
    <w:rsid w:val="00D92AB8"/>
    <w:rsid w:val="00D93365"/>
    <w:rsid w:val="00D934B8"/>
    <w:rsid w:val="00D93C87"/>
    <w:rsid w:val="00D93F69"/>
    <w:rsid w:val="00D96512"/>
    <w:rsid w:val="00D973E1"/>
    <w:rsid w:val="00DA25B8"/>
    <w:rsid w:val="00DA2C8F"/>
    <w:rsid w:val="00DA3E45"/>
    <w:rsid w:val="00DA3EC6"/>
    <w:rsid w:val="00DA6924"/>
    <w:rsid w:val="00DA7CD1"/>
    <w:rsid w:val="00DB202E"/>
    <w:rsid w:val="00DB42D6"/>
    <w:rsid w:val="00DB56E7"/>
    <w:rsid w:val="00DB5ED6"/>
    <w:rsid w:val="00DC0B5C"/>
    <w:rsid w:val="00DC181C"/>
    <w:rsid w:val="00DC40CD"/>
    <w:rsid w:val="00DC49B7"/>
    <w:rsid w:val="00DC623B"/>
    <w:rsid w:val="00DC63AD"/>
    <w:rsid w:val="00DC6634"/>
    <w:rsid w:val="00DC7808"/>
    <w:rsid w:val="00DD48F9"/>
    <w:rsid w:val="00DD4D8C"/>
    <w:rsid w:val="00DD5891"/>
    <w:rsid w:val="00DD5D9C"/>
    <w:rsid w:val="00DD67D1"/>
    <w:rsid w:val="00DE12C2"/>
    <w:rsid w:val="00DE1F13"/>
    <w:rsid w:val="00DE40F9"/>
    <w:rsid w:val="00DE4D0F"/>
    <w:rsid w:val="00DF27C0"/>
    <w:rsid w:val="00DF365E"/>
    <w:rsid w:val="00DF4657"/>
    <w:rsid w:val="00DF7FB9"/>
    <w:rsid w:val="00E006F8"/>
    <w:rsid w:val="00E04805"/>
    <w:rsid w:val="00E05541"/>
    <w:rsid w:val="00E05793"/>
    <w:rsid w:val="00E077C6"/>
    <w:rsid w:val="00E10944"/>
    <w:rsid w:val="00E10D66"/>
    <w:rsid w:val="00E11250"/>
    <w:rsid w:val="00E1186E"/>
    <w:rsid w:val="00E12419"/>
    <w:rsid w:val="00E12455"/>
    <w:rsid w:val="00E13406"/>
    <w:rsid w:val="00E1410C"/>
    <w:rsid w:val="00E147D2"/>
    <w:rsid w:val="00E15DE9"/>
    <w:rsid w:val="00E20870"/>
    <w:rsid w:val="00E213BC"/>
    <w:rsid w:val="00E25C8A"/>
    <w:rsid w:val="00E30F22"/>
    <w:rsid w:val="00E3246A"/>
    <w:rsid w:val="00E332F0"/>
    <w:rsid w:val="00E36944"/>
    <w:rsid w:val="00E36960"/>
    <w:rsid w:val="00E36A44"/>
    <w:rsid w:val="00E400B6"/>
    <w:rsid w:val="00E41FF0"/>
    <w:rsid w:val="00E42153"/>
    <w:rsid w:val="00E427C5"/>
    <w:rsid w:val="00E456E5"/>
    <w:rsid w:val="00E50644"/>
    <w:rsid w:val="00E530CB"/>
    <w:rsid w:val="00E5361A"/>
    <w:rsid w:val="00E53A0A"/>
    <w:rsid w:val="00E53AF9"/>
    <w:rsid w:val="00E54B2C"/>
    <w:rsid w:val="00E55DB5"/>
    <w:rsid w:val="00E56A41"/>
    <w:rsid w:val="00E60E57"/>
    <w:rsid w:val="00E60FF0"/>
    <w:rsid w:val="00E62857"/>
    <w:rsid w:val="00E63A1A"/>
    <w:rsid w:val="00E63F58"/>
    <w:rsid w:val="00E6409B"/>
    <w:rsid w:val="00E66BD7"/>
    <w:rsid w:val="00E67A71"/>
    <w:rsid w:val="00E7017B"/>
    <w:rsid w:val="00E7049D"/>
    <w:rsid w:val="00E70D06"/>
    <w:rsid w:val="00E71145"/>
    <w:rsid w:val="00E73B13"/>
    <w:rsid w:val="00E74B77"/>
    <w:rsid w:val="00E74DA1"/>
    <w:rsid w:val="00E75BCD"/>
    <w:rsid w:val="00E7608E"/>
    <w:rsid w:val="00E76BDE"/>
    <w:rsid w:val="00E80238"/>
    <w:rsid w:val="00E824FD"/>
    <w:rsid w:val="00E825FD"/>
    <w:rsid w:val="00E84966"/>
    <w:rsid w:val="00E84A00"/>
    <w:rsid w:val="00E8669B"/>
    <w:rsid w:val="00E92C19"/>
    <w:rsid w:val="00E93029"/>
    <w:rsid w:val="00E94E24"/>
    <w:rsid w:val="00E97161"/>
    <w:rsid w:val="00EA0134"/>
    <w:rsid w:val="00EA0A09"/>
    <w:rsid w:val="00EA1086"/>
    <w:rsid w:val="00EA7671"/>
    <w:rsid w:val="00EA7FC0"/>
    <w:rsid w:val="00EB269F"/>
    <w:rsid w:val="00EB32DA"/>
    <w:rsid w:val="00EB5028"/>
    <w:rsid w:val="00EB51DD"/>
    <w:rsid w:val="00EC09C6"/>
    <w:rsid w:val="00EC0C5D"/>
    <w:rsid w:val="00EC0E7B"/>
    <w:rsid w:val="00EC0EC1"/>
    <w:rsid w:val="00EC22D8"/>
    <w:rsid w:val="00EC25A2"/>
    <w:rsid w:val="00EC317B"/>
    <w:rsid w:val="00EC33A5"/>
    <w:rsid w:val="00EC3ECF"/>
    <w:rsid w:val="00EC7A7D"/>
    <w:rsid w:val="00ED2226"/>
    <w:rsid w:val="00ED3953"/>
    <w:rsid w:val="00ED4BD0"/>
    <w:rsid w:val="00ED587C"/>
    <w:rsid w:val="00ED71DA"/>
    <w:rsid w:val="00EE13F9"/>
    <w:rsid w:val="00EE16ED"/>
    <w:rsid w:val="00EE20E1"/>
    <w:rsid w:val="00EE25A5"/>
    <w:rsid w:val="00EE3416"/>
    <w:rsid w:val="00EE3C2B"/>
    <w:rsid w:val="00EE4E52"/>
    <w:rsid w:val="00EE575F"/>
    <w:rsid w:val="00EE6B4B"/>
    <w:rsid w:val="00EE7E92"/>
    <w:rsid w:val="00EF1494"/>
    <w:rsid w:val="00EF28FF"/>
    <w:rsid w:val="00EF56FA"/>
    <w:rsid w:val="00EF5815"/>
    <w:rsid w:val="00EF6671"/>
    <w:rsid w:val="00EF693B"/>
    <w:rsid w:val="00F01CD0"/>
    <w:rsid w:val="00F01DDF"/>
    <w:rsid w:val="00F02435"/>
    <w:rsid w:val="00F024E7"/>
    <w:rsid w:val="00F07D3F"/>
    <w:rsid w:val="00F13AC8"/>
    <w:rsid w:val="00F14808"/>
    <w:rsid w:val="00F15B75"/>
    <w:rsid w:val="00F17FE7"/>
    <w:rsid w:val="00F22009"/>
    <w:rsid w:val="00F225AB"/>
    <w:rsid w:val="00F22E9C"/>
    <w:rsid w:val="00F23E07"/>
    <w:rsid w:val="00F24240"/>
    <w:rsid w:val="00F248A8"/>
    <w:rsid w:val="00F25C80"/>
    <w:rsid w:val="00F26C2F"/>
    <w:rsid w:val="00F30F0C"/>
    <w:rsid w:val="00F30F23"/>
    <w:rsid w:val="00F335B5"/>
    <w:rsid w:val="00F34183"/>
    <w:rsid w:val="00F41B30"/>
    <w:rsid w:val="00F43180"/>
    <w:rsid w:val="00F43EF2"/>
    <w:rsid w:val="00F45F38"/>
    <w:rsid w:val="00F4632A"/>
    <w:rsid w:val="00F47ED6"/>
    <w:rsid w:val="00F47F63"/>
    <w:rsid w:val="00F51FF8"/>
    <w:rsid w:val="00F52E56"/>
    <w:rsid w:val="00F534AF"/>
    <w:rsid w:val="00F53BB2"/>
    <w:rsid w:val="00F54369"/>
    <w:rsid w:val="00F55B64"/>
    <w:rsid w:val="00F5650A"/>
    <w:rsid w:val="00F56803"/>
    <w:rsid w:val="00F614BC"/>
    <w:rsid w:val="00F62F69"/>
    <w:rsid w:val="00F64EC9"/>
    <w:rsid w:val="00F719B0"/>
    <w:rsid w:val="00F7418C"/>
    <w:rsid w:val="00F7450F"/>
    <w:rsid w:val="00F74B11"/>
    <w:rsid w:val="00F75C2E"/>
    <w:rsid w:val="00F80A9D"/>
    <w:rsid w:val="00F8272E"/>
    <w:rsid w:val="00F90FA8"/>
    <w:rsid w:val="00F920F9"/>
    <w:rsid w:val="00F950AC"/>
    <w:rsid w:val="00F96902"/>
    <w:rsid w:val="00FA1454"/>
    <w:rsid w:val="00FA2E8A"/>
    <w:rsid w:val="00FA3289"/>
    <w:rsid w:val="00FA3CDC"/>
    <w:rsid w:val="00FA5100"/>
    <w:rsid w:val="00FA57DA"/>
    <w:rsid w:val="00FA6319"/>
    <w:rsid w:val="00FB05BF"/>
    <w:rsid w:val="00FB0DFB"/>
    <w:rsid w:val="00FB2FF5"/>
    <w:rsid w:val="00FB348B"/>
    <w:rsid w:val="00FB35AE"/>
    <w:rsid w:val="00FB3A37"/>
    <w:rsid w:val="00FB4277"/>
    <w:rsid w:val="00FB4EF9"/>
    <w:rsid w:val="00FC075A"/>
    <w:rsid w:val="00FC15AF"/>
    <w:rsid w:val="00FC2389"/>
    <w:rsid w:val="00FC364A"/>
    <w:rsid w:val="00FC60C7"/>
    <w:rsid w:val="00FC63BF"/>
    <w:rsid w:val="00FC662E"/>
    <w:rsid w:val="00FC70BE"/>
    <w:rsid w:val="00FC728A"/>
    <w:rsid w:val="00FC760F"/>
    <w:rsid w:val="00FC764E"/>
    <w:rsid w:val="00FD3118"/>
    <w:rsid w:val="00FE1492"/>
    <w:rsid w:val="00FE2343"/>
    <w:rsid w:val="00FE2345"/>
    <w:rsid w:val="00FE29F9"/>
    <w:rsid w:val="00FE3705"/>
    <w:rsid w:val="00FE415F"/>
    <w:rsid w:val="00FE4816"/>
    <w:rsid w:val="00FE4946"/>
    <w:rsid w:val="00FE60B9"/>
    <w:rsid w:val="00FE7BDB"/>
    <w:rsid w:val="00FE7D6E"/>
    <w:rsid w:val="00FF0440"/>
    <w:rsid w:val="00FF3D87"/>
    <w:rsid w:val="00FF7BDF"/>
    <w:rsid w:val="00FF7E16"/>
    <w:rsid w:val="0137BE28"/>
    <w:rsid w:val="01472277"/>
    <w:rsid w:val="0210020C"/>
    <w:rsid w:val="03162136"/>
    <w:rsid w:val="03508BCB"/>
    <w:rsid w:val="035FBE49"/>
    <w:rsid w:val="03775C59"/>
    <w:rsid w:val="03A7070E"/>
    <w:rsid w:val="03CD83DF"/>
    <w:rsid w:val="03D075CC"/>
    <w:rsid w:val="04119552"/>
    <w:rsid w:val="04851895"/>
    <w:rsid w:val="05B51C26"/>
    <w:rsid w:val="063617FF"/>
    <w:rsid w:val="069A0591"/>
    <w:rsid w:val="071395CE"/>
    <w:rsid w:val="071B9C1A"/>
    <w:rsid w:val="0766945A"/>
    <w:rsid w:val="077FE06D"/>
    <w:rsid w:val="07AB4AD2"/>
    <w:rsid w:val="095C3667"/>
    <w:rsid w:val="0997C42E"/>
    <w:rsid w:val="099E996F"/>
    <w:rsid w:val="09D98743"/>
    <w:rsid w:val="0A39FD1D"/>
    <w:rsid w:val="0B0E8B09"/>
    <w:rsid w:val="0B19A83E"/>
    <w:rsid w:val="0B6E2809"/>
    <w:rsid w:val="0B9B5D66"/>
    <w:rsid w:val="0CC60FFF"/>
    <w:rsid w:val="0D4098F2"/>
    <w:rsid w:val="0DCB1598"/>
    <w:rsid w:val="0E34980D"/>
    <w:rsid w:val="0E6704E4"/>
    <w:rsid w:val="0EF139A7"/>
    <w:rsid w:val="116A0FC2"/>
    <w:rsid w:val="12341DD2"/>
    <w:rsid w:val="123B2D6F"/>
    <w:rsid w:val="13136751"/>
    <w:rsid w:val="13270A28"/>
    <w:rsid w:val="13650A2D"/>
    <w:rsid w:val="140E6A63"/>
    <w:rsid w:val="143D9E1A"/>
    <w:rsid w:val="153D648C"/>
    <w:rsid w:val="15BC92CC"/>
    <w:rsid w:val="16AE0284"/>
    <w:rsid w:val="174FED49"/>
    <w:rsid w:val="1764BFB7"/>
    <w:rsid w:val="17CC445C"/>
    <w:rsid w:val="18FBC476"/>
    <w:rsid w:val="1946FDF2"/>
    <w:rsid w:val="1A51E7F1"/>
    <w:rsid w:val="1A64E7B0"/>
    <w:rsid w:val="1BEA2A85"/>
    <w:rsid w:val="1C2DA967"/>
    <w:rsid w:val="1C64898A"/>
    <w:rsid w:val="1D32CC3C"/>
    <w:rsid w:val="1DBF5B01"/>
    <w:rsid w:val="1DDB017C"/>
    <w:rsid w:val="1DFB02CD"/>
    <w:rsid w:val="1E2D176B"/>
    <w:rsid w:val="1F2CD634"/>
    <w:rsid w:val="206E4742"/>
    <w:rsid w:val="21AAC1C7"/>
    <w:rsid w:val="223FE0EE"/>
    <w:rsid w:val="22646FD7"/>
    <w:rsid w:val="22A519FB"/>
    <w:rsid w:val="22ACB44F"/>
    <w:rsid w:val="235B51C5"/>
    <w:rsid w:val="23650DBA"/>
    <w:rsid w:val="2376DF28"/>
    <w:rsid w:val="239AC9A3"/>
    <w:rsid w:val="248CE7BC"/>
    <w:rsid w:val="254E1673"/>
    <w:rsid w:val="25FE4B63"/>
    <w:rsid w:val="26444ECF"/>
    <w:rsid w:val="26AD9070"/>
    <w:rsid w:val="27E5EFC2"/>
    <w:rsid w:val="2821B463"/>
    <w:rsid w:val="28E5CA0F"/>
    <w:rsid w:val="2A0B47A9"/>
    <w:rsid w:val="2AB27AEB"/>
    <w:rsid w:val="2B32F688"/>
    <w:rsid w:val="2B451C7D"/>
    <w:rsid w:val="2B7D017A"/>
    <w:rsid w:val="2C1D7275"/>
    <w:rsid w:val="2C1FC51D"/>
    <w:rsid w:val="2CA13C68"/>
    <w:rsid w:val="2CCF5A2F"/>
    <w:rsid w:val="2CCFF2B7"/>
    <w:rsid w:val="2CF07D32"/>
    <w:rsid w:val="2DCF3E9F"/>
    <w:rsid w:val="2DD33B58"/>
    <w:rsid w:val="2E391130"/>
    <w:rsid w:val="2E5DC39C"/>
    <w:rsid w:val="2EA3B5D1"/>
    <w:rsid w:val="2EEA3E80"/>
    <w:rsid w:val="2FC07FE0"/>
    <w:rsid w:val="2FE347CC"/>
    <w:rsid w:val="30FCA2BC"/>
    <w:rsid w:val="3104B41D"/>
    <w:rsid w:val="31237983"/>
    <w:rsid w:val="3291DD91"/>
    <w:rsid w:val="336D1FB2"/>
    <w:rsid w:val="3377DA8E"/>
    <w:rsid w:val="34458258"/>
    <w:rsid w:val="34F66E90"/>
    <w:rsid w:val="3560FA61"/>
    <w:rsid w:val="36227092"/>
    <w:rsid w:val="36482DF4"/>
    <w:rsid w:val="36487DD5"/>
    <w:rsid w:val="3669AD08"/>
    <w:rsid w:val="3676DB02"/>
    <w:rsid w:val="373318B4"/>
    <w:rsid w:val="37874DB9"/>
    <w:rsid w:val="3790D095"/>
    <w:rsid w:val="3858B790"/>
    <w:rsid w:val="38DC9A6D"/>
    <w:rsid w:val="3934327E"/>
    <w:rsid w:val="39441C34"/>
    <w:rsid w:val="397B2681"/>
    <w:rsid w:val="39927C6D"/>
    <w:rsid w:val="3BAFFB11"/>
    <w:rsid w:val="3C560F2A"/>
    <w:rsid w:val="3C7C6091"/>
    <w:rsid w:val="3C96EAEB"/>
    <w:rsid w:val="3CF067B2"/>
    <w:rsid w:val="3D56D00A"/>
    <w:rsid w:val="3DAF6607"/>
    <w:rsid w:val="3DFB5A61"/>
    <w:rsid w:val="3E102019"/>
    <w:rsid w:val="3E486838"/>
    <w:rsid w:val="3E5AB041"/>
    <w:rsid w:val="3EAEAC63"/>
    <w:rsid w:val="3F175F94"/>
    <w:rsid w:val="3F31007D"/>
    <w:rsid w:val="3F3EAC00"/>
    <w:rsid w:val="3F3F7959"/>
    <w:rsid w:val="40005C75"/>
    <w:rsid w:val="4074FC5C"/>
    <w:rsid w:val="413FF6AA"/>
    <w:rsid w:val="41804FE7"/>
    <w:rsid w:val="4196314A"/>
    <w:rsid w:val="41AA80A7"/>
    <w:rsid w:val="428046E4"/>
    <w:rsid w:val="43A15E58"/>
    <w:rsid w:val="4477B337"/>
    <w:rsid w:val="453A37E1"/>
    <w:rsid w:val="45C37DF0"/>
    <w:rsid w:val="45D64948"/>
    <w:rsid w:val="463D424B"/>
    <w:rsid w:val="465CA523"/>
    <w:rsid w:val="4671661F"/>
    <w:rsid w:val="4675FDBB"/>
    <w:rsid w:val="46863F81"/>
    <w:rsid w:val="46CD220F"/>
    <w:rsid w:val="47654EAD"/>
    <w:rsid w:val="49D810AD"/>
    <w:rsid w:val="4A0A7BDA"/>
    <w:rsid w:val="4A4E8C84"/>
    <w:rsid w:val="4A911DA0"/>
    <w:rsid w:val="4B0E3373"/>
    <w:rsid w:val="4B7C764B"/>
    <w:rsid w:val="4BD6D7FB"/>
    <w:rsid w:val="4BE25712"/>
    <w:rsid w:val="4BFFCF0D"/>
    <w:rsid w:val="4C004AB2"/>
    <w:rsid w:val="4C13C3F6"/>
    <w:rsid w:val="4C45ACD2"/>
    <w:rsid w:val="4D86FB50"/>
    <w:rsid w:val="4D8A94D8"/>
    <w:rsid w:val="4DFADC78"/>
    <w:rsid w:val="4E0F5D37"/>
    <w:rsid w:val="4E341891"/>
    <w:rsid w:val="4E6519D8"/>
    <w:rsid w:val="4EBCDEF8"/>
    <w:rsid w:val="4EFEC803"/>
    <w:rsid w:val="4F1C8817"/>
    <w:rsid w:val="4F43B0D4"/>
    <w:rsid w:val="4F8F0A3D"/>
    <w:rsid w:val="50569CEC"/>
    <w:rsid w:val="50867567"/>
    <w:rsid w:val="50BEE6B1"/>
    <w:rsid w:val="50F6664A"/>
    <w:rsid w:val="50F81AD5"/>
    <w:rsid w:val="5212613B"/>
    <w:rsid w:val="5288B2BA"/>
    <w:rsid w:val="52CC31A8"/>
    <w:rsid w:val="533E5ACB"/>
    <w:rsid w:val="5342612A"/>
    <w:rsid w:val="534BF2B3"/>
    <w:rsid w:val="536C5EC3"/>
    <w:rsid w:val="53F961F0"/>
    <w:rsid w:val="541C72AA"/>
    <w:rsid w:val="556D3387"/>
    <w:rsid w:val="563F7308"/>
    <w:rsid w:val="565EA23C"/>
    <w:rsid w:val="57A998FF"/>
    <w:rsid w:val="58142E1D"/>
    <w:rsid w:val="5A913329"/>
    <w:rsid w:val="5AAD7D04"/>
    <w:rsid w:val="5ABFED6D"/>
    <w:rsid w:val="5C3B51D5"/>
    <w:rsid w:val="5C613BDD"/>
    <w:rsid w:val="5C636002"/>
    <w:rsid w:val="5CD6D0A9"/>
    <w:rsid w:val="5DE0D9D3"/>
    <w:rsid w:val="5DEECD20"/>
    <w:rsid w:val="5E8A650C"/>
    <w:rsid w:val="5EC3878F"/>
    <w:rsid w:val="6019B7C8"/>
    <w:rsid w:val="61828FA5"/>
    <w:rsid w:val="61ADB7AB"/>
    <w:rsid w:val="633610E6"/>
    <w:rsid w:val="63B594D4"/>
    <w:rsid w:val="63F3074F"/>
    <w:rsid w:val="6430F55E"/>
    <w:rsid w:val="64A795A8"/>
    <w:rsid w:val="64C442A4"/>
    <w:rsid w:val="651C1498"/>
    <w:rsid w:val="65246202"/>
    <w:rsid w:val="65C6D677"/>
    <w:rsid w:val="667097E8"/>
    <w:rsid w:val="66EF5A3D"/>
    <w:rsid w:val="67367B8E"/>
    <w:rsid w:val="67EB838B"/>
    <w:rsid w:val="6814244A"/>
    <w:rsid w:val="697D44E0"/>
    <w:rsid w:val="69A164E4"/>
    <w:rsid w:val="6A5A2FD8"/>
    <w:rsid w:val="6A8D6C4B"/>
    <w:rsid w:val="6B25E24D"/>
    <w:rsid w:val="6B731D53"/>
    <w:rsid w:val="6CF42DAF"/>
    <w:rsid w:val="6D2172FB"/>
    <w:rsid w:val="6DA54B8B"/>
    <w:rsid w:val="6DC64060"/>
    <w:rsid w:val="6DE60C44"/>
    <w:rsid w:val="6DEFA09C"/>
    <w:rsid w:val="6F2F878F"/>
    <w:rsid w:val="6FAE66F5"/>
    <w:rsid w:val="713F104D"/>
    <w:rsid w:val="7147A881"/>
    <w:rsid w:val="71AFCFDB"/>
    <w:rsid w:val="71F5097A"/>
    <w:rsid w:val="722163E4"/>
    <w:rsid w:val="73F96FAD"/>
    <w:rsid w:val="740CD699"/>
    <w:rsid w:val="742ADF21"/>
    <w:rsid w:val="74BFF5B5"/>
    <w:rsid w:val="74D7EF1F"/>
    <w:rsid w:val="74E52F46"/>
    <w:rsid w:val="7587C2ED"/>
    <w:rsid w:val="75C56041"/>
    <w:rsid w:val="75F88EF4"/>
    <w:rsid w:val="76C0A186"/>
    <w:rsid w:val="7776A73C"/>
    <w:rsid w:val="778A92B2"/>
    <w:rsid w:val="779F367D"/>
    <w:rsid w:val="7837EDA3"/>
    <w:rsid w:val="78CCAF38"/>
    <w:rsid w:val="79597308"/>
    <w:rsid w:val="79DC80C5"/>
    <w:rsid w:val="7A29E74D"/>
    <w:rsid w:val="7A69D5A5"/>
    <w:rsid w:val="7AC11DAC"/>
    <w:rsid w:val="7AC4FC9F"/>
    <w:rsid w:val="7B960E04"/>
    <w:rsid w:val="7BD9908C"/>
    <w:rsid w:val="7BE86201"/>
    <w:rsid w:val="7C6623CE"/>
    <w:rsid w:val="7CA02C99"/>
    <w:rsid w:val="7CA71B5A"/>
    <w:rsid w:val="7CD2B9A1"/>
    <w:rsid w:val="7CF27E8C"/>
    <w:rsid w:val="7D1AE1D7"/>
    <w:rsid w:val="7ECC188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10E204"/>
  <w15:docId w15:val="{6412D3D2-4CAF-4CC0-8DD1-D99756CB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spacing w:after="0" w:line="240" w:lineRule="auto"/>
    </w:pPr>
    <w:rPr>
      <w:rFonts w:ascii="Consolas" w:hAnsi="Consolas"/>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pPr>
      <w:spacing w:after="100"/>
      <w:ind w:left="48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nsolas" w:hAnsi="Consolas"/>
      <w:sz w:val="20"/>
      <w:szCs w:val="20"/>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pyimagesearch.com/2021/06/28/data-augmentation-with-tf-data-and-tensorflow/" TargetMode="External"/><Relationship Id="rId21" Type="http://schemas.openxmlformats.org/officeDocument/2006/relationships/image" Target="media/image10.png"/><Relationship Id="rId34" Type="http://schemas.openxmlformats.org/officeDocument/2006/relationships/hyperlink" Target="https://www.youtube.com/watch?v=SToqP9V9y7Q" TargetMode="External"/><Relationship Id="rId42" Type="http://schemas.openxmlformats.org/officeDocument/2006/relationships/hyperlink" Target="https://stackoverflow.com/questions/43051687/how-to-create-confusion-matrix-for-classification-in-tensorflow" TargetMode="External"/><Relationship Id="rId47" Type="http://schemas.openxmlformats.org/officeDocument/2006/relationships/hyperlink" Target="https://www.tensorflow.org/api_docs/python/tf/keras/applications/MobileNetV2" TargetMode="Externa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datacamp.com/tutorial/cnn-tensorflow-python" TargetMode="Externa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https://www.deepseek.com/" TargetMode="External"/><Relationship Id="rId37" Type="http://schemas.openxmlformats.org/officeDocument/2006/relationships/hyperlink" Target="https://www.youtube.com/watch?v=eMMZpas-zX0" TargetMode="External"/><Relationship Id="rId40" Type="http://schemas.openxmlformats.org/officeDocument/2006/relationships/hyperlink" Target="https://roboflow.com/how-to-create-a-confusion-matrix/tensorflow" TargetMode="External"/><Relationship Id="rId45" Type="http://schemas.openxmlformats.org/officeDocument/2006/relationships/hyperlink" Target="https://www.tensorflow.org/api_docs/python/tf/math/confusion_matrix"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cnvrg.io/cnn-tensorflow/" TargetMode="External"/><Relationship Id="rId36" Type="http://schemas.openxmlformats.org/officeDocument/2006/relationships/hyperlink" Target="https://www.tensorflow.org/datasets/catalog/oxford_iiit_pet"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www.youtube.com/watch?v=WSvpLUietIM" TargetMode="External"/><Relationship Id="rId44" Type="http://schemas.openxmlformats.org/officeDocument/2006/relationships/hyperlink" Target="https://www.tensorflow.org/tutorials/images/data_augmentation"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youtube.com/watch?v=jZJpBqSeuuA" TargetMode="External"/><Relationship Id="rId35" Type="http://schemas.openxmlformats.org/officeDocument/2006/relationships/hyperlink" Target="https://openai.com/chatgpt" TargetMode="External"/><Relationship Id="rId43" Type="http://schemas.openxmlformats.org/officeDocument/2006/relationships/hyperlink" Target="https://www.tensorflow.org/tutorials/images/cnn" TargetMode="External"/><Relationship Id="rId48" Type="http://schemas.openxmlformats.org/officeDocument/2006/relationships/hyperlink" Target="https://www.tensorflow.org/api_docs/python/tf/keras/preprocessing/image/ImageDataGenerator"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keras.io/api/applications/" TargetMode="External"/><Relationship Id="rId38" Type="http://schemas.openxmlformats.org/officeDocument/2006/relationships/hyperlink" Target="https://jmlr.org/papers/v12/pedregosa11a.html" TargetMode="External"/><Relationship Id="rId46" Type="http://schemas.openxmlformats.org/officeDocument/2006/relationships/hyperlink" Target="https://www.tensorflow.org/guide/keras" TargetMode="External"/><Relationship Id="rId20" Type="http://schemas.openxmlformats.org/officeDocument/2006/relationships/image" Target="media/image9.png"/><Relationship Id="rId41" Type="http://schemas.openxmlformats.org/officeDocument/2006/relationships/hyperlink" Target="https://www.scaler.com/topics/tensorflow/data-augmentation-tensorflow/"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100ACA4FEBB547AA93D176F6E0E5DC" ma:contentTypeVersion="6" ma:contentTypeDescription="Create a new document." ma:contentTypeScope="" ma:versionID="3b1a06674ceff21097fba3a8f4a12a9b">
  <xsd:schema xmlns:xsd="http://www.w3.org/2001/XMLSchema" xmlns:xs="http://www.w3.org/2001/XMLSchema" xmlns:p="http://schemas.microsoft.com/office/2006/metadata/properties" xmlns:ns3="57751fa5-77e4-4950-99ae-b6102e4956d3" targetNamespace="http://schemas.microsoft.com/office/2006/metadata/properties" ma:root="true" ma:fieldsID="035bbd83fa0164117b8d76c9994192f8" ns3:_="">
    <xsd:import namespace="57751fa5-77e4-4950-99ae-b6102e4956d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51fa5-77e4-4950-99ae-b6102e4956d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7751fa5-77e4-4950-99ae-b6102e4956d3" xsi:nil="true"/>
  </documentManagement>
</p:properties>
</file>

<file path=customXml/itemProps1.xml><?xml version="1.0" encoding="utf-8"?>
<ds:datastoreItem xmlns:ds="http://schemas.openxmlformats.org/officeDocument/2006/customXml" ds:itemID="{A3D35668-4B1D-4563-B222-69F8CE9F4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751fa5-77e4-4950-99ae-b6102e4956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06E0216-8C99-482F-B1A6-72C6132E3DF6}">
  <ds:schemaRefs>
    <ds:schemaRef ds:uri="http://schemas.openxmlformats.org/officeDocument/2006/bibliography"/>
  </ds:schemaRefs>
</ds:datastoreItem>
</file>

<file path=customXml/itemProps4.xml><?xml version="1.0" encoding="utf-8"?>
<ds:datastoreItem xmlns:ds="http://schemas.openxmlformats.org/officeDocument/2006/customXml" ds:itemID="{A982C23B-3D8F-4927-96B4-4FE7895EB468}">
  <ds:schemaRefs>
    <ds:schemaRef ds:uri="http://schemas.microsoft.com/sharepoint/v3/contenttype/forms"/>
  </ds:schemaRefs>
</ds:datastoreItem>
</file>

<file path=customXml/itemProps5.xml><?xml version="1.0" encoding="utf-8"?>
<ds:datastoreItem xmlns:ds="http://schemas.openxmlformats.org/officeDocument/2006/customXml" ds:itemID="{2B9BB35A-652A-468D-8FE2-44F18FDC3855}">
  <ds:schemaRefs>
    <ds:schemaRef ds:uri="http://schemas.microsoft.com/office/2006/metadata/properties"/>
    <ds:schemaRef ds:uri="http://schemas.microsoft.com/office/infopath/2007/PartnerControls"/>
    <ds:schemaRef ds:uri="57751fa5-77e4-4950-99ae-b6102e4956d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5253</Words>
  <Characters>29944</Characters>
  <Application>Microsoft Office Word</Application>
  <DocSecurity>0</DocSecurity>
  <Lines>249</Lines>
  <Paragraphs>70</Paragraphs>
  <ScaleCrop>false</ScaleCrop>
  <Company/>
  <LinksUpToDate>false</LinksUpToDate>
  <CharactersWithSpaces>35127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Micah, Gbemileke A</dc:creator>
  <cp:lastModifiedBy>Obiokala, Francis</cp:lastModifiedBy>
  <cp:revision>183</cp:revision>
  <dcterms:created xsi:type="dcterms:W3CDTF">2025-04-11T10:31:00Z</dcterms:created>
  <dcterms:modified xsi:type="dcterms:W3CDTF">2025-04-10T22:20:00Z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0x01010065100ACA4FEBB547AA93D176F6E0E5DC</vt:lpwstr>
  </property>
  <property fmtid="{D5CDD505-2E9C-101B-9397-08002B2CF9AE}" pid="3" name="KSOProductBuildVer">
    <vt:lpwstr>1033-12.2.0.20782</vt:lpwstr>
  </property>
  <property fmtid="{D5CDD505-2E9C-101B-9397-08002B2CF9AE}" pid="4" name="ICV">
    <vt:lpwstr>221492A28A3B4FA9BC41A4BB776AB27C_12</vt:lpwstr>
  </property>
</Properties>
</file>