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F3D2B"/>
          <w:sz w:val="28"/>
        </w:rPr>
        <w:t>Email principal — Lanzamiento Discovery LP&amp;T</w:t>
      </w:r>
    </w:p>
    <w:p>
      <w:pPr>
        <w:spacing w:after="40"/>
      </w:pPr>
      <w:r>
        <w:rPr>
          <w:b/>
        </w:rPr>
        <w:t xml:space="preserve">Para: </w:t>
      </w:r>
      <w:r>
        <w:t>martica@..., catherine.monsalve@..., william.nieto@..., jeffrey@..., john.jairo@..., ismelda@..., sergio@..., jhonatan.benavides@...</w:t>
      </w:r>
    </w:p>
    <w:p>
      <w:pPr>
        <w:spacing w:after="40"/>
      </w:pPr>
      <w:r>
        <w:rPr>
          <w:b/>
        </w:rPr>
        <w:t xml:space="preserve">CC: </w:t>
      </w:r>
      <w:r>
        <w:t>katherine.rodriguez@...</w:t>
      </w:r>
    </w:p>
    <w:p>
      <w:pPr>
        <w:spacing w:after="40"/>
      </w:pPr>
      <w:r>
        <w:rPr>
          <w:b/>
        </w:rPr>
        <w:t xml:space="preserve">Asunto: </w:t>
      </w:r>
      <w:r>
        <w:t>Necesito tu ayuda — 30 a 60 minutos en los próximos 5 días</w:t>
      </w:r>
    </w:p>
    <w:p>
      <w:pPr>
        <w:spacing w:before="160" w:after="160"/>
        <w:jc w:val="center"/>
      </w:pPr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spacing w:after="200"/>
      </w:pPr>
      <w:r>
        <w:t>Equipo,</w:t>
      </w:r>
    </w:p>
    <w:p>
      <w:pPr>
        <w:spacing w:after="200"/>
      </w:pPr>
      <w:r>
        <w:t>Estamos arrancando un proyecto importante: construir un sistema de asistencia ejecutiva con inteligencia artificial para La Palma &amp; El Tucán. La meta es clara — que el día a día de cada uno sea más fácil, no más complejo.</w:t>
      </w:r>
    </w:p>
    <w:p>
      <w:pPr>
        <w:spacing w:after="200"/>
      </w:pPr>
      <w:r>
        <w:t>Pero antes de construir, necesitamos entender cómo trabajan ustedes hoy. Por eso preparamos un cuestionario por área. Cada uno tiene el suyo.</w:t>
      </w:r>
    </w:p>
    <w:p>
      <w:pPr>
        <w:spacing w:after="200"/>
      </w:pPr>
      <w:r>
        <w:t>Acá está todo:</w:t>
      </w:r>
    </w:p>
    <w:p>
      <w:pPr>
        <w:spacing w:before="160" w:after="280"/>
        <w:jc w:val="center"/>
      </w:pPr>
      <w:r>
        <w:rPr>
          <w:b/>
          <w:color w:val="1F3D2B"/>
          <w:sz w:val="26"/>
        </w:rPr>
        <w:t>👉  https://fsardi19.github.io/lpt-discovery/</w:t>
      </w:r>
    </w:p>
    <w:p>
      <w:pPr>
        <w:spacing w:after="200"/>
      </w:pPr>
      <w:r>
        <w:t>Al entrar, encuentras tu nombre / área. Antes de responder hay un video corto (3 min) que explica el contexto y cómo aprovechar bien el tiempo. Por favor véanlo.</w:t>
      </w:r>
    </w:p>
    <w:p>
      <w:pPr>
        <w:spacing w:after="40"/>
      </w:pPr>
      <w:r>
        <w:rPr>
          <w:b/>
          <w:color w:val="4A534A"/>
          <w:sz w:val="22"/>
        </w:rPr>
        <w:t>QUIÉN RESPONDE QUÉ</w:t>
      </w:r>
    </w:p>
    <w:p>
      <w:pPr>
        <w:spacing w:after="60"/>
      </w:pPr>
      <w:r>
        <w:t xml:space="preserve">   Martica + equipo contable LP&amp;T  →  </w:t>
      </w:r>
      <w:r>
        <w:rPr>
          <w:b/>
        </w:rPr>
        <w:t>Contable</w:t>
      </w:r>
    </w:p>
    <w:p>
      <w:pPr>
        <w:spacing w:after="60"/>
      </w:pPr>
      <w:r>
        <w:t xml:space="preserve">   Katherine Monsalve  →  </w:t>
      </w:r>
      <w:r>
        <w:rPr>
          <w:b/>
        </w:rPr>
        <w:t>Tesorería y Bancos</w:t>
      </w:r>
    </w:p>
    <w:p>
      <w:pPr>
        <w:spacing w:after="60"/>
      </w:pPr>
      <w:r>
        <w:t xml:space="preserve">   William Nieto  →  </w:t>
      </w:r>
      <w:r>
        <w:rPr>
          <w:b/>
        </w:rPr>
        <w:t>Planeación Financiera y Presupuestos</w:t>
      </w:r>
    </w:p>
    <w:p>
      <w:pPr>
        <w:spacing w:after="60"/>
      </w:pPr>
      <w:r>
        <w:t xml:space="preserve">   Jeffrey  →  </w:t>
      </w:r>
      <w:r>
        <w:rPr>
          <w:b/>
        </w:rPr>
        <w:t>Comercial</w:t>
      </w:r>
    </w:p>
    <w:p>
      <w:pPr>
        <w:spacing w:after="60"/>
      </w:pPr>
      <w:r>
        <w:t xml:space="preserve">   John Jairo  →  </w:t>
      </w:r>
      <w:r>
        <w:rPr>
          <w:b/>
        </w:rPr>
        <w:t>Operaciones de Café + Cultivos Asociados</w:t>
      </w:r>
    </w:p>
    <w:p>
      <w:pPr>
        <w:spacing w:after="60"/>
      </w:pPr>
      <w:r>
        <w:t xml:space="preserve">   Ismelda + Sergio  →  </w:t>
      </w:r>
      <w:r>
        <w:rPr>
          <w:b/>
        </w:rPr>
        <w:t>Calidades e Inventarios</w:t>
      </w:r>
    </w:p>
    <w:p>
      <w:pPr>
        <w:spacing w:after="60"/>
      </w:pPr>
      <w:r>
        <w:t xml:space="preserve">   Jhonatan Benavides  →  </w:t>
      </w:r>
      <w:r>
        <w:rPr>
          <w:b/>
        </w:rPr>
        <w:t>Tecnología</w:t>
      </w:r>
    </w:p>
    <w:p/>
    <w:p>
      <w:pPr>
        <w:spacing w:after="40"/>
      </w:pPr>
      <w:r>
        <w:rPr>
          <w:b/>
          <w:color w:val="4A534A"/>
          <w:sz w:val="22"/>
        </w:rPr>
        <w:t>TRES COSAS IMPORTANTES</w:t>
      </w:r>
    </w:p>
    <w:p>
      <w:pPr>
        <w:spacing w:after="160"/>
      </w:pPr>
      <w:r>
        <w:rPr>
          <w:b/>
        </w:rPr>
        <w:t xml:space="preserve">1. Esto NO es una auditoría. </w:t>
      </w:r>
      <w:r>
        <w:t>Es discovery para construir mejor. Si algo está mal hoy, decirlo nos ayuda.</w:t>
      </w:r>
    </w:p>
    <w:p>
      <w:pPr>
        <w:spacing w:after="160"/>
      </w:pPr>
      <w:r>
        <w:rPr>
          <w:b/>
        </w:rPr>
        <w:t xml:space="preserve">2. Sean específicos. </w:t>
      </w:r>
      <w:r>
        <w:t>Datos, ejemplos, nombres de archivos — eso vale oro. Las descripciones generales valen poco.</w:t>
      </w:r>
    </w:p>
    <w:p>
      <w:pPr>
        <w:spacing w:after="280"/>
      </w:pPr>
      <w:r>
        <w:rPr>
          <w:b/>
        </w:rPr>
        <w:t xml:space="preserve">3. Hay una sección al final donde piden listar los archivos </w:t>
      </w:r>
      <w:r>
        <w:t>que usan a diario (Excel, planillas, etc.). Si manejan muchos, listen los principales 10-15. El resto lo conversamos después.</w:t>
      </w:r>
    </w:p>
    <w:p>
      <w:pPr>
        <w:spacing w:after="280"/>
      </w:pPr>
      <w:r>
        <w:rPr>
          <w:b/>
          <w:color w:val="A37B3E"/>
        </w:rPr>
        <w:t xml:space="preserve">PLAZO: </w:t>
      </w:r>
      <w:r>
        <w:t>5 días hábiles desde hoy. El formulario se guarda solo en el navegador, así que pueden cerrarlo y volver mañana sin perder lo que escribieron.</w:t>
      </w:r>
    </w:p>
    <w:p>
      <w:pPr>
        <w:spacing w:after="200"/>
      </w:pPr>
      <w:r>
        <w:t>Cualquier duda, me escriben directamente.</w:t>
      </w:r>
    </w:p>
    <w:p>
      <w:pPr>
        <w:spacing w:before="200"/>
      </w:pPr>
      <w:r>
        <w:rPr>
          <w:i/>
        </w:rPr>
        <w:t>Felipe</w:t>
      </w:r>
    </w:p>
    <w:p>
      <w:pPr>
        <w:spacing w:before="160" w:after="160"/>
        <w:jc w:val="center"/>
      </w:pPr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spacing w:before="280" w:after="200"/>
      </w:pPr>
      <w:r>
        <w:rPr>
          <w:b/>
          <w:color w:val="1F3D2B"/>
          <w:sz w:val="28"/>
        </w:rPr>
        <w:t>WhatsApp / recordatorio (día 3)</w:t>
      </w:r>
    </w:p>
    <w:p>
      <w:r>
        <w:t>Hola, recordatorio del cuestionario que les mandé el lunes — quedan 2 días hábiles para responder.</w:t>
        <w:br/>
        <w:br/>
      </w:r>
      <w:r>
        <w:rPr>
          <w:b/>
        </w:rPr>
        <w:t xml:space="preserve">Link: </w:t>
      </w:r>
      <w:r>
        <w:t>https://fsardi19.github.io/lpt-discovery/</w:t>
        <w:br/>
      </w:r>
      <w:r>
        <w:rPr>
          <w:b/>
        </w:rPr>
        <w:t xml:space="preserve">Tiempo: </w:t>
      </w:r>
      <w:r>
        <w:t>30-60 min según área</w:t>
        <w:br/>
        <w:br/>
      </w:r>
      <w:r>
        <w:t>Si están atrancados con algo, díganme.</w:t>
        <w:br/>
        <w:t>F.</w:t>
      </w:r>
    </w:p>
    <w:p>
      <w:pPr>
        <w:spacing w:before="160" w:after="160"/>
        <w:jc w:val="center"/>
      </w:pPr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spacing w:before="280" w:after="160"/>
      </w:pPr>
      <w:r>
        <w:rPr>
          <w:b/>
          <w:color w:val="1F3D2B"/>
          <w:sz w:val="28"/>
        </w:rPr>
        <w:t>Tips antes de mandar</w:t>
      </w:r>
    </w:p>
    <w:p>
      <w:pPr>
        <w:spacing w:after="80"/>
      </w:pPr>
      <w:r>
        <w:t>•  Verifica que el link se vea completo y clickeable en el preview antes de enviar.</w:t>
      </w:r>
    </w:p>
    <w:p>
      <w:pPr>
        <w:spacing w:after="80"/>
      </w:pPr>
      <w:r>
        <w:t>•  Manda lunes en la mañana (no domingo en la noche, no viernes en la tarde) — la atención es mejor.</w:t>
      </w:r>
    </w:p>
    <w:p>
      <w:pPr>
        <w:spacing w:after="80"/>
      </w:pPr>
      <w:r>
        <w:t>•  WhatsApp paralelo: un mensaje breve al grupo del equipo avisando "acabo de mandar email importante" sube la tasa de apertura ~30%.</w:t>
      </w:r>
    </w:p>
    <w:p>
      <w:pPr>
        <w:spacing w:after="80"/>
      </w:pPr>
      <w:r>
        <w:t>•  Si pasa el día 5 y alguno no responde: llamada directa, no email.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