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3785870"/>
            <wp:effectExtent b="0" l="0" r="0" t="0"/>
            <wp:docPr id="18763248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Francisco Silva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23 de setembro de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Querido Avô,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Como está? Eu estou bem, graças a </w:t>
      </w:r>
      <w:r w:rsidDel="00000000" w:rsidR="00000000" w:rsidRPr="00000000">
        <w:rPr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eus, uns dias piores que os outros, mas nada de preocupante.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Soube pelo meu pai que esteve no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lgarve até à semana passada. Suponho que lá estava mais quente que aqui. E a avó como está? Sei que ela anda bem ativa.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Eu cá estou a estudar em Mafra para terminar o 12º ano.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não tenho mais nada para escrever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aqui me despeço.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Aguardo a volta desta carta com novidades.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Ass: Francisco Silva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00040" cy="3324225"/>
            <wp:effectExtent b="0" l="0" r="0" t="0"/>
            <wp:docPr id="18763248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Deus e Algarve.</w:t>
      </w:r>
    </w:p>
    <w:tbl>
      <w:tblPr>
        <w:tblStyle w:val="Table1"/>
        <w:tblW w:w="8754.0" w:type="dxa"/>
        <w:jc w:val="left"/>
        <w:tblInd w:w="1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54"/>
        <w:tblGridChange w:id="0">
          <w:tblGrid>
            <w:gridCol w:w="8754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</w:rPr>
              <w:drawing>
                <wp:inline distB="19050" distT="19050" distL="19050" distR="19050">
                  <wp:extent cx="485775" cy="228600"/>
                  <wp:effectExtent b="0" l="0" r="0" t="0"/>
                  <wp:docPr id="187632489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 endereço eletrónico do destinatário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</w:rPr>
              <w:drawing>
                <wp:inline distB="19050" distT="19050" distL="19050" distR="19050">
                  <wp:extent cx="466725" cy="209550"/>
                  <wp:effectExtent b="0" l="0" r="0" t="0"/>
                  <wp:docPr id="187632489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 serve para introduzir um email 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19"/>
                <w:szCs w:val="19"/>
                <w:rtl w:val="0"/>
              </w:rPr>
              <w:t xml:space="preserve">de um terceiro para quem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 o remetente quer enviar uma </w:t>
            </w: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19"/>
                <w:szCs w:val="19"/>
                <w:rtl w:val="0"/>
              </w:rPr>
              <w:t xml:space="preserve">ó</w:t>
            </w: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pia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</w:rPr>
              <w:drawing>
                <wp:inline distB="19050" distT="19050" distL="19050" distR="19050">
                  <wp:extent cx="476250" cy="428625"/>
                  <wp:effectExtent b="0" l="0" r="0" t="0"/>
                  <wp:docPr id="187632489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 botão de enviar as mensagens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8" w:firstLine="0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</w:rPr>
              <w:drawing>
                <wp:inline distB="19050" distT="19050" distL="19050" distR="19050">
                  <wp:extent cx="443865" cy="447675"/>
                  <wp:effectExtent b="0" l="0" r="0" t="0"/>
                  <wp:docPr id="187632488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19"/>
                <w:szCs w:val="19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e quisermos anexar um ficheiro 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6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9050" distT="19050" distL="19050" distR="19050">
                  <wp:extent cx="428625" cy="457200"/>
                  <wp:effectExtent b="0" l="0" r="0" t="0"/>
                  <wp:docPr id="187632488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anula a redação do email que se está a escrever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9050" distT="19050" distL="19050" distR="19050">
                  <wp:extent cx="457200" cy="428625"/>
                  <wp:effectExtent b="0" l="0" r="0" t="0"/>
                  <wp:docPr id="187632489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cola algum texto ou ficheiro que esteja copiado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9050" distT="19050" distL="19050" distR="19050">
                  <wp:extent cx="457200" cy="457200"/>
                  <wp:effectExtent b="0" l="0" r="0" t="0"/>
                  <wp:docPr id="187632489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copia o texto selecionado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038899" cy="5620534"/>
            <wp:effectExtent b="0" l="0" r="0" t="0"/>
            <wp:docPr id="18763248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62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conteúdo do SMS tem de ser o mesmo da carta e do email.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23" w:firstLine="0"/>
        <w:rPr>
          <w:rFonts w:ascii="Verdana" w:cs="Verdana" w:eastAsia="Verdana" w:hAnsi="Verdana"/>
          <w:color w:val="ff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000000"/>
          <w:sz w:val="19"/>
          <w:szCs w:val="19"/>
          <w:rtl w:val="0"/>
        </w:rPr>
        <w:t xml:space="preserve">O que quer dizer a sigla SMS?     Script Message System </w:t>
      </w:r>
      <w:r w:rsidDel="00000000" w:rsidR="00000000" w:rsidRPr="00000000">
        <w:rPr>
          <w:rFonts w:ascii="Montserrat" w:cs="Montserrat" w:eastAsia="Montserrat" w:hAnsi="Montserrat"/>
          <w:color w:val="ff0000"/>
          <w:sz w:val="27"/>
          <w:szCs w:val="27"/>
          <w:shd w:fill="f2f2f2" w:val="clear"/>
          <w:rtl w:val="0"/>
        </w:rPr>
        <w:t xml:space="preserve">Do inglês </w:t>
      </w:r>
      <w:r w:rsidDel="00000000" w:rsidR="00000000" w:rsidRPr="00000000">
        <w:rPr>
          <w:rFonts w:ascii="Montserrat" w:cs="Montserrat" w:eastAsia="Montserrat" w:hAnsi="Montserrat"/>
          <w:i w:val="1"/>
          <w:color w:val="ff0000"/>
          <w:sz w:val="27"/>
          <w:szCs w:val="27"/>
          <w:shd w:fill="f2f2f2" w:val="clear"/>
          <w:rtl w:val="0"/>
        </w:rPr>
        <w:t xml:space="preserve">SMS</w:t>
      </w:r>
      <w:r w:rsidDel="00000000" w:rsidR="00000000" w:rsidRPr="00000000">
        <w:rPr>
          <w:rFonts w:ascii="Montserrat" w:cs="Montserrat" w:eastAsia="Montserrat" w:hAnsi="Montserrat"/>
          <w:color w:val="ff0000"/>
          <w:sz w:val="27"/>
          <w:szCs w:val="27"/>
          <w:shd w:fill="f2f2f2" w:val="clear"/>
          <w:rtl w:val="0"/>
        </w:rPr>
        <w:t xml:space="preserve">, sigla de </w:t>
      </w:r>
      <w:r w:rsidDel="00000000" w:rsidR="00000000" w:rsidRPr="00000000">
        <w:rPr>
          <w:rFonts w:ascii="Montserrat" w:cs="Montserrat" w:eastAsia="Montserrat" w:hAnsi="Montserrat"/>
          <w:i w:val="1"/>
          <w:color w:val="ff0000"/>
          <w:sz w:val="27"/>
          <w:szCs w:val="27"/>
          <w:shd w:fill="f2f2f2" w:val="clear"/>
          <w:rtl w:val="0"/>
        </w:rPr>
        <w:t xml:space="preserve">short message service</w:t>
      </w:r>
      <w:r w:rsidDel="00000000" w:rsidR="00000000" w:rsidRPr="00000000">
        <w:rPr>
          <w:rFonts w:ascii="Montserrat" w:cs="Montserrat" w:eastAsia="Montserrat" w:hAnsi="Montserrat"/>
          <w:color w:val="ff0000"/>
          <w:sz w:val="27"/>
          <w:szCs w:val="27"/>
          <w:shd w:fill="f2f2f2" w:val="clear"/>
          <w:rtl w:val="0"/>
        </w:rPr>
        <w:t xml:space="preserve">, «serviço de mensagens curtas».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4" w:lineRule="auto"/>
        <w:ind w:left="1273" w:right="1164" w:firstLine="8.999999999999915"/>
        <w:jc w:val="both"/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D - Por fim, diga-nos que consequências têm os recursos usados na  composição de uma mensagem no que respeita ao teor, ao volume e ao  ritmo das comunicações…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Nas cartas a composição é faseada em várias partes e cuidada. Tende a contar o passado e a redigir uma previsão do futuro derivado ao baixo fluxo de comunicações.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Os emails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derivado ao fluxo de comunicações mais rápido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tendem a ser mais breves mas continuam a ter a sua composição faseada.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SMS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derivados ao seu fluxo instantâneo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são curtos, objetivos, e mais informais.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k1Gerwn2GPK62XDkBAASg47TA==">CgMxLjA4AGorChNzdWdnZXN0Lm9seGxsYnN4OGdwEhRBbnTDs25pbyBDYXN0YW5oZWlyYWosChRzdWdnZXN0LmNyb3Rla2c1bW8wdBIUQW50w7NuaW8gQ2FzdGFuaGVpcmFqLAoUc3VnZ2VzdC53dnJsZXdoOXprcnMSFEFudMOzbmlvIENhc3RhbmhlaXJhciExeWx4MTJPRG40OFlUcVFEQXQ3Tlo2RG0tWDV2OFJ6alY=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2024-09-25T21:37:00Z</dcterms:created>
  <dc:creator>Francisco Silva</dc:creator>
</cp:coreProperties>
</file>