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color w:val="1f2328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    </w:t>
      </w:r>
    </w:p>
    <w:p w:rsidR="00000000" w:rsidDel="00000000" w:rsidP="00000000" w:rsidRDefault="00000000" w:rsidRPr="00000000" w14:paraId="00000003">
      <w:pPr>
        <w:rPr>
          <w:b w:val="1"/>
          <w:color w:val="1f2328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>
          <w:sz w:val="40"/>
          <w:szCs w:val="40"/>
        </w:rPr>
      </w:pPr>
      <w:bookmarkStart w:colFirst="0" w:colLast="0" w:name="_8ptdrp1z1pz5" w:id="0"/>
      <w:bookmarkEnd w:id="0"/>
      <w:r w:rsidDel="00000000" w:rsidR="00000000" w:rsidRPr="00000000">
        <w:rPr>
          <w:sz w:val="40"/>
          <w:szCs w:val="40"/>
          <w:rtl w:val="0"/>
        </w:rPr>
        <w:t xml:space="preserve">Desenvolvimento de uma Ferramenta de Cibersegurança para Classificação de Malware e Relatório Automático de Ameaças.</w:t>
      </w:r>
    </w:p>
    <w:p w:rsidR="00000000" w:rsidDel="00000000" w:rsidP="00000000" w:rsidRDefault="00000000" w:rsidRPr="00000000" w14:paraId="00000005">
      <w:pPr>
        <w:rPr>
          <w:b w:val="1"/>
          <w:color w:val="1f2328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spacing w:after="240" w:before="240" w:line="360" w:lineRule="auto"/>
        <w:ind w:left="0" w:firstLine="0"/>
        <w:jc w:val="center"/>
        <w:rPr/>
      </w:pPr>
      <w:bookmarkStart w:colFirst="0" w:colLast="0" w:name="_lo54qkzbdzpz" w:id="1"/>
      <w:bookmarkEnd w:id="1"/>
      <w:r w:rsidDel="00000000" w:rsidR="00000000" w:rsidRPr="00000000">
        <w:rPr/>
        <w:drawing>
          <wp:inline distB="114300" distT="114300" distL="114300" distR="114300">
            <wp:extent cx="4525800" cy="451781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5800" cy="4517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b w:val="1"/>
          <w:color w:val="1f2328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b w:val="1"/>
          <w:color w:val="1f2328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9ary9rgi6u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Introdução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iv5yp6e0rzf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Informações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j7jdbs8k2pq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Produto: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ayiemiip4ao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Objetivo: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urpoh7lskst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Público-alvo: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l44m3d26j7t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Restrições: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f1nko2qyn9z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Critérios de Sucesso: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4fry45tb987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Comunicação: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3hgvs25vkix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tidoegmzent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e Funcionalidades: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1b0dzjnwtty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Os principais recursos da ferramenta incluem: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2dwbeondp3q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Como Garantimos a Precisão e Segurança na Análise de Malware: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fcgtsdhw4h1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Práticas de Segurança Recomendadas pela Fsociety: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lgdgcq35cx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FUNCIONAIS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swlq3l34t6d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NÃO FUNCIONAIS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y9t6uzqfkq8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RECURSOS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6b96048slup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Recursos Humanos (Equipa):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8ano4jdu2yj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Recursos Financeiros:</w:t>
              <w:br w:type="textWrapping"/>
              <w:t xml:space="preserve"> O financiamento do projeto será obtido através de: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u4yo1kgv9xa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Recursos de Software:</w:t>
              <w:br w:type="textWrapping"/>
              <w:t xml:space="preserve"> Os seguintes softwares e ferramentas serão utilizados no desenvolvimento do CiberShield: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fgukdck6laf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Recursos Físicos e Tecnológicos: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3brszq8ddb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ANÁLISE DAS NECESSIDADES E PRIORIDADES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ubbsmfqzm0j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Necessidades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9cqowl8zrdw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Prioridades do Projeto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54a1xrjbu4z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LIMITAÇÕES DO PRODUTO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g859ccgtsx6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DESIGN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qksk5h79gzy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Aplicações Utilizadas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7vpc0pf4j94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Propriedade Intelectual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qblq6vrroon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Direitos Autorais: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won4b9r9z0h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Patentes: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nt3bk398wok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Marcas Registradas: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4tkk25u6tv1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Segredos Comerciais: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1attcsjfgtt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Titularidade: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5rxmrrrrx3a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Contratos e Acordos: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yien8pnfuv4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Proteção e Gerenciamento da Propriedade Intelectual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eq8qy7yv52f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UML e casos de uso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27ti9tg4g9o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Conclusão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ee36d0yxru0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Webgrafia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3">
      <w:pPr>
        <w:jc w:val="both"/>
        <w:rPr>
          <w:b w:val="1"/>
          <w:color w:val="1f2328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spacing w:line="360" w:lineRule="auto"/>
        <w:jc w:val="center"/>
        <w:rPr>
          <w:sz w:val="34"/>
          <w:szCs w:val="34"/>
        </w:rPr>
      </w:pPr>
      <w:bookmarkStart w:colFirst="0" w:colLast="0" w:name="_49ary9rgi6uf" w:id="2"/>
      <w:bookmarkEnd w:id="2"/>
      <w:r w:rsidDel="00000000" w:rsidR="00000000" w:rsidRPr="00000000">
        <w:rPr>
          <w:sz w:val="34"/>
          <w:szCs w:val="34"/>
          <w:rtl w:val="0"/>
        </w:rPr>
        <w:t xml:space="preserve">Introdução</w:t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Este projeto tem como objetivo criar uma ferramenta online intuitiva para  combater malwares e suspeitas dos mesmos. A proposta de uso é instintiva, o utilizador insere informações ou arquivos com suspeita de malícia, e o software analisa, classifica o tipo de malware e gera relatórios detalhados sobre a ameaça detectada. Para garantir que haja precisão e segurança, a ferramenta iria ser desenvolvida com algoritmos de Inteligência Artificial, o que ajuda a identificar certos padrões maliciosos e a aprender com os mesmos, além de integrar e complementar atualizações constantes para acompanhar as novas ameaças cibernéticas, o que permite organizações e indivíduos a se manterem informados sobre ameaças em tempo real e proteger os seus dados de forma eficaz.</w:t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spacing w:line="360" w:lineRule="auto"/>
        <w:jc w:val="left"/>
        <w:rPr>
          <w:sz w:val="36"/>
          <w:szCs w:val="36"/>
        </w:rPr>
      </w:pPr>
      <w:bookmarkStart w:colFirst="0" w:colLast="0" w:name="_vd2tsl3hgijf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spacing w:line="360" w:lineRule="auto"/>
        <w:jc w:val="left"/>
        <w:rPr>
          <w:sz w:val="36"/>
          <w:szCs w:val="36"/>
        </w:rPr>
      </w:pPr>
      <w:bookmarkStart w:colFirst="0" w:colLast="0" w:name="_h1b0on87z7un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spacing w:line="360" w:lineRule="auto"/>
        <w:jc w:val="center"/>
        <w:rPr>
          <w:sz w:val="34"/>
          <w:szCs w:val="34"/>
        </w:rPr>
      </w:pPr>
      <w:bookmarkStart w:colFirst="0" w:colLast="0" w:name="_iv5yp6e0rzf5" w:id="5"/>
      <w:bookmarkEnd w:id="5"/>
      <w:r w:rsidDel="00000000" w:rsidR="00000000" w:rsidRPr="00000000">
        <w:rPr>
          <w:sz w:val="34"/>
          <w:szCs w:val="34"/>
          <w:rtl w:val="0"/>
        </w:rPr>
        <w:t xml:space="preserve">Informações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Nome da Empresa:</w:t>
      </w:r>
      <w:r w:rsidDel="00000000" w:rsidR="00000000" w:rsidRPr="00000000">
        <w:rPr>
          <w:rtl w:val="0"/>
        </w:rPr>
        <w:t xml:space="preserve"> Fsociety</w:t>
        <w:tab/>
      </w:r>
    </w:p>
    <w:p w:rsidR="00000000" w:rsidDel="00000000" w:rsidP="00000000" w:rsidRDefault="00000000" w:rsidRPr="00000000" w14:paraId="00000049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Nome do Produto:</w:t>
      </w:r>
      <w:r w:rsidDel="00000000" w:rsidR="00000000" w:rsidRPr="00000000">
        <w:rPr>
          <w:rtl w:val="0"/>
        </w:rPr>
        <w:t xml:space="preserve"> CiberShield</w:t>
      </w:r>
    </w:p>
    <w:p w:rsidR="00000000" w:rsidDel="00000000" w:rsidP="00000000" w:rsidRDefault="00000000" w:rsidRPr="00000000" w14:paraId="0000004A">
      <w:pPr>
        <w:pStyle w:val="Heading2"/>
        <w:spacing w:after="240" w:before="240" w:line="360" w:lineRule="auto"/>
        <w:rPr>
          <w:sz w:val="30"/>
          <w:szCs w:val="30"/>
        </w:rPr>
      </w:pPr>
      <w:bookmarkStart w:colFirst="0" w:colLast="0" w:name="_j7jdbs8k2pq5" w:id="6"/>
      <w:bookmarkEnd w:id="6"/>
      <w:r w:rsidDel="00000000" w:rsidR="00000000" w:rsidRPr="00000000">
        <w:rPr>
          <w:sz w:val="30"/>
          <w:szCs w:val="30"/>
          <w:rtl w:val="0"/>
        </w:rPr>
        <w:t xml:space="preserve">Descrição do Produto:</w:t>
      </w:r>
    </w:p>
    <w:p w:rsidR="00000000" w:rsidDel="00000000" w:rsidP="00000000" w:rsidRDefault="00000000" w:rsidRPr="00000000" w14:paraId="0000004B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O CiberShield é um software avançado de cibersegurança projetado para classificar de malware e gerar automaticamente relatórios de ameaças. A ferramenta permite que os utilizadores analisem arquivos ou dados suspeitos, a identificar rapidamente potênciais ameaças e a classificar diferentes tipos de malware. Além disso, o programa iria oferecer a possibilidade de personalizar o nível de detalhe dos relatórios, adaptando-se assim às necessidades específicas de cada indivíduo ou organização.</w:t>
      </w:r>
    </w:p>
    <w:p w:rsidR="00000000" w:rsidDel="00000000" w:rsidP="00000000" w:rsidRDefault="00000000" w:rsidRPr="00000000" w14:paraId="0000004C">
      <w:pPr>
        <w:pStyle w:val="Heading2"/>
        <w:spacing w:after="240" w:before="240" w:line="360" w:lineRule="auto"/>
        <w:rPr>
          <w:sz w:val="30"/>
          <w:szCs w:val="30"/>
        </w:rPr>
      </w:pPr>
      <w:bookmarkStart w:colFirst="0" w:colLast="0" w:name="_ayiemiip4aor" w:id="7"/>
      <w:bookmarkEnd w:id="7"/>
      <w:r w:rsidDel="00000000" w:rsidR="00000000" w:rsidRPr="00000000">
        <w:rPr>
          <w:sz w:val="30"/>
          <w:szCs w:val="30"/>
          <w:rtl w:val="0"/>
        </w:rPr>
        <w:t xml:space="preserve">Objetivo:</w:t>
      </w:r>
    </w:p>
    <w:p w:rsidR="00000000" w:rsidDel="00000000" w:rsidP="00000000" w:rsidRDefault="00000000" w:rsidRPr="00000000" w14:paraId="0000004D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O objetivo do projeto é fornecer uma solução eficaz, automatizada e precisa para identificar ameaças digitais, o que diretamente contribui para a proteção da privacidade e segurança de dados de utilizadores e organizações. O CiberShield visa otimizar a resposta a ataques cibernéticos e assim fortalecer a defesa contra malwares e outras vulnerabilidades.</w:t>
      </w:r>
    </w:p>
    <w:p w:rsidR="00000000" w:rsidDel="00000000" w:rsidP="00000000" w:rsidRDefault="00000000" w:rsidRPr="00000000" w14:paraId="0000004E">
      <w:pPr>
        <w:pStyle w:val="Heading2"/>
        <w:spacing w:after="240" w:before="240" w:line="360" w:lineRule="auto"/>
        <w:rPr>
          <w:sz w:val="30"/>
          <w:szCs w:val="30"/>
        </w:rPr>
      </w:pPr>
      <w:bookmarkStart w:colFirst="0" w:colLast="0" w:name="_urpoh7lskst5" w:id="8"/>
      <w:bookmarkEnd w:id="8"/>
      <w:r w:rsidDel="00000000" w:rsidR="00000000" w:rsidRPr="00000000">
        <w:rPr>
          <w:sz w:val="30"/>
          <w:szCs w:val="30"/>
          <w:rtl w:val="0"/>
        </w:rPr>
        <w:t xml:space="preserve">Público-alvo:</w:t>
      </w:r>
    </w:p>
    <w:p w:rsidR="00000000" w:rsidDel="00000000" w:rsidP="00000000" w:rsidRDefault="00000000" w:rsidRPr="00000000" w14:paraId="0000004F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O público-alvo do projeto inclui empresas, equipas de TI e indivíduos que procuram aprimorar as  estratégias de cibersegurança. A ferramenta é ideal para qualquer organização que precise monitorar, identificar e mitigar ameaças digitais de forma rápida e eficaz.</w:t>
      </w:r>
    </w:p>
    <w:p w:rsidR="00000000" w:rsidDel="00000000" w:rsidP="00000000" w:rsidRDefault="00000000" w:rsidRPr="00000000" w14:paraId="00000050">
      <w:pPr>
        <w:spacing w:after="240" w:before="240" w:line="360" w:lineRule="auto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spacing w:after="240" w:before="240" w:line="360" w:lineRule="auto"/>
        <w:rPr>
          <w:sz w:val="30"/>
          <w:szCs w:val="30"/>
        </w:rPr>
      </w:pPr>
      <w:bookmarkStart w:colFirst="0" w:colLast="0" w:name="_be7b2opmz3gq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spacing w:after="240" w:before="240" w:line="360" w:lineRule="auto"/>
        <w:rPr>
          <w:sz w:val="30"/>
          <w:szCs w:val="30"/>
        </w:rPr>
      </w:pPr>
      <w:bookmarkStart w:colFirst="0" w:colLast="0" w:name="_l44m3d26j7ta" w:id="10"/>
      <w:bookmarkEnd w:id="10"/>
      <w:r w:rsidDel="00000000" w:rsidR="00000000" w:rsidRPr="00000000">
        <w:rPr>
          <w:sz w:val="30"/>
          <w:szCs w:val="30"/>
          <w:rtl w:val="0"/>
        </w:rPr>
        <w:t xml:space="preserve">Restrições:</w:t>
      </w:r>
    </w:p>
    <w:p w:rsidR="00000000" w:rsidDel="00000000" w:rsidP="00000000" w:rsidRDefault="00000000" w:rsidRPr="00000000" w14:paraId="00000053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O cronograma para a conclusão do projeto é de aproximadamente 6 meses, dividido da seguinte forma:</w:t>
      </w:r>
    </w:p>
    <w:p w:rsidR="00000000" w:rsidDel="00000000" w:rsidP="00000000" w:rsidRDefault="00000000" w:rsidRPr="00000000" w14:paraId="00000054">
      <w:pPr>
        <w:numPr>
          <w:ilvl w:val="0"/>
          <w:numId w:val="13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5 semanas para o desenvolvimento do script inicial da análise de malware;</w:t>
      </w:r>
    </w:p>
    <w:p w:rsidR="00000000" w:rsidDel="00000000" w:rsidP="00000000" w:rsidRDefault="00000000" w:rsidRPr="00000000" w14:paraId="00000055">
      <w:pPr>
        <w:numPr>
          <w:ilvl w:val="0"/>
          <w:numId w:val="13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8 semanas para o desenvolvimento de scripts adicionais e integração dos mesmos e integração de IA ;</w:t>
      </w:r>
    </w:p>
    <w:p w:rsidR="00000000" w:rsidDel="00000000" w:rsidP="00000000" w:rsidRDefault="00000000" w:rsidRPr="00000000" w14:paraId="00000056">
      <w:pPr>
        <w:numPr>
          <w:ilvl w:val="0"/>
          <w:numId w:val="13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4 semanas para  implementar e executar a plataforma;</w:t>
      </w:r>
    </w:p>
    <w:p w:rsidR="00000000" w:rsidDel="00000000" w:rsidP="00000000" w:rsidRDefault="00000000" w:rsidRPr="00000000" w14:paraId="00000057">
      <w:pPr>
        <w:numPr>
          <w:ilvl w:val="0"/>
          <w:numId w:val="13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4 semanas para testes, avaliações e resolução de problemas;</w:t>
      </w:r>
    </w:p>
    <w:p w:rsidR="00000000" w:rsidDel="00000000" w:rsidP="00000000" w:rsidRDefault="00000000" w:rsidRPr="00000000" w14:paraId="00000058">
      <w:pPr>
        <w:numPr>
          <w:ilvl w:val="0"/>
          <w:numId w:val="13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2 semanas para a entrega final e os ajustes provenientes de feedback.</w:t>
      </w:r>
    </w:p>
    <w:p w:rsidR="00000000" w:rsidDel="00000000" w:rsidP="00000000" w:rsidRDefault="00000000" w:rsidRPr="00000000" w14:paraId="00000059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O orçamento total do projeto é de 100.000 euros, distribuído entre:</w:t>
      </w:r>
    </w:p>
    <w:p w:rsidR="00000000" w:rsidDel="00000000" w:rsidP="00000000" w:rsidRDefault="00000000" w:rsidRPr="00000000" w14:paraId="0000005B">
      <w:pPr>
        <w:numPr>
          <w:ilvl w:val="0"/>
          <w:numId w:val="8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Membros da Equipa (desenvolvedores, especialistas em cibersegurança, designers);</w:t>
      </w:r>
    </w:p>
    <w:p w:rsidR="00000000" w:rsidDel="00000000" w:rsidP="00000000" w:rsidRDefault="00000000" w:rsidRPr="00000000" w14:paraId="0000005C">
      <w:pPr>
        <w:numPr>
          <w:ilvl w:val="0"/>
          <w:numId w:val="8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Aquisições (softwares de apoio e bibliotecas externas);</w:t>
      </w:r>
    </w:p>
    <w:p w:rsidR="00000000" w:rsidDel="00000000" w:rsidP="00000000" w:rsidRDefault="00000000" w:rsidRPr="00000000" w14:paraId="0000005D">
      <w:pPr>
        <w:numPr>
          <w:ilvl w:val="0"/>
          <w:numId w:val="8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Treino da equipa em novas tecnologias e ameaças decorrentes;</w:t>
      </w:r>
    </w:p>
    <w:p w:rsidR="00000000" w:rsidDel="00000000" w:rsidP="00000000" w:rsidRDefault="00000000" w:rsidRPr="00000000" w14:paraId="0000005E">
      <w:pPr>
        <w:numPr>
          <w:ilvl w:val="0"/>
          <w:numId w:val="8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Equipamento necessário para o desenvolvimento e testes;</w:t>
      </w:r>
    </w:p>
    <w:p w:rsidR="00000000" w:rsidDel="00000000" w:rsidP="00000000" w:rsidRDefault="00000000" w:rsidRPr="00000000" w14:paraId="0000005F">
      <w:pPr>
        <w:numPr>
          <w:ilvl w:val="0"/>
          <w:numId w:val="8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Espaço físico ou virtual para reuniões e colaborações;</w:t>
      </w:r>
    </w:p>
    <w:p w:rsidR="00000000" w:rsidDel="00000000" w:rsidP="00000000" w:rsidRDefault="00000000" w:rsidRPr="00000000" w14:paraId="00000060">
      <w:pPr>
        <w:numPr>
          <w:ilvl w:val="0"/>
          <w:numId w:val="8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Pesquisa contínua sobre novas ameaças cibernéticas;</w:t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Serviços Profissionais (trabalhadores independentes);</w:t>
      </w:r>
    </w:p>
    <w:p w:rsidR="00000000" w:rsidDel="00000000" w:rsidP="00000000" w:rsidRDefault="00000000" w:rsidRPr="00000000" w14:paraId="00000062">
      <w:pPr>
        <w:numPr>
          <w:ilvl w:val="0"/>
          <w:numId w:val="8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Viagens, se necessário, para conferências ou reuniões presenciais.</w:t>
      </w:r>
    </w:p>
    <w:p w:rsidR="00000000" w:rsidDel="00000000" w:rsidP="00000000" w:rsidRDefault="00000000" w:rsidRPr="00000000" w14:paraId="00000063">
      <w:pPr>
        <w:numPr>
          <w:ilvl w:val="0"/>
          <w:numId w:val="8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Marketing e campanhas para divulgação e promoção da plataforma.</w:t>
      </w:r>
    </w:p>
    <w:p w:rsidR="00000000" w:rsidDel="00000000" w:rsidP="00000000" w:rsidRDefault="00000000" w:rsidRPr="00000000" w14:paraId="00000064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spacing w:after="240" w:before="240" w:line="360" w:lineRule="auto"/>
        <w:rPr>
          <w:sz w:val="30"/>
          <w:szCs w:val="30"/>
        </w:rPr>
      </w:pPr>
      <w:bookmarkStart w:colFirst="0" w:colLast="0" w:name="_f1nko2qyn9z4" w:id="11"/>
      <w:bookmarkEnd w:id="11"/>
      <w:r w:rsidDel="00000000" w:rsidR="00000000" w:rsidRPr="00000000">
        <w:rPr>
          <w:sz w:val="30"/>
          <w:szCs w:val="30"/>
          <w:rtl w:val="0"/>
        </w:rPr>
        <w:t xml:space="preserve">Critérios de Sucesso:</w:t>
      </w:r>
    </w:p>
    <w:p w:rsidR="00000000" w:rsidDel="00000000" w:rsidP="00000000" w:rsidRDefault="00000000" w:rsidRPr="00000000" w14:paraId="00000067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O sucesso do projeto será avaliado com base em dois fatores principais:</w:t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Avaliação Técnica, conduzida por especialistas e o professor, para assim garantir que o software atenda aos padrões de qualidade e segurança esperados;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Adesão do utilizador, medida pelo número de acessos e utilização da ferramenta.</w:t>
      </w:r>
    </w:p>
    <w:p w:rsidR="00000000" w:rsidDel="00000000" w:rsidP="00000000" w:rsidRDefault="00000000" w:rsidRPr="00000000" w14:paraId="0000006A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O nosso compromisso é fornecer uma solução que contribua para um ambiente online mais seguro e confiável.</w:t>
      </w:r>
    </w:p>
    <w:p w:rsidR="00000000" w:rsidDel="00000000" w:rsidP="00000000" w:rsidRDefault="00000000" w:rsidRPr="00000000" w14:paraId="0000006C">
      <w:pPr>
        <w:pStyle w:val="Heading2"/>
        <w:spacing w:after="240" w:before="240" w:line="360" w:lineRule="auto"/>
        <w:rPr>
          <w:sz w:val="30"/>
          <w:szCs w:val="30"/>
        </w:rPr>
      </w:pPr>
      <w:bookmarkStart w:colFirst="0" w:colLast="0" w:name="_4fry45tb987l" w:id="12"/>
      <w:bookmarkEnd w:id="12"/>
      <w:r w:rsidDel="00000000" w:rsidR="00000000" w:rsidRPr="00000000">
        <w:rPr>
          <w:sz w:val="30"/>
          <w:szCs w:val="30"/>
          <w:rtl w:val="0"/>
        </w:rPr>
        <w:t xml:space="preserve">Comunicação:</w:t>
      </w:r>
    </w:p>
    <w:p w:rsidR="00000000" w:rsidDel="00000000" w:rsidP="00000000" w:rsidRDefault="00000000" w:rsidRPr="00000000" w14:paraId="0000006D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A comunicação entre a equipa de desenvolvimento e os clientes será realizada via e-mail empresarial. Um membro da equipa será responsável por acompanhar os “tickets” e responder a dúvidas,para garantir um suporte contínuo. Os clientes poderão enviar perguntas, reportar problemas ou sugerir melhorias para que o software atenda às expectativas e necessidades tanto dos utilizadores como das empresas, o que por sua vez reforça que o projeto se desenvolve progressivamente ao longo do tempo.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jc w:val="left"/>
        <w:rPr>
          <w:b w:val="1"/>
          <w:color w:val="1f2328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spacing w:after="240" w:before="240" w:line="360" w:lineRule="auto"/>
        <w:jc w:val="center"/>
        <w:rPr>
          <w:sz w:val="34"/>
          <w:szCs w:val="34"/>
        </w:rPr>
      </w:pPr>
      <w:bookmarkStart w:colFirst="0" w:colLast="0" w:name="_3hgvs25vkixq" w:id="13"/>
      <w:bookmarkEnd w:id="13"/>
      <w:r w:rsidDel="00000000" w:rsidR="00000000" w:rsidRPr="00000000">
        <w:rPr>
          <w:sz w:val="34"/>
          <w:szCs w:val="34"/>
          <w:rtl w:val="0"/>
        </w:rPr>
        <w:t xml:space="preserve">REQUISITOS</w:t>
      </w:r>
    </w:p>
    <w:p w:rsidR="00000000" w:rsidDel="00000000" w:rsidP="00000000" w:rsidRDefault="00000000" w:rsidRPr="00000000" w14:paraId="00000070">
      <w:pPr>
        <w:pStyle w:val="Heading2"/>
        <w:spacing w:after="240" w:before="240" w:line="360" w:lineRule="auto"/>
        <w:rPr>
          <w:sz w:val="30"/>
          <w:szCs w:val="30"/>
        </w:rPr>
      </w:pPr>
      <w:bookmarkStart w:colFirst="0" w:colLast="0" w:name="_tidoegmzentd" w:id="14"/>
      <w:bookmarkEnd w:id="14"/>
      <w:r w:rsidDel="00000000" w:rsidR="00000000" w:rsidRPr="00000000">
        <w:rPr>
          <w:sz w:val="30"/>
          <w:szCs w:val="30"/>
          <w:rtl w:val="0"/>
        </w:rPr>
        <w:t xml:space="preserve">Requisitos e Funcionalidades:</w:t>
      </w:r>
    </w:p>
    <w:p w:rsidR="00000000" w:rsidDel="00000000" w:rsidP="00000000" w:rsidRDefault="00000000" w:rsidRPr="00000000" w14:paraId="00000071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A CiberShield tem como objetivo ser uma ferramenta eficaz para a classificação de malware e gerir automaticamente relatórios de ameaças, com o intuito de proporcionar uma interação agradável para o utilizador. Ele pode proporcionar um ambiente e pode submeter newsletters ou acrescentar outras informações para análise, onde o mesmo vai receber dois relatórios  detalhados que lhe permitam perceber e combater qualquer tipo de ameaça. A ferramenta, no que diz respeito aos relatórios, embora não otimize as chances máximas possíveis de um relatório, tem uma configuração automática que se adapta a qualquer nível de detalhe para o benefício da empresa.</w:t>
      </w:r>
    </w:p>
    <w:p w:rsidR="00000000" w:rsidDel="00000000" w:rsidP="00000000" w:rsidRDefault="00000000" w:rsidRPr="00000000" w14:paraId="00000072">
      <w:pPr>
        <w:pStyle w:val="Heading3"/>
        <w:spacing w:after="240" w:before="240" w:line="360" w:lineRule="auto"/>
        <w:rPr>
          <w:color w:val="000000"/>
        </w:rPr>
      </w:pPr>
      <w:bookmarkStart w:colFirst="0" w:colLast="0" w:name="_1b0dzjnwttyk" w:id="15"/>
      <w:bookmarkEnd w:id="15"/>
      <w:r w:rsidDel="00000000" w:rsidR="00000000" w:rsidRPr="00000000">
        <w:rPr>
          <w:color w:val="000000"/>
          <w:rtl w:val="0"/>
        </w:rPr>
        <w:t xml:space="preserve">Os principais recursos da ferramenta incluem:</w:t>
      </w:r>
    </w:p>
    <w:p w:rsidR="00000000" w:rsidDel="00000000" w:rsidP="00000000" w:rsidRDefault="00000000" w:rsidRPr="00000000" w14:paraId="00000073">
      <w:pPr>
        <w:numPr>
          <w:ilvl w:val="0"/>
          <w:numId w:val="25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Análise automática de malware com IA, para proporcionar uma classificação precisa e rápida;</w:t>
      </w:r>
    </w:p>
    <w:p w:rsidR="00000000" w:rsidDel="00000000" w:rsidP="00000000" w:rsidRDefault="00000000" w:rsidRPr="00000000" w14:paraId="00000074">
      <w:pPr>
        <w:numPr>
          <w:ilvl w:val="0"/>
          <w:numId w:val="25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Gerar relatórios em tempo real, com opção de exportação em diferentes formatos (PDF, CSV);</w:t>
      </w:r>
    </w:p>
    <w:p w:rsidR="00000000" w:rsidDel="00000000" w:rsidP="00000000" w:rsidRDefault="00000000" w:rsidRPr="00000000" w14:paraId="00000075">
      <w:pPr>
        <w:numPr>
          <w:ilvl w:val="0"/>
          <w:numId w:val="25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Alertas personalizados sobre novas ameaças detetadas;</w:t>
      </w:r>
    </w:p>
    <w:p w:rsidR="00000000" w:rsidDel="00000000" w:rsidP="00000000" w:rsidRDefault="00000000" w:rsidRPr="00000000" w14:paraId="00000076">
      <w:pPr>
        <w:numPr>
          <w:ilvl w:val="0"/>
          <w:numId w:val="25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Integração com outras ferramentas de segurança para um ecossistema de proteção mais robusto.</w:t>
      </w:r>
    </w:p>
    <w:p w:rsidR="00000000" w:rsidDel="00000000" w:rsidP="00000000" w:rsidRDefault="00000000" w:rsidRPr="00000000" w14:paraId="00000077">
      <w:pPr>
        <w:pStyle w:val="Heading3"/>
        <w:spacing w:after="240" w:before="240" w:line="360" w:lineRule="auto"/>
        <w:rPr>
          <w:color w:val="000000"/>
        </w:rPr>
      </w:pPr>
      <w:bookmarkStart w:colFirst="0" w:colLast="0" w:name="_2dwbeondp3qf" w:id="16"/>
      <w:bookmarkEnd w:id="16"/>
      <w:r w:rsidDel="00000000" w:rsidR="00000000" w:rsidRPr="00000000">
        <w:rPr>
          <w:color w:val="000000"/>
          <w:rtl w:val="0"/>
        </w:rPr>
        <w:t xml:space="preserve">Como Garantimos a Precisão e Segurança na Análise de Malware:</w:t>
      </w:r>
    </w:p>
    <w:p w:rsidR="00000000" w:rsidDel="00000000" w:rsidP="00000000" w:rsidRDefault="00000000" w:rsidRPr="00000000" w14:paraId="00000078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Para garantir a eficácia na detecção de ameaças, o CiberShield segue os seguintes princípios:</w:t>
      </w:r>
    </w:p>
    <w:p w:rsidR="00000000" w:rsidDel="00000000" w:rsidP="00000000" w:rsidRDefault="00000000" w:rsidRPr="00000000" w14:paraId="00000079">
      <w:pPr>
        <w:numPr>
          <w:ilvl w:val="0"/>
          <w:numId w:val="19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Mecanismos de Análise Avançados: O sistema utiliza algoritmos de “machine learning” e análise comportamental para identificar ameaças, mesmo aquelas que não estão em bancos de dados conhecidos;</w:t>
      </w:r>
    </w:p>
    <w:p w:rsidR="00000000" w:rsidDel="00000000" w:rsidP="00000000" w:rsidRDefault="00000000" w:rsidRPr="00000000" w14:paraId="0000007A">
      <w:pPr>
        <w:numPr>
          <w:ilvl w:val="0"/>
          <w:numId w:val="19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Atualizações Frequentes: O software é constantemente atualizado para reconhecer novos tipos e novas variáveis de malware;</w:t>
      </w:r>
    </w:p>
    <w:p w:rsidR="00000000" w:rsidDel="00000000" w:rsidP="00000000" w:rsidRDefault="00000000" w:rsidRPr="00000000" w14:paraId="0000007B">
      <w:pPr>
        <w:numPr>
          <w:ilvl w:val="0"/>
          <w:numId w:val="19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Classificação Precisa: As ameaças identificadas não são classificadas apenas com base em assinaturas, mas também através de padrões de comportamento suspeitos.</w:t>
      </w:r>
    </w:p>
    <w:p w:rsidR="00000000" w:rsidDel="00000000" w:rsidP="00000000" w:rsidRDefault="00000000" w:rsidRPr="00000000" w14:paraId="0000007C">
      <w:pPr>
        <w:pStyle w:val="Heading3"/>
        <w:spacing w:after="240" w:before="240" w:line="360" w:lineRule="auto"/>
        <w:rPr>
          <w:color w:val="000000"/>
        </w:rPr>
      </w:pPr>
      <w:bookmarkStart w:colFirst="0" w:colLast="0" w:name="_fcgtsdhw4h1p" w:id="17"/>
      <w:bookmarkEnd w:id="17"/>
      <w:r w:rsidDel="00000000" w:rsidR="00000000" w:rsidRPr="00000000">
        <w:rPr>
          <w:color w:val="000000"/>
          <w:rtl w:val="0"/>
        </w:rPr>
        <w:t xml:space="preserve">Práticas de Segurança Recomendadas pela Fsociety:</w:t>
      </w:r>
    </w:p>
    <w:p w:rsidR="00000000" w:rsidDel="00000000" w:rsidP="00000000" w:rsidRDefault="00000000" w:rsidRPr="00000000" w14:paraId="0000007D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Para complementar o uso do CiberShield e fortalecer a segurança dos dados a nossa empresa recomenda:</w:t>
      </w:r>
    </w:p>
    <w:p w:rsidR="00000000" w:rsidDel="00000000" w:rsidP="00000000" w:rsidRDefault="00000000" w:rsidRPr="00000000" w14:paraId="0000007E">
      <w:pPr>
        <w:numPr>
          <w:ilvl w:val="0"/>
          <w:numId w:val="27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Não confiar em links e anexos suspeitos recebidos por e-mail ou mensagens;</w:t>
      </w:r>
    </w:p>
    <w:p w:rsidR="00000000" w:rsidDel="00000000" w:rsidP="00000000" w:rsidRDefault="00000000" w:rsidRPr="00000000" w14:paraId="0000007F">
      <w:pPr>
        <w:numPr>
          <w:ilvl w:val="0"/>
          <w:numId w:val="27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Proteger os seus dispositivos: manter documentos sensíveis e telas de dispositivos longe de olhares terceiros;</w:t>
      </w:r>
    </w:p>
    <w:p w:rsidR="00000000" w:rsidDel="00000000" w:rsidP="00000000" w:rsidRDefault="00000000" w:rsidRPr="00000000" w14:paraId="00000080">
      <w:pPr>
        <w:numPr>
          <w:ilvl w:val="0"/>
          <w:numId w:val="27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Evitar o uso de redes Wi-Fi públicas para acessar informações pessoais ou financeiras;</w:t>
      </w:r>
    </w:p>
    <w:p w:rsidR="00000000" w:rsidDel="00000000" w:rsidP="00000000" w:rsidRDefault="00000000" w:rsidRPr="00000000" w14:paraId="00000081">
      <w:pPr>
        <w:numPr>
          <w:ilvl w:val="0"/>
          <w:numId w:val="27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Instale antivírus e mantenha todos os dispositivos atualizados com as últimas atualizações de segurança.</w:t>
      </w:r>
    </w:p>
    <w:p w:rsidR="00000000" w:rsidDel="00000000" w:rsidP="00000000" w:rsidRDefault="00000000" w:rsidRPr="00000000" w14:paraId="00000082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Com essas funcionalidades e boas práticas, o CiberShield garante uma abordagem completa para identificar e prevenir ameaças cibernéticas.</w:t>
      </w:r>
    </w:p>
    <w:p w:rsidR="00000000" w:rsidDel="00000000" w:rsidP="00000000" w:rsidRDefault="00000000" w:rsidRPr="00000000" w14:paraId="00000083">
      <w:pPr>
        <w:jc w:val="center"/>
        <w:rPr>
          <w:b w:val="1"/>
          <w:color w:val="1f2328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jc w:val="both"/>
        <w:rPr>
          <w:color w:val="1f2328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color w:val="1f2328"/>
          <w:sz w:val="36"/>
          <w:szCs w:val="36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color w:val="1f2328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spacing w:after="240" w:before="240" w:line="360" w:lineRule="auto"/>
        <w:rPr>
          <w:sz w:val="30"/>
          <w:szCs w:val="30"/>
        </w:rPr>
      </w:pPr>
      <w:bookmarkStart w:colFirst="0" w:colLast="0" w:name="_lgdgcq35cxi" w:id="18"/>
      <w:bookmarkEnd w:id="18"/>
      <w:r w:rsidDel="00000000" w:rsidR="00000000" w:rsidRPr="00000000">
        <w:rPr>
          <w:sz w:val="30"/>
          <w:szCs w:val="30"/>
          <w:rtl w:val="0"/>
        </w:rPr>
        <w:t xml:space="preserve">REQUISITOS FUNCIONAIS</w:t>
      </w:r>
    </w:p>
    <w:p w:rsidR="00000000" w:rsidDel="00000000" w:rsidP="00000000" w:rsidRDefault="00000000" w:rsidRPr="00000000" w14:paraId="00000089">
      <w:pPr>
        <w:numPr>
          <w:ilvl w:val="0"/>
          <w:numId w:val="29"/>
        </w:numPr>
        <w:spacing w:after="0" w:afterAutospacing="0" w:before="240" w:line="36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Classificação Automática do Malware:</w:t>
        <w:br w:type="textWrapping"/>
      </w:r>
      <w:r w:rsidDel="00000000" w:rsidR="00000000" w:rsidRPr="00000000">
        <w:rPr>
          <w:rtl w:val="0"/>
        </w:rPr>
        <w:t xml:space="preserve"> O sistema permite que o utilizador carregue arquivos ou insira dados suspeitos para análise. O </w:t>
      </w:r>
      <w:r w:rsidDel="00000000" w:rsidR="00000000" w:rsidRPr="00000000">
        <w:rPr>
          <w:i w:val="1"/>
          <w:rtl w:val="0"/>
        </w:rPr>
        <w:t xml:space="preserve">CiberShield</w:t>
      </w:r>
      <w:r w:rsidDel="00000000" w:rsidR="00000000" w:rsidRPr="00000000">
        <w:rPr>
          <w:rtl w:val="0"/>
        </w:rPr>
        <w:t xml:space="preserve"> utiliza algoritmos de Inteligência Artificial para identificar, classificar e categorizar diferentes tipos de malware, para que seja garantida uma deteção precisa e rápida.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29"/>
        </w:numPr>
        <w:spacing w:after="0" w:afterAutospacing="0" w:before="0" w:beforeAutospacing="0" w:line="36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Entrada de Dados pelo Utilizador:</w:t>
        <w:br w:type="textWrapping"/>
      </w:r>
      <w:r w:rsidDel="00000000" w:rsidR="00000000" w:rsidRPr="00000000">
        <w:rPr>
          <w:rtl w:val="0"/>
        </w:rPr>
        <w:t xml:space="preserve"> O utilizador pode inserir arquivos, links ou dados que considere suspeitos. Além disso, o sistema oferece opções de análise em diferentes níveis, o que permite ao utilizador escolher a abordagem mais adequada à sua necessidade.</w:t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2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Gerar Automaticamente Relatórios de Ameaças:</w:t>
      </w:r>
      <w:r w:rsidDel="00000000" w:rsidR="00000000" w:rsidRPr="00000000">
        <w:rPr>
          <w:rtl w:val="0"/>
        </w:rPr>
        <w:br w:type="textWrapping"/>
        <w:t xml:space="preserve"> Após a análise, o sistema gera relatórios detalhados que descrevem o tipo de malware identificado, o nível de risco associado e recomendações para mitigar o mesmo. O utilizador pode personalizar o nível de detalhe do relatório conforme as suas necessidades.</w:t>
        <w:br w:type="textWrapping"/>
      </w:r>
    </w:p>
    <w:p w:rsidR="00000000" w:rsidDel="00000000" w:rsidP="00000000" w:rsidRDefault="00000000" w:rsidRPr="00000000" w14:paraId="0000008C">
      <w:pPr>
        <w:numPr>
          <w:ilvl w:val="0"/>
          <w:numId w:val="2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Exportar e Compartilhar os Relatórios:</w:t>
      </w:r>
      <w:r w:rsidDel="00000000" w:rsidR="00000000" w:rsidRPr="00000000">
        <w:rPr>
          <w:rtl w:val="0"/>
        </w:rPr>
        <w:br w:type="textWrapping"/>
        <w:t xml:space="preserve"> Os relatórios gerados podem ser exportados em diferentes formatos, como PDF ou CSV, para facilitar a integração e interação com outras ferramentas de segurança a compartilhar os mesmos com equipas de TI e gestão.</w:t>
        <w:br w:type="textWrapping"/>
      </w:r>
    </w:p>
    <w:p w:rsidR="00000000" w:rsidDel="00000000" w:rsidP="00000000" w:rsidRDefault="00000000" w:rsidRPr="00000000" w14:paraId="0000008D">
      <w:pPr>
        <w:numPr>
          <w:ilvl w:val="0"/>
          <w:numId w:val="29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Validar as Ameaças em Tempo Real:</w:t>
      </w:r>
      <w:r w:rsidDel="00000000" w:rsidR="00000000" w:rsidRPr="00000000">
        <w:rPr>
          <w:rtl w:val="0"/>
        </w:rPr>
        <w:br w:type="textWrapping"/>
        <w:t xml:space="preserve"> O CiberShield fornece feedback instantâneo sobre as ameaças detetadas, com indicadores visuais que mostram o nível de gravidade da ameaça. O sistema também valida a presença de arquivos maliciosos desconhecidos através de análise comportamental.</w:t>
        <w:br w:type="textWrapping"/>
      </w:r>
    </w:p>
    <w:p w:rsidR="00000000" w:rsidDel="00000000" w:rsidP="00000000" w:rsidRDefault="00000000" w:rsidRPr="00000000" w14:paraId="0000008E">
      <w:pPr>
        <w:numPr>
          <w:ilvl w:val="0"/>
          <w:numId w:val="29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Interface de Utilizador (UI) Intuitiva:</w:t>
        <w:br w:type="textWrapping"/>
      </w:r>
      <w:r w:rsidDel="00000000" w:rsidR="00000000" w:rsidRPr="00000000">
        <w:rPr>
          <w:rtl w:val="0"/>
        </w:rPr>
        <w:t xml:space="preserve"> A interface do CiberShield foi desenvolvida para ser simples e intuitiva, permitindo que utilizadores de todos os níveis de experiência consigam realizar análises de forma rápida e eficaz. O dashboard apresenta os resultados de forma clara, com opções de navegação intuitivas.</w:t>
        <w:br w:type="textWrapping"/>
      </w:r>
    </w:p>
    <w:p w:rsidR="00000000" w:rsidDel="00000000" w:rsidP="00000000" w:rsidRDefault="00000000" w:rsidRPr="00000000" w14:paraId="0000008F">
      <w:pPr>
        <w:numPr>
          <w:ilvl w:val="0"/>
          <w:numId w:val="29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Histórico e Repetição de Análises:</w:t>
        <w:br w:type="textWrapping"/>
      </w:r>
      <w:r w:rsidDel="00000000" w:rsidR="00000000" w:rsidRPr="00000000">
        <w:rPr>
          <w:rtl w:val="0"/>
        </w:rPr>
        <w:t xml:space="preserve"> O sistema armazena um histórico das análises realizadas, o que permite que o utilizador consulte relatórios anteriores ou repita a análise de arquivos com os mesmos métodos e parâmetros. Isso facilita o acompanhamento de ameaças recorrentes ou a monitorar arquivos em diferentes momentos.</w:t>
        <w:br w:type="textWrapping"/>
      </w:r>
    </w:p>
    <w:p w:rsidR="00000000" w:rsidDel="00000000" w:rsidP="00000000" w:rsidRDefault="00000000" w:rsidRPr="00000000" w14:paraId="00000090">
      <w:pPr>
        <w:numPr>
          <w:ilvl w:val="0"/>
          <w:numId w:val="29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Alertas e Notificações Personalizadas:</w:t>
      </w:r>
      <w:r w:rsidDel="00000000" w:rsidR="00000000" w:rsidRPr="00000000">
        <w:rPr>
          <w:rtl w:val="0"/>
        </w:rPr>
        <w:br w:type="textWrapping"/>
        <w:t xml:space="preserve"> Os utilizadores podem configurar o sistema para receber alertas automáticos sobre novas ameaças ou atualizações de segurança. As notificações podem ser enviadas via e-mail ou integradas a outras plataformas de monitoramento.</w:t>
        <w:br w:type="textWrapping"/>
      </w:r>
    </w:p>
    <w:p w:rsidR="00000000" w:rsidDel="00000000" w:rsidP="00000000" w:rsidRDefault="00000000" w:rsidRPr="00000000" w14:paraId="00000091">
      <w:pPr>
        <w:numPr>
          <w:ilvl w:val="0"/>
          <w:numId w:val="29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Integração com Ferramentas de Cibersegurança:</w:t>
        <w:br w:type="textWrapping"/>
      </w:r>
      <w:r w:rsidDel="00000000" w:rsidR="00000000" w:rsidRPr="00000000">
        <w:rPr>
          <w:rtl w:val="0"/>
        </w:rPr>
        <w:t xml:space="preserve">O CiberShield pode ser integrado com outras ferramentas de segurança, como firewalls, antivírus e sistemas de monitoramento de rede, para por sua vez permitir uma abordagem de segurança mais completa e unificada.</w:t>
        <w:br w:type="textWrapping"/>
      </w:r>
    </w:p>
    <w:p w:rsidR="00000000" w:rsidDel="00000000" w:rsidP="00000000" w:rsidRDefault="00000000" w:rsidRPr="00000000" w14:paraId="00000092">
      <w:pPr>
        <w:spacing w:after="240" w:before="240" w:line="360" w:lineRule="auto"/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="360" w:lineRule="auto"/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>
          <w:color w:val="1f2328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jc w:val="both"/>
        <w:rPr>
          <w:sz w:val="28"/>
          <w:szCs w:val="28"/>
        </w:rPr>
      </w:pPr>
      <w:bookmarkStart w:colFirst="0" w:colLast="0" w:name="_swlq3l34t6db" w:id="19"/>
      <w:bookmarkEnd w:id="19"/>
      <w:r w:rsidDel="00000000" w:rsidR="00000000" w:rsidRPr="00000000">
        <w:br w:type="page"/>
      </w:r>
      <w:r w:rsidDel="00000000" w:rsidR="00000000" w:rsidRPr="00000000">
        <w:rPr>
          <w:sz w:val="28"/>
          <w:szCs w:val="28"/>
          <w:rtl w:val="0"/>
        </w:rPr>
        <w:t xml:space="preserve">REQUISITOS NÃO FUNCIONAIS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24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Desempenho:</w:t>
      </w:r>
      <w:r w:rsidDel="00000000" w:rsidR="00000000" w:rsidRPr="00000000">
        <w:rPr>
          <w:rtl w:val="0"/>
        </w:rPr>
        <w:br w:type="textWrapping"/>
        <w:t xml:space="preserve">O CiberShield foi concebido para realizar análises de malware e gerar relatórios de ameaças de forma rápida e eficaz, para minimizar o tempo de resposta mesmo durante a análise de grandes volumes de dados. O objetivo é proporcionar uma experiência fluida e sem interrupções, independentemente da qualidade da conexão com a internet ou da complexidade dos arquivos analisados.</w:t>
        <w:br w:type="textWrapping"/>
      </w:r>
    </w:p>
    <w:p w:rsidR="00000000" w:rsidDel="00000000" w:rsidP="00000000" w:rsidRDefault="00000000" w:rsidRPr="00000000" w14:paraId="00000098">
      <w:pPr>
        <w:numPr>
          <w:ilvl w:val="0"/>
          <w:numId w:val="24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Progresso:</w:t>
      </w:r>
      <w:r w:rsidDel="00000000" w:rsidR="00000000" w:rsidRPr="00000000">
        <w:rPr>
          <w:rtl w:val="0"/>
        </w:rPr>
        <w:br w:type="textWrapping"/>
        <w:t xml:space="preserve">O sistema foi projetado para ser progressivo e de aprendizagem, para permitir que o produto se  expanda, como a integração com APIs de terceiros, análises mais profundas de ameaças e suporte a um maior volume de dados sem comprometer o desempenho ou a segurança.</w:t>
        <w:br w:type="textWrapping"/>
      </w:r>
    </w:p>
    <w:p w:rsidR="00000000" w:rsidDel="00000000" w:rsidP="00000000" w:rsidRDefault="00000000" w:rsidRPr="00000000" w14:paraId="00000099">
      <w:pPr>
        <w:numPr>
          <w:ilvl w:val="0"/>
          <w:numId w:val="24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Segurança:</w:t>
      </w:r>
      <w:r w:rsidDel="00000000" w:rsidR="00000000" w:rsidRPr="00000000">
        <w:rPr>
          <w:rtl w:val="0"/>
        </w:rPr>
        <w:br w:type="textWrapping"/>
        <w:t xml:space="preserve">A segurança é o pilar central do CiberShield. Todos os arquivos analisados são tratados com um alto padrão de confidencialidade, e nenhuma informação sensível é armazenada no servidor após a análise. O sistema utiliza criptografia para proteger a transmissão de dados e segue as melhores práticas para mitigar riscos de “leaks” de dados ou acesso não autorizado.</w:t>
        <w:br w:type="textWrapping"/>
      </w:r>
    </w:p>
    <w:p w:rsidR="00000000" w:rsidDel="00000000" w:rsidP="00000000" w:rsidRDefault="00000000" w:rsidRPr="00000000" w14:paraId="0000009A">
      <w:pPr>
        <w:numPr>
          <w:ilvl w:val="0"/>
          <w:numId w:val="24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Privacidade:</w:t>
      </w:r>
      <w:r w:rsidDel="00000000" w:rsidR="00000000" w:rsidRPr="00000000">
        <w:rPr>
          <w:rtl w:val="0"/>
        </w:rPr>
        <w:br w:type="textWrapping"/>
        <w:t xml:space="preserve">A privacidade dos utilizadores é uma prioridade. O CiberShield não exige o registro de dados pessoais para a utilização da ferramenta. Todos os dados analisados são processados de forma anônima, para garantir que a confidencialidade e a proteção das informações dos utilizadores seja possível.</w:t>
      </w:r>
    </w:p>
    <w:p w:rsidR="00000000" w:rsidDel="00000000" w:rsidP="00000000" w:rsidRDefault="00000000" w:rsidRPr="00000000" w14:paraId="0000009B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24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Disponibilidade</w:t>
      </w:r>
      <w:r w:rsidDel="00000000" w:rsidR="00000000" w:rsidRPr="00000000">
        <w:rPr>
          <w:rtl w:val="0"/>
        </w:rPr>
        <w:t xml:space="preserve">:</w:t>
        <w:br w:type="textWrapping"/>
        <w:t xml:space="preserve">O CiberShield foi concebido para estar disponível 24/7 e assim garantir que os utilizadores possam acessar a plataforma a qualquer momento. A arquitetura do sistema é robusta e confiável, com mínima necessidade de manutenção para um tempo de atividade constante.</w:t>
      </w:r>
    </w:p>
    <w:p w:rsidR="00000000" w:rsidDel="00000000" w:rsidP="00000000" w:rsidRDefault="00000000" w:rsidRPr="00000000" w14:paraId="0000009D">
      <w:pPr>
        <w:spacing w:line="360" w:lineRule="auto"/>
        <w:ind w:lef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24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Compatibilidade:</w:t>
      </w:r>
      <w:r w:rsidDel="00000000" w:rsidR="00000000" w:rsidRPr="00000000">
        <w:rPr>
          <w:rtl w:val="0"/>
        </w:rPr>
        <w:br w:type="textWrapping"/>
        <w:t xml:space="preserve">O sistema é compatível com os principais navegadores, como Google Chrome, Firefox e Microsoft Edge. Além disso, o CiberShield é totalmente responsivo, garantindo uma experiência consistente tanto em dispositivos móveis quanto em desktops.</w:t>
        <w:br w:type="textWrapping"/>
      </w:r>
    </w:p>
    <w:p w:rsidR="00000000" w:rsidDel="00000000" w:rsidP="00000000" w:rsidRDefault="00000000" w:rsidRPr="00000000" w14:paraId="000000A0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Com esses requisitos, o CiberShield garante não só uma análise eficaz de ameaças, mas também uma experiência segura, acessível e adaptável às necessidades dos utilizadores.</w:t>
      </w:r>
    </w:p>
    <w:p w:rsidR="00000000" w:rsidDel="00000000" w:rsidP="00000000" w:rsidRDefault="00000000" w:rsidRPr="00000000" w14:paraId="000000A1">
      <w:pPr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color w:val="1f2328"/>
          <w:sz w:val="26"/>
          <w:szCs w:val="26"/>
          <w:highlight w:val="whit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1"/>
        <w:spacing w:after="240" w:before="240" w:lineRule="auto"/>
        <w:jc w:val="both"/>
        <w:rPr>
          <w:sz w:val="32"/>
          <w:szCs w:val="32"/>
        </w:rPr>
      </w:pPr>
      <w:bookmarkStart w:colFirst="0" w:colLast="0" w:name="_y9t6uzqfkq8w" w:id="20"/>
      <w:bookmarkEnd w:id="20"/>
      <w:r w:rsidDel="00000000" w:rsidR="00000000" w:rsidRPr="00000000">
        <w:rPr>
          <w:sz w:val="32"/>
          <w:szCs w:val="32"/>
          <w:rtl w:val="0"/>
        </w:rPr>
        <w:t xml:space="preserve">RECURSOS</w:t>
      </w:r>
    </w:p>
    <w:p w:rsidR="00000000" w:rsidDel="00000000" w:rsidP="00000000" w:rsidRDefault="00000000" w:rsidRPr="00000000" w14:paraId="000000A4">
      <w:pPr>
        <w:pStyle w:val="Heading2"/>
        <w:spacing w:after="240" w:before="240" w:lineRule="auto"/>
        <w:jc w:val="both"/>
        <w:rPr>
          <w:sz w:val="30"/>
          <w:szCs w:val="30"/>
        </w:rPr>
      </w:pPr>
      <w:bookmarkStart w:colFirst="0" w:colLast="0" w:name="_6b96048slupw" w:id="21"/>
      <w:bookmarkEnd w:id="21"/>
      <w:r w:rsidDel="00000000" w:rsidR="00000000" w:rsidRPr="00000000">
        <w:rPr>
          <w:sz w:val="30"/>
          <w:szCs w:val="30"/>
          <w:rtl w:val="0"/>
        </w:rPr>
        <w:t xml:space="preserve">Recursos Humanos (Equipa):</w:t>
      </w:r>
    </w:p>
    <w:p w:rsidR="00000000" w:rsidDel="00000000" w:rsidP="00000000" w:rsidRDefault="00000000" w:rsidRPr="00000000" w14:paraId="000000A5">
      <w:pPr>
        <w:numPr>
          <w:ilvl w:val="0"/>
          <w:numId w:val="3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Desenvolvedores:</w:t>
      </w:r>
      <w:r w:rsidDel="00000000" w:rsidR="00000000" w:rsidRPr="00000000">
        <w:rPr>
          <w:rtl w:val="0"/>
        </w:rPr>
        <w:t xml:space="preserve"> 2-3 profissionais especializados em frontend e backend, responsáveis pela criação da interface e infraestrutura da plataforma;</w:t>
      </w:r>
    </w:p>
    <w:p w:rsidR="00000000" w:rsidDel="00000000" w:rsidP="00000000" w:rsidRDefault="00000000" w:rsidRPr="00000000" w14:paraId="000000A6">
      <w:pPr>
        <w:numPr>
          <w:ilvl w:val="0"/>
          <w:numId w:val="3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Especialistas em Cibersegurança</w:t>
      </w:r>
      <w:r w:rsidDel="00000000" w:rsidR="00000000" w:rsidRPr="00000000">
        <w:rPr>
          <w:rtl w:val="0"/>
        </w:rPr>
        <w:t xml:space="preserve">: 1-2 profissionais focados na segurança da informação, análise de ameaças e proteção de dados;</w:t>
      </w:r>
    </w:p>
    <w:p w:rsidR="00000000" w:rsidDel="00000000" w:rsidP="00000000" w:rsidRDefault="00000000" w:rsidRPr="00000000" w14:paraId="000000A7">
      <w:pPr>
        <w:numPr>
          <w:ilvl w:val="0"/>
          <w:numId w:val="3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Designer UX/UI:</w:t>
      </w:r>
      <w:r w:rsidDel="00000000" w:rsidR="00000000" w:rsidRPr="00000000">
        <w:rPr>
          <w:rtl w:val="0"/>
        </w:rPr>
        <w:t xml:space="preserve"> 1 profissional para criar uma interface intuitiva e acessível, garantindo uma experiência de utilizador fluida;</w:t>
      </w:r>
    </w:p>
    <w:p w:rsidR="00000000" w:rsidDel="00000000" w:rsidP="00000000" w:rsidRDefault="00000000" w:rsidRPr="00000000" w14:paraId="000000A8">
      <w:pPr>
        <w:numPr>
          <w:ilvl w:val="0"/>
          <w:numId w:val="3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Gerente de Projeto:</w:t>
      </w:r>
      <w:r w:rsidDel="00000000" w:rsidR="00000000" w:rsidRPr="00000000">
        <w:rPr>
          <w:rtl w:val="0"/>
        </w:rPr>
        <w:t xml:space="preserve"> Responsável pela gestão do cronograma, recursos e comunicação entre as equipes;</w:t>
      </w:r>
    </w:p>
    <w:p w:rsidR="00000000" w:rsidDel="00000000" w:rsidP="00000000" w:rsidRDefault="00000000" w:rsidRPr="00000000" w14:paraId="000000A9">
      <w:pPr>
        <w:numPr>
          <w:ilvl w:val="0"/>
          <w:numId w:val="3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Consultores Externos:</w:t>
      </w:r>
      <w:r w:rsidDel="00000000" w:rsidR="00000000" w:rsidRPr="00000000">
        <w:rPr>
          <w:rtl w:val="0"/>
        </w:rPr>
        <w:t xml:space="preserve"> Especialistas em IA e machine learning para auxiliar na implementação dos algoritmos de classificação de malware.</w:t>
      </w:r>
    </w:p>
    <w:p w:rsidR="00000000" w:rsidDel="00000000" w:rsidP="00000000" w:rsidRDefault="00000000" w:rsidRPr="00000000" w14:paraId="000000AA">
      <w:pPr>
        <w:pStyle w:val="Heading2"/>
        <w:spacing w:line="360" w:lineRule="auto"/>
        <w:jc w:val="both"/>
        <w:rPr>
          <w:sz w:val="22"/>
          <w:szCs w:val="22"/>
        </w:rPr>
      </w:pPr>
      <w:bookmarkStart w:colFirst="0" w:colLast="0" w:name="_8ano4jdu2yju" w:id="22"/>
      <w:bookmarkEnd w:id="22"/>
      <w:r w:rsidDel="00000000" w:rsidR="00000000" w:rsidRPr="00000000">
        <w:rPr>
          <w:rtl w:val="0"/>
        </w:rPr>
        <w:t xml:space="preserve">Recursos Financeiros:</w:t>
        <w:br w:type="textWrapping"/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O financiamento do projeto será obtido através de:</w:t>
      </w:r>
    </w:p>
    <w:p w:rsidR="00000000" w:rsidDel="00000000" w:rsidP="00000000" w:rsidRDefault="00000000" w:rsidRPr="00000000" w14:paraId="000000AB">
      <w:pPr>
        <w:numPr>
          <w:ilvl w:val="0"/>
          <w:numId w:val="10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Empréstimos bancários para cobertura de custos iniciais;</w:t>
      </w:r>
    </w:p>
    <w:p w:rsidR="00000000" w:rsidDel="00000000" w:rsidP="00000000" w:rsidRDefault="00000000" w:rsidRPr="00000000" w14:paraId="000000AC">
      <w:pPr>
        <w:numPr>
          <w:ilvl w:val="0"/>
          <w:numId w:val="10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Patrocínios de empresas de tecnologia, interessadas em apoiar soluções inovadoras de cibersegurança;</w:t>
      </w:r>
    </w:p>
    <w:p w:rsidR="00000000" w:rsidDel="00000000" w:rsidP="00000000" w:rsidRDefault="00000000" w:rsidRPr="00000000" w14:paraId="000000AD">
      <w:pPr>
        <w:numPr>
          <w:ilvl w:val="0"/>
          <w:numId w:val="10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Investidores privados ou parcerias estratégicas com startups e instituições focadas em segurança digital.</w:t>
      </w:r>
    </w:p>
    <w:p w:rsidR="00000000" w:rsidDel="00000000" w:rsidP="00000000" w:rsidRDefault="00000000" w:rsidRPr="00000000" w14:paraId="000000AE">
      <w:pPr>
        <w:pStyle w:val="Heading2"/>
        <w:spacing w:after="240" w:before="240" w:line="360" w:lineRule="auto"/>
        <w:jc w:val="both"/>
        <w:rPr>
          <w:sz w:val="22"/>
          <w:szCs w:val="22"/>
        </w:rPr>
      </w:pPr>
      <w:bookmarkStart w:colFirst="0" w:colLast="0" w:name="_u4yo1kgv9xal" w:id="23"/>
      <w:bookmarkEnd w:id="23"/>
      <w:r w:rsidDel="00000000" w:rsidR="00000000" w:rsidRPr="00000000">
        <w:rPr>
          <w:rtl w:val="0"/>
        </w:rPr>
        <w:t xml:space="preserve">Recursos de Software: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sz w:val="22"/>
          <w:szCs w:val="22"/>
          <w:rtl w:val="0"/>
        </w:rPr>
        <w:t xml:space="preserve"> Os seguintes softwares e ferramentas serão utilizados no desenvolvimento do </w:t>
      </w:r>
      <w:r w:rsidDel="00000000" w:rsidR="00000000" w:rsidRPr="00000000">
        <w:rPr>
          <w:i w:val="1"/>
          <w:sz w:val="22"/>
          <w:szCs w:val="22"/>
          <w:rtl w:val="0"/>
        </w:rPr>
        <w:t xml:space="preserve">CiberShield</w:t>
      </w:r>
      <w:r w:rsidDel="00000000" w:rsidR="00000000" w:rsidRPr="00000000">
        <w:rPr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AF">
      <w:pPr>
        <w:numPr>
          <w:ilvl w:val="0"/>
          <w:numId w:val="9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Linguagens de Programação:</w:t>
      </w:r>
      <w:r w:rsidDel="00000000" w:rsidR="00000000" w:rsidRPr="00000000">
        <w:rPr>
          <w:rtl w:val="0"/>
        </w:rPr>
        <w:t xml:space="preserve"> Python para análise de dados e implementação de IA;</w:t>
      </w:r>
    </w:p>
    <w:p w:rsidR="00000000" w:rsidDel="00000000" w:rsidP="00000000" w:rsidRDefault="00000000" w:rsidRPr="00000000" w14:paraId="000000B0">
      <w:pPr>
        <w:numPr>
          <w:ilvl w:val="0"/>
          <w:numId w:val="9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Controle de Versão:</w:t>
      </w:r>
      <w:r w:rsidDel="00000000" w:rsidR="00000000" w:rsidRPr="00000000">
        <w:rPr>
          <w:rtl w:val="0"/>
        </w:rPr>
        <w:t xml:space="preserve"> GitHub para gerir todo o projeto;</w:t>
      </w:r>
    </w:p>
    <w:p w:rsidR="00000000" w:rsidDel="00000000" w:rsidP="00000000" w:rsidRDefault="00000000" w:rsidRPr="00000000" w14:paraId="000000B1">
      <w:pPr>
        <w:numPr>
          <w:ilvl w:val="0"/>
          <w:numId w:val="9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Ambientes de Desenvolvimento:</w:t>
      </w:r>
      <w:r w:rsidDel="00000000" w:rsidR="00000000" w:rsidRPr="00000000">
        <w:rPr>
          <w:rtl w:val="0"/>
        </w:rPr>
        <w:t xml:space="preserve"> Visual Studio Code para desenvolver do código;</w:t>
      </w:r>
    </w:p>
    <w:p w:rsidR="00000000" w:rsidDel="00000000" w:rsidP="00000000" w:rsidRDefault="00000000" w:rsidRPr="00000000" w14:paraId="000000B2">
      <w:pPr>
        <w:numPr>
          <w:ilvl w:val="0"/>
          <w:numId w:val="9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Documentação e Colaboração:</w:t>
      </w:r>
      <w:r w:rsidDel="00000000" w:rsidR="00000000" w:rsidRPr="00000000">
        <w:rPr>
          <w:rtl w:val="0"/>
        </w:rPr>
        <w:t xml:space="preserve"> Google Docs e Google Forms para documentar o projeto e recolher feedback;</w:t>
      </w:r>
    </w:p>
    <w:p w:rsidR="00000000" w:rsidDel="00000000" w:rsidP="00000000" w:rsidRDefault="00000000" w:rsidRPr="00000000" w14:paraId="000000B3">
      <w:pPr>
        <w:numPr>
          <w:ilvl w:val="0"/>
          <w:numId w:val="9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Design:</w:t>
      </w:r>
      <w:r w:rsidDel="00000000" w:rsidR="00000000" w:rsidRPr="00000000">
        <w:rPr>
          <w:rtl w:val="0"/>
        </w:rPr>
        <w:t xml:space="preserve"> Canva para criar materiais visuais e protótipos da interface;</w:t>
      </w:r>
    </w:p>
    <w:p w:rsidR="00000000" w:rsidDel="00000000" w:rsidP="00000000" w:rsidRDefault="00000000" w:rsidRPr="00000000" w14:paraId="000000B4">
      <w:pPr>
        <w:numPr>
          <w:ilvl w:val="0"/>
          <w:numId w:val="9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Comunicação da Equipa:</w:t>
      </w:r>
      <w:r w:rsidDel="00000000" w:rsidR="00000000" w:rsidRPr="00000000">
        <w:rPr>
          <w:rtl w:val="0"/>
        </w:rPr>
        <w:t xml:space="preserve"> WhatsApp para comunicar entre os membros da equipa;</w:t>
      </w:r>
    </w:p>
    <w:p w:rsidR="00000000" w:rsidDel="00000000" w:rsidP="00000000" w:rsidRDefault="00000000" w:rsidRPr="00000000" w14:paraId="000000B5">
      <w:pPr>
        <w:numPr>
          <w:ilvl w:val="0"/>
          <w:numId w:val="9"/>
        </w:numPr>
        <w:spacing w:line="36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Host e Plataforma Web:</w:t>
      </w:r>
      <w:r w:rsidDel="00000000" w:rsidR="00000000" w:rsidRPr="00000000">
        <w:rPr>
          <w:rtl w:val="0"/>
        </w:rPr>
        <w:t xml:space="preserve"> AWS ou Google Cloud para uma  infraestrutura de “host” segura.</w:t>
      </w:r>
    </w:p>
    <w:p w:rsidR="00000000" w:rsidDel="00000000" w:rsidP="00000000" w:rsidRDefault="00000000" w:rsidRPr="00000000" w14:paraId="000000B6">
      <w:pPr>
        <w:pStyle w:val="Heading2"/>
        <w:spacing w:after="240" w:before="240" w:lineRule="auto"/>
        <w:jc w:val="both"/>
        <w:rPr>
          <w:sz w:val="30"/>
          <w:szCs w:val="30"/>
        </w:rPr>
      </w:pPr>
      <w:bookmarkStart w:colFirst="0" w:colLast="0" w:name="_fgukdck6lafb" w:id="24"/>
      <w:bookmarkEnd w:id="24"/>
      <w:r w:rsidDel="00000000" w:rsidR="00000000" w:rsidRPr="00000000">
        <w:rPr>
          <w:sz w:val="30"/>
          <w:szCs w:val="30"/>
          <w:rtl w:val="0"/>
        </w:rPr>
        <w:t xml:space="preserve">Recursos Físicos e Tecnológicos:</w:t>
      </w:r>
    </w:p>
    <w:p w:rsidR="00000000" w:rsidDel="00000000" w:rsidP="00000000" w:rsidRDefault="00000000" w:rsidRPr="00000000" w14:paraId="000000B7">
      <w:pPr>
        <w:numPr>
          <w:ilvl w:val="0"/>
          <w:numId w:val="14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Servidores de Alta Performance para processamento de dados e análise de ameaças;</w:t>
      </w:r>
    </w:p>
    <w:p w:rsidR="00000000" w:rsidDel="00000000" w:rsidP="00000000" w:rsidRDefault="00000000" w:rsidRPr="00000000" w14:paraId="000000B8">
      <w:pPr>
        <w:numPr>
          <w:ilvl w:val="0"/>
          <w:numId w:val="14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Computadores e Equipamentos de Teste com configurações avançadas para o desenvolvimento e simulação de ameaças;</w:t>
      </w:r>
    </w:p>
    <w:p w:rsidR="00000000" w:rsidDel="00000000" w:rsidP="00000000" w:rsidRDefault="00000000" w:rsidRPr="00000000" w14:paraId="000000B9">
      <w:pPr>
        <w:numPr>
          <w:ilvl w:val="0"/>
          <w:numId w:val="14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Espaço Físico e/ou Virtual para reuniões e colaboração da equipe.</w:t>
      </w:r>
    </w:p>
    <w:p w:rsidR="00000000" w:rsidDel="00000000" w:rsidP="00000000" w:rsidRDefault="00000000" w:rsidRPr="00000000" w14:paraId="000000BA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Esses recursos irão garantir que o CiberShield seja desenvolvido com um alto padrão de qualidade e funcionalidade e a atender às exigências de segurança e desempenho do mercado de cibersegurança.</w:t>
      </w:r>
    </w:p>
    <w:p w:rsidR="00000000" w:rsidDel="00000000" w:rsidP="00000000" w:rsidRDefault="00000000" w:rsidRPr="00000000" w14:paraId="000000BB">
      <w:pPr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1"/>
        <w:jc w:val="center"/>
        <w:rPr>
          <w:sz w:val="34"/>
          <w:szCs w:val="34"/>
        </w:rPr>
      </w:pPr>
      <w:bookmarkStart w:colFirst="0" w:colLast="0" w:name="_3brszq8ddb0" w:id="25"/>
      <w:bookmarkEnd w:id="25"/>
      <w:r w:rsidDel="00000000" w:rsidR="00000000" w:rsidRPr="00000000">
        <w:rPr>
          <w:sz w:val="34"/>
          <w:szCs w:val="34"/>
          <w:rtl w:val="0"/>
        </w:rPr>
        <w:t xml:space="preserve">ANÁLISE DAS NECESSIDADES E PRIORIDADES</w:t>
      </w:r>
    </w:p>
    <w:p w:rsidR="00000000" w:rsidDel="00000000" w:rsidP="00000000" w:rsidRDefault="00000000" w:rsidRPr="00000000" w14:paraId="000000BE">
      <w:pPr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2"/>
        <w:spacing w:after="240" w:before="240" w:line="360" w:lineRule="auto"/>
        <w:jc w:val="both"/>
        <w:rPr>
          <w:sz w:val="30"/>
          <w:szCs w:val="30"/>
        </w:rPr>
      </w:pPr>
      <w:bookmarkStart w:colFirst="0" w:colLast="0" w:name="_ubbsmfqzm0jx" w:id="26"/>
      <w:bookmarkEnd w:id="26"/>
      <w:r w:rsidDel="00000000" w:rsidR="00000000" w:rsidRPr="00000000">
        <w:rPr>
          <w:sz w:val="30"/>
          <w:szCs w:val="30"/>
          <w:rtl w:val="0"/>
        </w:rPr>
        <w:t xml:space="preserve">Necessidades</w:t>
      </w:r>
    </w:p>
    <w:p w:rsidR="00000000" w:rsidDel="00000000" w:rsidP="00000000" w:rsidRDefault="00000000" w:rsidRPr="00000000" w14:paraId="000000C0">
      <w:pPr>
        <w:numPr>
          <w:ilvl w:val="0"/>
          <w:numId w:val="18"/>
        </w:numPr>
        <w:spacing w:after="240" w:before="240" w:line="360" w:lineRule="auto"/>
        <w:ind w:left="720" w:hanging="360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b w:val="1"/>
          <w:color w:val="1f2328"/>
          <w:sz w:val="26"/>
          <w:szCs w:val="26"/>
          <w:highlight w:val="white"/>
          <w:rtl w:val="0"/>
        </w:rPr>
        <w:t xml:space="preserve">Monitorizar Ameaças e Detetar Malware</w:t>
      </w:r>
    </w:p>
    <w:p w:rsidR="00000000" w:rsidDel="00000000" w:rsidP="00000000" w:rsidRDefault="00000000" w:rsidRPr="00000000" w14:paraId="000000C1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 O utilizador necessita de um sistema que permita rastrear e identificar malwares de forma eficiente e em tempo real. A ferramenta deve ser capaz de analisar comportamentos suspeitos, detetar ameaças e fornecer alertas imediatos sobre possíveis infecções.</w:t>
        <w:br w:type="textWrapping"/>
      </w:r>
    </w:p>
    <w:p w:rsidR="00000000" w:rsidDel="00000000" w:rsidP="00000000" w:rsidRDefault="00000000" w:rsidRPr="00000000" w14:paraId="000000C2">
      <w:pPr>
        <w:numPr>
          <w:ilvl w:val="0"/>
          <w:numId w:val="18"/>
        </w:numPr>
        <w:spacing w:after="240" w:before="240" w:line="360" w:lineRule="auto"/>
        <w:ind w:left="720" w:hanging="360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b w:val="1"/>
          <w:color w:val="1f2328"/>
          <w:sz w:val="26"/>
          <w:szCs w:val="26"/>
          <w:highlight w:val="white"/>
          <w:rtl w:val="0"/>
        </w:rPr>
        <w:t xml:space="preserve">Personalização na Análise de Ameaças</w:t>
      </w:r>
    </w:p>
    <w:p w:rsidR="00000000" w:rsidDel="00000000" w:rsidP="00000000" w:rsidRDefault="00000000" w:rsidRPr="00000000" w14:paraId="000000C3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 O utilizador deve ter a possibilidade de configurar parâmetros específicos para detetar malwares, como definir listas de domínios suspeitos e escolher quais tipos de ameaças monitorar. Isso assegura uma proteção adaptada às necessidades individuais.</w:t>
        <w:br w:type="textWrapping"/>
      </w:r>
    </w:p>
    <w:p w:rsidR="00000000" w:rsidDel="00000000" w:rsidP="00000000" w:rsidRDefault="00000000" w:rsidRPr="00000000" w14:paraId="000000C4">
      <w:pPr>
        <w:numPr>
          <w:ilvl w:val="0"/>
          <w:numId w:val="18"/>
        </w:numPr>
        <w:spacing w:after="240" w:before="240" w:line="360" w:lineRule="auto"/>
        <w:ind w:left="720" w:hanging="360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b w:val="1"/>
          <w:color w:val="1f2328"/>
          <w:sz w:val="26"/>
          <w:szCs w:val="26"/>
          <w:highlight w:val="white"/>
          <w:rtl w:val="0"/>
        </w:rPr>
        <w:t xml:space="preserve">Usabilidade e Facilidade de Uso</w:t>
      </w:r>
    </w:p>
    <w:p w:rsidR="00000000" w:rsidDel="00000000" w:rsidP="00000000" w:rsidRDefault="00000000" w:rsidRPr="00000000" w14:paraId="000000C5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 O sistema deve ser intuitivo, permitindo que o utilizador configure e visualize relatórios de ameaças de maneira clara e objetiva. A interface deve facilitar a navegação e as informações, para garantir que mesmo utilizadores sem experiência técnica possam utilizá-lo com eficácia.</w:t>
      </w:r>
    </w:p>
    <w:p w:rsidR="00000000" w:rsidDel="00000000" w:rsidP="00000000" w:rsidRDefault="00000000" w:rsidRPr="00000000" w14:paraId="000000C6">
      <w:pPr>
        <w:spacing w:after="240" w:before="240" w:line="360" w:lineRule="auto"/>
        <w:ind w:left="720" w:firstLine="0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18"/>
        </w:numPr>
        <w:spacing w:after="240" w:before="240" w:line="360" w:lineRule="auto"/>
        <w:ind w:left="720" w:hanging="360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b w:val="1"/>
          <w:color w:val="1f2328"/>
          <w:sz w:val="26"/>
          <w:szCs w:val="26"/>
          <w:highlight w:val="white"/>
          <w:rtl w:val="0"/>
        </w:rPr>
        <w:t xml:space="preserve">Garantia de Privacidade e Segurança dos Dados</w:t>
      </w:r>
    </w:p>
    <w:p w:rsidR="00000000" w:rsidDel="00000000" w:rsidP="00000000" w:rsidRDefault="00000000" w:rsidRPr="00000000" w14:paraId="000000C8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 A privacidade do utilizador deve ser uma prioridade. O sistema não deve armazenar ou compartilhar informações sensíveis, para garantir que a análise das ameaças ocorra sempre de forma segura sempre.</w:t>
        <w:br w:type="textWrapping"/>
      </w:r>
    </w:p>
    <w:p w:rsidR="00000000" w:rsidDel="00000000" w:rsidP="00000000" w:rsidRDefault="00000000" w:rsidRPr="00000000" w14:paraId="000000C9">
      <w:pPr>
        <w:spacing w:after="240" w:before="240" w:line="360" w:lineRule="auto"/>
        <w:jc w:val="both"/>
        <w:rPr>
          <w:b w:val="1"/>
          <w:color w:val="1f2328"/>
          <w:sz w:val="26"/>
          <w:szCs w:val="26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spacing w:after="240" w:before="240" w:line="360" w:lineRule="auto"/>
        <w:rPr>
          <w:sz w:val="30"/>
          <w:szCs w:val="30"/>
        </w:rPr>
      </w:pPr>
      <w:bookmarkStart w:colFirst="0" w:colLast="0" w:name="_9cqowl8zrdww" w:id="27"/>
      <w:bookmarkEnd w:id="27"/>
      <w:r w:rsidDel="00000000" w:rsidR="00000000" w:rsidRPr="00000000">
        <w:rPr>
          <w:sz w:val="30"/>
          <w:szCs w:val="30"/>
          <w:rtl w:val="0"/>
        </w:rPr>
        <w:t xml:space="preserve">Prioridades do Projeto</w:t>
      </w:r>
    </w:p>
    <w:p w:rsidR="00000000" w:rsidDel="00000000" w:rsidP="00000000" w:rsidRDefault="00000000" w:rsidRPr="00000000" w14:paraId="000000CB">
      <w:pPr>
        <w:spacing w:after="240" w:before="240" w:line="360" w:lineRule="auto"/>
        <w:ind w:left="0" w:firstLine="0"/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b w:val="1"/>
          <w:color w:val="1f2328"/>
          <w:sz w:val="26"/>
          <w:szCs w:val="26"/>
          <w:highlight w:val="white"/>
          <w:rtl w:val="0"/>
        </w:rPr>
        <w:t xml:space="preserve">1. Alta Prioridade</w:t>
      </w:r>
      <w:r w:rsidDel="00000000" w:rsidR="00000000" w:rsidRPr="00000000">
        <w:rPr>
          <w:color w:val="1f2328"/>
          <w:sz w:val="26"/>
          <w:szCs w:val="26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CC">
      <w:pPr>
        <w:numPr>
          <w:ilvl w:val="0"/>
          <w:numId w:val="12"/>
        </w:numPr>
        <w:spacing w:after="240" w:before="240" w:line="360" w:lineRule="auto"/>
        <w:ind w:left="720" w:hanging="360"/>
        <w:jc w:val="both"/>
        <w:rPr>
          <w:color w:val="1f2328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1f2328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1f2328"/>
          <w:sz w:val="26"/>
          <w:szCs w:val="26"/>
          <w:highlight w:val="white"/>
          <w:rtl w:val="0"/>
        </w:rPr>
        <w:t xml:space="preserve">Monitorização e Detecção de Malware</w:t>
      </w:r>
    </w:p>
    <w:p w:rsidR="00000000" w:rsidDel="00000000" w:rsidP="00000000" w:rsidRDefault="00000000" w:rsidRPr="00000000" w14:paraId="000000CD">
      <w:pPr>
        <w:jc w:val="both"/>
        <w:rPr/>
      </w:pPr>
      <w:r w:rsidDel="00000000" w:rsidR="00000000" w:rsidRPr="00000000">
        <w:rPr>
          <w:rtl w:val="0"/>
        </w:rPr>
        <w:t xml:space="preserve">A principal prioridade do projeto é garantir que o sistema identifique e rastreie ameaças de malware com alta precisão, fornecendo alertas em tempo real sobre atividades suspeitas. </w:t>
      </w:r>
    </w:p>
    <w:p w:rsidR="00000000" w:rsidDel="00000000" w:rsidP="00000000" w:rsidRDefault="00000000" w:rsidRPr="00000000" w14:paraId="000000CE">
      <w:pPr>
        <w:numPr>
          <w:ilvl w:val="0"/>
          <w:numId w:val="12"/>
        </w:numPr>
        <w:spacing w:after="240" w:before="240" w:line="360" w:lineRule="auto"/>
        <w:ind w:left="720" w:hanging="360"/>
        <w:jc w:val="both"/>
        <w:rPr>
          <w:color w:val="1f2328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1f2328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1f2328"/>
          <w:sz w:val="26"/>
          <w:szCs w:val="26"/>
          <w:highlight w:val="white"/>
          <w:rtl w:val="0"/>
        </w:rPr>
        <w:t xml:space="preserve">Facilidade de Uso</w:t>
      </w:r>
    </w:p>
    <w:p w:rsidR="00000000" w:rsidDel="00000000" w:rsidP="00000000" w:rsidRDefault="00000000" w:rsidRPr="00000000" w14:paraId="000000CF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A interface deve ser intuitiva e acessível, permitindo que os utilizadores monitorem ameaças e configurem o sistema sem dificuldades.</w:t>
      </w:r>
    </w:p>
    <w:p w:rsidR="00000000" w:rsidDel="00000000" w:rsidP="00000000" w:rsidRDefault="00000000" w:rsidRPr="00000000" w14:paraId="000000D0">
      <w:pPr>
        <w:numPr>
          <w:ilvl w:val="0"/>
          <w:numId w:val="12"/>
        </w:numPr>
        <w:spacing w:after="240" w:before="240" w:line="360" w:lineRule="auto"/>
        <w:ind w:left="720" w:hanging="360"/>
        <w:jc w:val="both"/>
        <w:rPr>
          <w:color w:val="1f2328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1f2328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1f2328"/>
          <w:sz w:val="26"/>
          <w:szCs w:val="26"/>
          <w:highlight w:val="white"/>
          <w:rtl w:val="0"/>
        </w:rPr>
        <w:t xml:space="preserve">Personalização da Análise de Ameaças</w:t>
      </w:r>
    </w:p>
    <w:p w:rsidR="00000000" w:rsidDel="00000000" w:rsidP="00000000" w:rsidRDefault="00000000" w:rsidRPr="00000000" w14:paraId="000000D1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Permitir que os utilizadores ajustem os critérios de deteção, definindo listas de domínios suspeitos, níveis de sensibilidade e categorias específicas de malware a serem rastreadas.</w:t>
        <w:br w:type="textWrapping"/>
      </w:r>
    </w:p>
    <w:p w:rsidR="00000000" w:rsidDel="00000000" w:rsidP="00000000" w:rsidRDefault="00000000" w:rsidRPr="00000000" w14:paraId="000000D2">
      <w:pPr>
        <w:spacing w:after="240" w:before="240" w:line="360" w:lineRule="auto"/>
        <w:ind w:left="0" w:firstLine="0"/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b w:val="1"/>
          <w:color w:val="1f2328"/>
          <w:sz w:val="26"/>
          <w:szCs w:val="26"/>
          <w:highlight w:val="white"/>
          <w:rtl w:val="0"/>
        </w:rPr>
        <w:t xml:space="preserve">2. Média Prioridade</w:t>
      </w:r>
      <w:r w:rsidDel="00000000" w:rsidR="00000000" w:rsidRPr="00000000">
        <w:rPr>
          <w:color w:val="1f2328"/>
          <w:sz w:val="26"/>
          <w:szCs w:val="26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D3">
      <w:pPr>
        <w:numPr>
          <w:ilvl w:val="0"/>
          <w:numId w:val="28"/>
        </w:numPr>
        <w:spacing w:after="240" w:before="240" w:line="360" w:lineRule="auto"/>
        <w:ind w:left="720" w:hanging="360"/>
        <w:jc w:val="both"/>
        <w:rPr>
          <w:color w:val="1f2328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1f2328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1f2328"/>
          <w:sz w:val="26"/>
          <w:szCs w:val="26"/>
          <w:highlight w:val="white"/>
          <w:rtl w:val="0"/>
        </w:rPr>
        <w:t xml:space="preserve">Relatórios Detalhados sobre Ameaças</w:t>
      </w:r>
    </w:p>
    <w:p w:rsidR="00000000" w:rsidDel="00000000" w:rsidP="00000000" w:rsidRDefault="00000000" w:rsidRPr="00000000" w14:paraId="000000D4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Embora não seja essencial para o funcionamento básico, a inclusão de relatórios detalhados ajudará os utilizadores a compreender melhor os riscos detectados e tomar medidas preventivas. </w:t>
      </w:r>
    </w:p>
    <w:p w:rsidR="00000000" w:rsidDel="00000000" w:rsidP="00000000" w:rsidRDefault="00000000" w:rsidRPr="00000000" w14:paraId="000000D5">
      <w:pPr>
        <w:numPr>
          <w:ilvl w:val="0"/>
          <w:numId w:val="1"/>
        </w:numPr>
        <w:spacing w:after="240" w:before="240" w:line="360" w:lineRule="auto"/>
        <w:ind w:left="720" w:hanging="360"/>
        <w:jc w:val="both"/>
        <w:rPr>
          <w:color w:val="1f2328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1f2328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1f2328"/>
          <w:sz w:val="26"/>
          <w:szCs w:val="26"/>
          <w:highlight w:val="white"/>
          <w:rtl w:val="0"/>
        </w:rPr>
        <w:t xml:space="preserve">Compatibilidade Diferentes hardwares</w:t>
      </w:r>
    </w:p>
    <w:p w:rsidR="00000000" w:rsidDel="00000000" w:rsidP="00000000" w:rsidRDefault="00000000" w:rsidRPr="00000000" w14:paraId="000000D6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O sistema deve ser acessível tanto em desktops quanto em dispositivos móveis, para que seja garantida uma experiência consistente para todos os utilizadores. Essa compatibilidade amplia o alcance e a utilidade da ferramenta.</w:t>
        <w:br w:type="textWrapping"/>
      </w:r>
    </w:p>
    <w:p w:rsidR="00000000" w:rsidDel="00000000" w:rsidP="00000000" w:rsidRDefault="00000000" w:rsidRPr="00000000" w14:paraId="000000D7">
      <w:pPr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both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both"/>
        <w:rPr>
          <w:color w:val="1f2328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both"/>
        <w:rPr>
          <w:color w:val="1f2328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1"/>
        <w:spacing w:after="240" w:before="240" w:lineRule="auto"/>
        <w:jc w:val="center"/>
        <w:rPr>
          <w:sz w:val="34"/>
          <w:szCs w:val="34"/>
        </w:rPr>
      </w:pPr>
      <w:bookmarkStart w:colFirst="0" w:colLast="0" w:name="_54a1xrjbu4zk" w:id="28"/>
      <w:bookmarkEnd w:id="28"/>
      <w:r w:rsidDel="00000000" w:rsidR="00000000" w:rsidRPr="00000000">
        <w:rPr>
          <w:sz w:val="34"/>
          <w:szCs w:val="34"/>
          <w:rtl w:val="0"/>
        </w:rPr>
        <w:t xml:space="preserve">LIMITAÇÕES DO PRODUTO</w:t>
      </w:r>
    </w:p>
    <w:p w:rsidR="00000000" w:rsidDel="00000000" w:rsidP="00000000" w:rsidRDefault="00000000" w:rsidRPr="00000000" w14:paraId="000000DD">
      <w:pPr>
        <w:numPr>
          <w:ilvl w:val="0"/>
          <w:numId w:val="5"/>
        </w:numPr>
        <w:spacing w:after="240" w:before="240" w:lineRule="auto"/>
        <w:ind w:left="720" w:hanging="360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b w:val="1"/>
          <w:color w:val="1f2328"/>
          <w:sz w:val="26"/>
          <w:szCs w:val="26"/>
          <w:highlight w:val="white"/>
          <w:rtl w:val="0"/>
        </w:rPr>
        <w:t xml:space="preserve">Configuração do Utilizador</w:t>
      </w:r>
      <w:r w:rsidDel="00000000" w:rsidR="00000000" w:rsidRPr="00000000">
        <w:rPr>
          <w:color w:val="1f2328"/>
          <w:sz w:val="26"/>
          <w:szCs w:val="26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DE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O sistema depende das configurações definidas pelo utilizador para rastrear e detectar ameaças de malware. O utilizador pode personalizar listas de domínios suspeitos e ajustar os critérios de análise, mas a eficácia da deteção pode variar conforme as definições aplicadas.</w:t>
      </w:r>
    </w:p>
    <w:p w:rsidR="00000000" w:rsidDel="00000000" w:rsidP="00000000" w:rsidRDefault="00000000" w:rsidRPr="00000000" w14:paraId="000000DF">
      <w:pPr>
        <w:numPr>
          <w:ilvl w:val="0"/>
          <w:numId w:val="5"/>
        </w:numPr>
        <w:spacing w:after="240" w:before="240" w:lineRule="auto"/>
        <w:ind w:left="720" w:hanging="360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b w:val="1"/>
          <w:color w:val="1f2328"/>
          <w:sz w:val="26"/>
          <w:szCs w:val="26"/>
          <w:highlight w:val="white"/>
          <w:rtl w:val="0"/>
        </w:rPr>
        <w:t xml:space="preserve">Garantia de Privacidade e Segurança</w:t>
      </w:r>
      <w:r w:rsidDel="00000000" w:rsidR="00000000" w:rsidRPr="00000000">
        <w:rPr>
          <w:color w:val="1f2328"/>
          <w:sz w:val="26"/>
          <w:szCs w:val="26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E0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Nenhuma informação sobre as ameaças detectadas ou atividades dos utilizadores é armazenada nos servidores. Os dados são analisados e descartados localmente, garantindo que a confidencialidade e a segurança dos utilizadores sejam preservadas.</w:t>
      </w:r>
    </w:p>
    <w:p w:rsidR="00000000" w:rsidDel="00000000" w:rsidP="00000000" w:rsidRDefault="00000000" w:rsidRPr="00000000" w14:paraId="000000E1">
      <w:pPr>
        <w:numPr>
          <w:ilvl w:val="0"/>
          <w:numId w:val="5"/>
        </w:numPr>
        <w:spacing w:after="240" w:before="240" w:lineRule="auto"/>
        <w:ind w:left="720" w:hanging="360"/>
        <w:rPr>
          <w:color w:val="1f2328"/>
          <w:sz w:val="26"/>
          <w:szCs w:val="26"/>
          <w:highlight w:val="white"/>
        </w:rPr>
      </w:pPr>
      <w:r w:rsidDel="00000000" w:rsidR="00000000" w:rsidRPr="00000000">
        <w:rPr>
          <w:b w:val="1"/>
          <w:color w:val="1f2328"/>
          <w:sz w:val="26"/>
          <w:szCs w:val="26"/>
          <w:highlight w:val="white"/>
          <w:rtl w:val="0"/>
        </w:rPr>
        <w:t xml:space="preserve">Acesso via Browser e Internet</w:t>
      </w:r>
      <w:r w:rsidDel="00000000" w:rsidR="00000000" w:rsidRPr="00000000">
        <w:rPr>
          <w:color w:val="1f2328"/>
          <w:sz w:val="26"/>
          <w:szCs w:val="26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E2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O sistema precisa de uma ligação à Internet, visto que é acessado diretamente através de um navegador web. Isso proporciona a liberdade para os usuários, que podem acompanhar e monitorar ameaças a partir de qualquer dispositivo, mas isso também significa que não é possível utilizar o sistema offline.</w:t>
      </w:r>
    </w:p>
    <w:p w:rsidR="00000000" w:rsidDel="00000000" w:rsidP="00000000" w:rsidRDefault="00000000" w:rsidRPr="00000000" w14:paraId="000000E3">
      <w:pPr>
        <w:jc w:val="both"/>
        <w:rPr>
          <w:color w:val="1f2328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center"/>
        <w:rPr>
          <w:b w:val="1"/>
          <w:color w:val="1f2328"/>
          <w:sz w:val="36"/>
          <w:szCs w:val="36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1"/>
        <w:spacing w:after="240" w:before="240" w:lineRule="auto"/>
        <w:jc w:val="center"/>
        <w:rPr>
          <w:sz w:val="34"/>
          <w:szCs w:val="34"/>
        </w:rPr>
      </w:pPr>
      <w:bookmarkStart w:colFirst="0" w:colLast="0" w:name="_g859ccgtsx6u" w:id="29"/>
      <w:bookmarkEnd w:id="29"/>
      <w:r w:rsidDel="00000000" w:rsidR="00000000" w:rsidRPr="00000000">
        <w:rPr>
          <w:sz w:val="34"/>
          <w:szCs w:val="34"/>
          <w:rtl w:val="0"/>
        </w:rPr>
        <w:t xml:space="preserve">DESIGN</w:t>
      </w:r>
    </w:p>
    <w:p w:rsidR="00000000" w:rsidDel="00000000" w:rsidP="00000000" w:rsidRDefault="00000000" w:rsidRPr="00000000" w14:paraId="000000E6">
      <w:pPr>
        <w:spacing w:after="240" w:before="240" w:lineRule="auto"/>
        <w:rPr>
          <w:b w:val="1"/>
          <w:color w:val="1f2328"/>
          <w:sz w:val="30"/>
          <w:szCs w:val="30"/>
          <w:highlight w:val="white"/>
        </w:rPr>
      </w:pPr>
      <w:r w:rsidDel="00000000" w:rsidR="00000000" w:rsidRPr="00000000">
        <w:rPr>
          <w:b w:val="1"/>
          <w:color w:val="1f2328"/>
          <w:sz w:val="30"/>
          <w:szCs w:val="30"/>
          <w:highlight w:val="white"/>
          <w:rtl w:val="0"/>
        </w:rPr>
        <w:t xml:space="preserve">Cenário de Sucesso Principal</w:t>
      </w:r>
    </w:p>
    <w:p w:rsidR="00000000" w:rsidDel="00000000" w:rsidP="00000000" w:rsidRDefault="00000000" w:rsidRPr="00000000" w14:paraId="000000E7">
      <w:pPr>
        <w:numPr>
          <w:ilvl w:val="0"/>
          <w:numId w:val="20"/>
        </w:numPr>
        <w:spacing w:line="360" w:lineRule="auto"/>
        <w:ind w:left="720" w:hanging="36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Objetivos do Projeto </w:t>
      </w:r>
    </w:p>
    <w:p w:rsidR="00000000" w:rsidDel="00000000" w:rsidP="00000000" w:rsidRDefault="00000000" w:rsidRPr="00000000" w14:paraId="000000E8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O principal objetivo do nosso projeto é criar uma interface que seja fácil e agradável de usar para que os usuários possam acompanhar as ameaças relacionadas ao malware de forma eficaz e acessível. O principal objetivo é criar um recurso que facilite o tracking de malware de modo que ele seja simples para qualquer pessoa usar, disponível para qualquer nível de conhecimento técnico. O intuito é dar uma resposta que seja prática para os usuários e que, ao mesmo tempo, seja eficaz e de fácil manuseio na identificação de riscos potenciais.</w:t>
        <w:br w:type="textWrapping"/>
      </w:r>
    </w:p>
    <w:p w:rsidR="00000000" w:rsidDel="00000000" w:rsidP="00000000" w:rsidRDefault="00000000" w:rsidRPr="00000000" w14:paraId="000000E9">
      <w:pPr>
        <w:numPr>
          <w:ilvl w:val="0"/>
          <w:numId w:val="20"/>
        </w:numPr>
        <w:spacing w:line="360" w:lineRule="auto"/>
        <w:ind w:left="720" w:hanging="36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Métricas de Sucesso </w:t>
      </w:r>
    </w:p>
    <w:p w:rsidR="00000000" w:rsidDel="00000000" w:rsidP="00000000" w:rsidRDefault="00000000" w:rsidRPr="00000000" w14:paraId="000000EA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O sucesso do nosso projeto é medido pela facilidade e rapidez com que o utilizador consegue monitorar ameaças e identificar potenciais malwares. Para alcançar este sucesso, o design do sistema deve: </w:t>
      </w:r>
    </w:p>
    <w:p w:rsidR="00000000" w:rsidDel="00000000" w:rsidP="00000000" w:rsidRDefault="00000000" w:rsidRPr="00000000" w14:paraId="000000EB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6"/>
        </w:numPr>
        <w:spacing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Análise de Ameaças Simples:</w:t>
      </w:r>
    </w:p>
    <w:p w:rsidR="00000000" w:rsidDel="00000000" w:rsidP="00000000" w:rsidRDefault="00000000" w:rsidRPr="00000000" w14:paraId="000000ED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Durante a fase de monitoramento, o usuário deve ser capaz de ver e responder a ameaças com uma quantidade razoável de facilidade.</w:t>
      </w:r>
    </w:p>
    <w:p w:rsidR="00000000" w:rsidDel="00000000" w:rsidP="00000000" w:rsidRDefault="00000000" w:rsidRPr="00000000" w14:paraId="000000EE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22"/>
        </w:numPr>
        <w:spacing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Eficiência nos Processos:</w:t>
      </w:r>
    </w:p>
    <w:p w:rsidR="00000000" w:rsidDel="00000000" w:rsidP="00000000" w:rsidRDefault="00000000" w:rsidRPr="00000000" w14:paraId="000000F0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As ameaças devem ser processadas em tempo real, pois qualquer atraso pode ser prejudicial ao responder a um ataque.</w:t>
      </w:r>
    </w:p>
    <w:p w:rsidR="00000000" w:rsidDel="00000000" w:rsidP="00000000" w:rsidRDefault="00000000" w:rsidRPr="00000000" w14:paraId="000000F1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23"/>
        </w:numPr>
        <w:spacing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Satisfação do Utilizador:</w:t>
      </w:r>
    </w:p>
    <w:p w:rsidR="00000000" w:rsidDel="00000000" w:rsidP="00000000" w:rsidRDefault="00000000" w:rsidRPr="00000000" w14:paraId="000000F3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A métrica que mais importa é a satisfação do usuário em relação às metas. Se a ferramenta atende às expectativas do usuário em usabilidade e contexto de ameaça, então o projeto atingiu seus objetivos mais importantes.</w:t>
        <w:br w:type="textWrapping"/>
        <w:br w:type="textWrapping"/>
        <w:t xml:space="preserve"> Se esses critérios forem cumpridos, podemos considerar que o projeto foi bem-sucedido, oferecendo uma solução que combina segurança e usabilidade de forma eficiente.</w:t>
        <w:br w:type="textWrapping"/>
      </w:r>
    </w:p>
    <w:p w:rsidR="00000000" w:rsidDel="00000000" w:rsidP="00000000" w:rsidRDefault="00000000" w:rsidRPr="00000000" w14:paraId="000000F4">
      <w:pPr>
        <w:jc w:val="center"/>
        <w:rPr>
          <w:b w:val="1"/>
          <w:color w:val="1f2328"/>
          <w:sz w:val="36"/>
          <w:szCs w:val="36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1"/>
        <w:spacing w:after="240" w:before="240" w:line="360" w:lineRule="auto"/>
        <w:jc w:val="center"/>
        <w:rPr>
          <w:sz w:val="34"/>
          <w:szCs w:val="34"/>
        </w:rPr>
      </w:pPr>
      <w:bookmarkStart w:colFirst="0" w:colLast="0" w:name="_qksk5h79gzyl" w:id="30"/>
      <w:bookmarkEnd w:id="30"/>
      <w:r w:rsidDel="00000000" w:rsidR="00000000" w:rsidRPr="00000000">
        <w:rPr>
          <w:sz w:val="34"/>
          <w:szCs w:val="34"/>
          <w:rtl w:val="0"/>
        </w:rPr>
        <w:t xml:space="preserve">Aplicações Utilizadas</w:t>
      </w:r>
    </w:p>
    <w:p w:rsidR="00000000" w:rsidDel="00000000" w:rsidP="00000000" w:rsidRDefault="00000000" w:rsidRPr="00000000" w14:paraId="000000F6">
      <w:pPr>
        <w:numPr>
          <w:ilvl w:val="0"/>
          <w:numId w:val="11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Frontend</w:t>
      </w:r>
    </w:p>
    <w:p w:rsidR="00000000" w:rsidDel="00000000" w:rsidP="00000000" w:rsidRDefault="00000000" w:rsidRPr="00000000" w14:paraId="000000F7">
      <w:pPr>
        <w:numPr>
          <w:ilvl w:val="1"/>
          <w:numId w:val="11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React</w:t>
      </w:r>
      <w:r w:rsidDel="00000000" w:rsidR="00000000" w:rsidRPr="00000000">
        <w:rPr>
          <w:rtl w:val="0"/>
        </w:rPr>
        <w:t xml:space="preserve"> para a construção de interfaces interativas e dinâmicas.</w:t>
      </w:r>
    </w:p>
    <w:p w:rsidR="00000000" w:rsidDel="00000000" w:rsidP="00000000" w:rsidRDefault="00000000" w:rsidRPr="00000000" w14:paraId="000000F8">
      <w:pPr>
        <w:numPr>
          <w:ilvl w:val="1"/>
          <w:numId w:val="11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Tailwind CSS</w:t>
      </w:r>
      <w:r w:rsidDel="00000000" w:rsidR="00000000" w:rsidRPr="00000000">
        <w:rPr>
          <w:rtl w:val="0"/>
        </w:rPr>
        <w:t xml:space="preserve"> para um design responsivo e eficiente.</w:t>
      </w:r>
    </w:p>
    <w:p w:rsidR="00000000" w:rsidDel="00000000" w:rsidP="00000000" w:rsidRDefault="00000000" w:rsidRPr="00000000" w14:paraId="000000F9">
      <w:pPr>
        <w:numPr>
          <w:ilvl w:val="0"/>
          <w:numId w:val="11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Backend</w:t>
      </w:r>
    </w:p>
    <w:p w:rsidR="00000000" w:rsidDel="00000000" w:rsidP="00000000" w:rsidRDefault="00000000" w:rsidRPr="00000000" w14:paraId="000000FA">
      <w:pPr>
        <w:numPr>
          <w:ilvl w:val="1"/>
          <w:numId w:val="11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Node.js</w:t>
      </w:r>
      <w:r w:rsidDel="00000000" w:rsidR="00000000" w:rsidRPr="00000000">
        <w:rPr>
          <w:rtl w:val="0"/>
        </w:rPr>
        <w:t xml:space="preserve"> para a criação do servidor e da API.</w:t>
      </w:r>
    </w:p>
    <w:p w:rsidR="00000000" w:rsidDel="00000000" w:rsidP="00000000" w:rsidRDefault="00000000" w:rsidRPr="00000000" w14:paraId="000000FB">
      <w:pPr>
        <w:numPr>
          <w:ilvl w:val="1"/>
          <w:numId w:val="11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Express.js</w:t>
      </w:r>
      <w:r w:rsidDel="00000000" w:rsidR="00000000" w:rsidRPr="00000000">
        <w:rPr>
          <w:rtl w:val="0"/>
        </w:rPr>
        <w:t xml:space="preserve"> para gerenciar rotas e estruturação do backend.</w:t>
      </w:r>
    </w:p>
    <w:p w:rsidR="00000000" w:rsidDel="00000000" w:rsidP="00000000" w:rsidRDefault="00000000" w:rsidRPr="00000000" w14:paraId="000000FC">
      <w:pPr>
        <w:numPr>
          <w:ilvl w:val="0"/>
          <w:numId w:val="11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Base de Dados</w:t>
      </w:r>
    </w:p>
    <w:p w:rsidR="00000000" w:rsidDel="00000000" w:rsidP="00000000" w:rsidRDefault="00000000" w:rsidRPr="00000000" w14:paraId="000000FD">
      <w:pPr>
        <w:numPr>
          <w:ilvl w:val="1"/>
          <w:numId w:val="11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MongoDB</w:t>
      </w:r>
      <w:r w:rsidDel="00000000" w:rsidR="00000000" w:rsidRPr="00000000">
        <w:rPr>
          <w:rtl w:val="0"/>
        </w:rPr>
        <w:t xml:space="preserve"> para armazenar dados de rastreamento e análise, garantindo escalabilidade e flexibilidade na manipulação de dados.</w:t>
      </w:r>
    </w:p>
    <w:p w:rsidR="00000000" w:rsidDel="00000000" w:rsidP="00000000" w:rsidRDefault="00000000" w:rsidRPr="00000000" w14:paraId="000000FE">
      <w:pPr>
        <w:numPr>
          <w:ilvl w:val="0"/>
          <w:numId w:val="11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Análise de Dados</w:t>
      </w:r>
    </w:p>
    <w:p w:rsidR="00000000" w:rsidDel="00000000" w:rsidP="00000000" w:rsidRDefault="00000000" w:rsidRPr="00000000" w14:paraId="000000FF">
      <w:pPr>
        <w:numPr>
          <w:ilvl w:val="1"/>
          <w:numId w:val="11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Python</w:t>
      </w:r>
      <w:r w:rsidDel="00000000" w:rsidR="00000000" w:rsidRPr="00000000">
        <w:rPr>
          <w:rtl w:val="0"/>
        </w:rPr>
        <w:t xml:space="preserve">, utilizando bibliotecas como </w:t>
      </w:r>
      <w:r w:rsidDel="00000000" w:rsidR="00000000" w:rsidRPr="00000000">
        <w:rPr>
          <w:b w:val="1"/>
          <w:rtl w:val="0"/>
        </w:rPr>
        <w:t xml:space="preserve">Pandas e NumPy</w:t>
      </w:r>
      <w:r w:rsidDel="00000000" w:rsidR="00000000" w:rsidRPr="00000000">
        <w:rPr>
          <w:rtl w:val="0"/>
        </w:rPr>
        <w:t xml:space="preserve">, para análise e processamento de dados.</w:t>
      </w:r>
    </w:p>
    <w:p w:rsidR="00000000" w:rsidDel="00000000" w:rsidP="00000000" w:rsidRDefault="00000000" w:rsidRPr="00000000" w14:paraId="00000100">
      <w:pPr>
        <w:numPr>
          <w:ilvl w:val="1"/>
          <w:numId w:val="11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Elasticsearch</w:t>
      </w:r>
      <w:r w:rsidDel="00000000" w:rsidR="00000000" w:rsidRPr="00000000">
        <w:rPr>
          <w:rtl w:val="0"/>
        </w:rPr>
        <w:t xml:space="preserve"> para indexação e busca eficiente em grandes volumes de dados.</w:t>
      </w:r>
    </w:p>
    <w:p w:rsidR="00000000" w:rsidDel="00000000" w:rsidP="00000000" w:rsidRDefault="00000000" w:rsidRPr="00000000" w14:paraId="00000101">
      <w:pPr>
        <w:numPr>
          <w:ilvl w:val="0"/>
          <w:numId w:val="11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Segurança</w:t>
      </w:r>
    </w:p>
    <w:p w:rsidR="00000000" w:rsidDel="00000000" w:rsidP="00000000" w:rsidRDefault="00000000" w:rsidRPr="00000000" w14:paraId="00000102">
      <w:pPr>
        <w:numPr>
          <w:ilvl w:val="1"/>
          <w:numId w:val="11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OWASP ZAP</w:t>
      </w:r>
      <w:r w:rsidDel="00000000" w:rsidR="00000000" w:rsidRPr="00000000">
        <w:rPr>
          <w:rtl w:val="0"/>
        </w:rPr>
        <w:t xml:space="preserve"> para testes de segurança e identificação de vulnerabilidades.</w:t>
      </w:r>
    </w:p>
    <w:p w:rsidR="00000000" w:rsidDel="00000000" w:rsidP="00000000" w:rsidRDefault="00000000" w:rsidRPr="00000000" w14:paraId="00000103">
      <w:pPr>
        <w:numPr>
          <w:ilvl w:val="1"/>
          <w:numId w:val="11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SSL/TLS</w:t>
      </w:r>
      <w:r w:rsidDel="00000000" w:rsidR="00000000" w:rsidRPr="00000000">
        <w:rPr>
          <w:rtl w:val="0"/>
        </w:rPr>
        <w:t xml:space="preserve"> para criptografar a comunicação entre clientes e servidores, garantindo proteção contra ataques cibernéticos.</w:t>
      </w:r>
    </w:p>
    <w:p w:rsidR="00000000" w:rsidDel="00000000" w:rsidP="00000000" w:rsidRDefault="00000000" w:rsidRPr="00000000" w14:paraId="00000104">
      <w:pPr>
        <w:numPr>
          <w:ilvl w:val="0"/>
          <w:numId w:val="11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Monitoramento e Manutenção</w:t>
      </w:r>
    </w:p>
    <w:p w:rsidR="00000000" w:rsidDel="00000000" w:rsidP="00000000" w:rsidRDefault="00000000" w:rsidRPr="00000000" w14:paraId="00000105">
      <w:pPr>
        <w:numPr>
          <w:ilvl w:val="1"/>
          <w:numId w:val="11"/>
        </w:numPr>
        <w:spacing w:after="0" w:afterAutospacing="0" w:before="0" w:beforeAutospacing="0" w:line="36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Grafana e Prometheus</w:t>
      </w:r>
      <w:r w:rsidDel="00000000" w:rsidR="00000000" w:rsidRPr="00000000">
        <w:rPr>
          <w:rtl w:val="0"/>
        </w:rPr>
        <w:t xml:space="preserve"> para monitoramento do desempenho da aplicação e coleta de métricas.</w:t>
      </w:r>
    </w:p>
    <w:p w:rsidR="00000000" w:rsidDel="00000000" w:rsidP="00000000" w:rsidRDefault="00000000" w:rsidRPr="00000000" w14:paraId="00000106">
      <w:pPr>
        <w:numPr>
          <w:ilvl w:val="1"/>
          <w:numId w:val="11"/>
        </w:numPr>
        <w:spacing w:after="240" w:before="0" w:beforeAutospacing="0" w:line="36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Sentry</w:t>
      </w:r>
      <w:r w:rsidDel="00000000" w:rsidR="00000000" w:rsidRPr="00000000">
        <w:rPr>
          <w:rtl w:val="0"/>
        </w:rPr>
        <w:t xml:space="preserve"> para rastreamento de erros em tempo real, facilitando a detecção e resolução de problemas.</w:t>
      </w:r>
    </w:p>
    <w:p w:rsidR="00000000" w:rsidDel="00000000" w:rsidP="00000000" w:rsidRDefault="00000000" w:rsidRPr="00000000" w14:paraId="00000107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both"/>
        <w:rPr>
          <w:b w:val="1"/>
          <w:color w:val="1f2328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both"/>
        <w:rPr>
          <w:b w:val="1"/>
          <w:color w:val="1f2328"/>
          <w:sz w:val="36"/>
          <w:szCs w:val="36"/>
          <w:highlight w:val="white"/>
        </w:rPr>
      </w:pPr>
      <w:r w:rsidDel="00000000" w:rsidR="00000000" w:rsidRPr="00000000">
        <w:rPr>
          <w:b w:val="1"/>
          <w:color w:val="1f2328"/>
          <w:sz w:val="36"/>
          <w:szCs w:val="36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0A">
      <w:pPr>
        <w:jc w:val="both"/>
        <w:rPr>
          <w:b w:val="1"/>
          <w:color w:val="1f2328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1"/>
        <w:jc w:val="center"/>
        <w:rPr>
          <w:sz w:val="34"/>
          <w:szCs w:val="34"/>
        </w:rPr>
      </w:pPr>
      <w:bookmarkStart w:colFirst="0" w:colLast="0" w:name="_yio3r1zgjdnd" w:id="31"/>
      <w:bookmarkEnd w:id="3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1"/>
        <w:jc w:val="center"/>
        <w:rPr>
          <w:b w:val="1"/>
          <w:color w:val="1f2328"/>
          <w:sz w:val="34"/>
          <w:szCs w:val="34"/>
          <w:highlight w:val="white"/>
        </w:rPr>
      </w:pPr>
      <w:bookmarkStart w:colFirst="0" w:colLast="0" w:name="_7vpc0pf4j94a" w:id="32"/>
      <w:bookmarkEnd w:id="32"/>
      <w:r w:rsidDel="00000000" w:rsidR="00000000" w:rsidRPr="00000000">
        <w:rPr>
          <w:sz w:val="34"/>
          <w:szCs w:val="34"/>
          <w:rtl w:val="0"/>
        </w:rPr>
        <w:t xml:space="preserve">Propriedade Intelectual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2"/>
        <w:spacing w:line="360" w:lineRule="auto"/>
        <w:jc w:val="both"/>
        <w:rPr>
          <w:sz w:val="30"/>
          <w:szCs w:val="30"/>
        </w:rPr>
      </w:pPr>
      <w:bookmarkStart w:colFirst="0" w:colLast="0" w:name="_qblq6vrroonj" w:id="33"/>
      <w:bookmarkEnd w:id="33"/>
      <w:r w:rsidDel="00000000" w:rsidR="00000000" w:rsidRPr="00000000">
        <w:rPr>
          <w:sz w:val="30"/>
          <w:szCs w:val="30"/>
          <w:rtl w:val="0"/>
        </w:rPr>
        <w:t xml:space="preserve"> Direitos Autorais:</w:t>
      </w:r>
    </w:p>
    <w:p w:rsidR="00000000" w:rsidDel="00000000" w:rsidP="00000000" w:rsidRDefault="00000000" w:rsidRPr="00000000" w14:paraId="0000010E">
      <w:pPr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Protegem o código-fonte e a documentação do CiberShield, garantindo o controle sobre o uso e distribuição.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2"/>
        <w:spacing w:line="360" w:lineRule="auto"/>
        <w:jc w:val="both"/>
        <w:rPr>
          <w:sz w:val="30"/>
          <w:szCs w:val="30"/>
        </w:rPr>
      </w:pPr>
      <w:bookmarkStart w:colFirst="0" w:colLast="0" w:name="_won4b9r9z0he" w:id="34"/>
      <w:bookmarkEnd w:id="34"/>
      <w:r w:rsidDel="00000000" w:rsidR="00000000" w:rsidRPr="00000000">
        <w:rPr>
          <w:sz w:val="30"/>
          <w:szCs w:val="30"/>
          <w:rtl w:val="0"/>
        </w:rPr>
        <w:t xml:space="preserve"> Patentes:</w:t>
      </w:r>
    </w:p>
    <w:p w:rsidR="00000000" w:rsidDel="00000000" w:rsidP="00000000" w:rsidRDefault="00000000" w:rsidRPr="00000000" w14:paraId="00000110">
      <w:pPr>
        <w:numPr>
          <w:ilvl w:val="0"/>
          <w:numId w:val="21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Avaliar a possibilidade de patentear inovações tecnológicas desenvolvidas durante 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2"/>
        <w:spacing w:line="360" w:lineRule="auto"/>
        <w:jc w:val="both"/>
        <w:rPr>
          <w:sz w:val="30"/>
          <w:szCs w:val="30"/>
        </w:rPr>
      </w:pPr>
      <w:bookmarkStart w:colFirst="0" w:colLast="0" w:name="_nt3bk398wok0" w:id="35"/>
      <w:bookmarkEnd w:id="35"/>
      <w:r w:rsidDel="00000000" w:rsidR="00000000" w:rsidRPr="00000000">
        <w:rPr>
          <w:sz w:val="30"/>
          <w:szCs w:val="30"/>
          <w:rtl w:val="0"/>
        </w:rPr>
        <w:t xml:space="preserve"> Marcas Registradas:</w:t>
      </w:r>
    </w:p>
    <w:p w:rsidR="00000000" w:rsidDel="00000000" w:rsidP="00000000" w:rsidRDefault="00000000" w:rsidRPr="00000000" w14:paraId="00000112">
      <w:pPr>
        <w:numPr>
          <w:ilvl w:val="0"/>
          <w:numId w:val="7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Registrar o nome CiberShield e logotipos para proteger a identidade da marca.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2"/>
        <w:spacing w:line="360" w:lineRule="auto"/>
        <w:jc w:val="both"/>
        <w:rPr>
          <w:sz w:val="30"/>
          <w:szCs w:val="30"/>
        </w:rPr>
      </w:pPr>
      <w:bookmarkStart w:colFirst="0" w:colLast="0" w:name="_4tkk25u6tv12" w:id="36"/>
      <w:bookmarkEnd w:id="36"/>
      <w:r w:rsidDel="00000000" w:rsidR="00000000" w:rsidRPr="00000000">
        <w:rPr>
          <w:sz w:val="30"/>
          <w:szCs w:val="30"/>
          <w:rtl w:val="0"/>
        </w:rPr>
        <w:t xml:space="preserve"> Segredos Comerciais:</w:t>
      </w:r>
    </w:p>
    <w:p w:rsidR="00000000" w:rsidDel="00000000" w:rsidP="00000000" w:rsidRDefault="00000000" w:rsidRPr="00000000" w14:paraId="00000114">
      <w:pPr>
        <w:numPr>
          <w:ilvl w:val="0"/>
          <w:numId w:val="15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Proteger algoritmos, métodos de rastreamento e dados sensíveis, assegurando uma vantagem competitiva.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360" w:lineRule="auto"/>
        <w:jc w:val="both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360" w:lineRule="auto"/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Estrutura de Propriedade Intelectual</w:t>
      </w:r>
    </w:p>
    <w:p w:rsidR="00000000" w:rsidDel="00000000" w:rsidP="00000000" w:rsidRDefault="00000000" w:rsidRPr="00000000" w14:paraId="00000117">
      <w:pPr>
        <w:pStyle w:val="Heading2"/>
        <w:spacing w:line="360" w:lineRule="auto"/>
        <w:jc w:val="both"/>
        <w:rPr>
          <w:sz w:val="30"/>
          <w:szCs w:val="30"/>
        </w:rPr>
      </w:pPr>
      <w:bookmarkStart w:colFirst="0" w:colLast="0" w:name="_1attcsjfgttz" w:id="37"/>
      <w:bookmarkEnd w:id="37"/>
      <w:r w:rsidDel="00000000" w:rsidR="00000000" w:rsidRPr="00000000">
        <w:rPr>
          <w:sz w:val="30"/>
          <w:szCs w:val="30"/>
          <w:rtl w:val="0"/>
        </w:rPr>
        <w:t xml:space="preserve"> Titularidade:</w:t>
      </w:r>
    </w:p>
    <w:p w:rsidR="00000000" w:rsidDel="00000000" w:rsidP="00000000" w:rsidRDefault="00000000" w:rsidRPr="00000000" w14:paraId="00000118">
      <w:pPr>
        <w:numPr>
          <w:ilvl w:val="0"/>
          <w:numId w:val="16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Definir a empresa como a proprietária da propriedade intelectual criada durante 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2"/>
        <w:spacing w:line="360" w:lineRule="auto"/>
        <w:jc w:val="both"/>
        <w:rPr>
          <w:sz w:val="30"/>
          <w:szCs w:val="30"/>
        </w:rPr>
      </w:pPr>
      <w:bookmarkStart w:colFirst="0" w:colLast="0" w:name="_5rxmrrrrx3a3" w:id="38"/>
      <w:bookmarkEnd w:id="38"/>
      <w:r w:rsidDel="00000000" w:rsidR="00000000" w:rsidRPr="00000000">
        <w:rPr>
          <w:sz w:val="30"/>
          <w:szCs w:val="30"/>
          <w:rtl w:val="0"/>
        </w:rPr>
        <w:t xml:space="preserve"> Contratos e Acordos:</w:t>
      </w:r>
    </w:p>
    <w:p w:rsidR="00000000" w:rsidDel="00000000" w:rsidP="00000000" w:rsidRDefault="00000000" w:rsidRPr="00000000" w14:paraId="0000011A">
      <w:pPr>
        <w:numPr>
          <w:ilvl w:val="0"/>
          <w:numId w:val="17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Estabelecer NDAs com a equipa e parceiros;</w:t>
      </w:r>
    </w:p>
    <w:p w:rsidR="00000000" w:rsidDel="00000000" w:rsidP="00000000" w:rsidRDefault="00000000" w:rsidRPr="00000000" w14:paraId="0000011B">
      <w:pPr>
        <w:numPr>
          <w:ilvl w:val="0"/>
          <w:numId w:val="17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Incluir cláusulas nos contratos de trabalho para garantir que a propriedade intelectual pertença à empresa.</w:t>
      </w:r>
    </w:p>
    <w:p w:rsidR="00000000" w:rsidDel="00000000" w:rsidP="00000000" w:rsidRDefault="00000000" w:rsidRPr="00000000" w14:paraId="0000011C">
      <w:pPr>
        <w:jc w:val="both"/>
        <w:rPr>
          <w:color w:val="1f2328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center"/>
        <w:rPr>
          <w:b w:val="1"/>
          <w:color w:val="1f2328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1"/>
        <w:spacing w:after="240" w:before="240" w:line="360" w:lineRule="auto"/>
        <w:jc w:val="left"/>
        <w:rPr>
          <w:sz w:val="34"/>
          <w:szCs w:val="34"/>
        </w:rPr>
      </w:pPr>
      <w:bookmarkStart w:colFirst="0" w:colLast="0" w:name="_q2493joxhk7w" w:id="39"/>
      <w:bookmarkEnd w:id="3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1"/>
        <w:spacing w:after="240" w:before="240" w:line="360" w:lineRule="auto"/>
        <w:jc w:val="center"/>
        <w:rPr>
          <w:sz w:val="34"/>
          <w:szCs w:val="34"/>
        </w:rPr>
      </w:pPr>
      <w:bookmarkStart w:colFirst="0" w:colLast="0" w:name="_yien8pnfuv40" w:id="40"/>
      <w:bookmarkEnd w:id="40"/>
      <w:r w:rsidDel="00000000" w:rsidR="00000000" w:rsidRPr="00000000">
        <w:rPr>
          <w:sz w:val="34"/>
          <w:szCs w:val="34"/>
          <w:rtl w:val="0"/>
        </w:rPr>
        <w:t xml:space="preserve">Proteção e Gerenciamento da Propriedade Intelectual</w:t>
      </w:r>
    </w:p>
    <w:p w:rsidR="00000000" w:rsidDel="00000000" w:rsidP="00000000" w:rsidRDefault="00000000" w:rsidRPr="00000000" w14:paraId="00000120">
      <w:pPr>
        <w:numPr>
          <w:ilvl w:val="0"/>
          <w:numId w:val="26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Registro de Direitos</w:t>
      </w:r>
    </w:p>
    <w:p w:rsidR="00000000" w:rsidDel="00000000" w:rsidP="00000000" w:rsidRDefault="00000000" w:rsidRPr="00000000" w14:paraId="00000121">
      <w:pPr>
        <w:numPr>
          <w:ilvl w:val="1"/>
          <w:numId w:val="26"/>
        </w:numPr>
        <w:spacing w:after="0" w:afterAutospacing="0"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Realizar o registro de direitos autorais, patentes e marcas para garantir proteção legal contra uso indevido.</w:t>
        <w:br w:type="textWrapping"/>
      </w:r>
    </w:p>
    <w:p w:rsidR="00000000" w:rsidDel="00000000" w:rsidP="00000000" w:rsidRDefault="00000000" w:rsidRPr="00000000" w14:paraId="00000122">
      <w:pPr>
        <w:numPr>
          <w:ilvl w:val="0"/>
          <w:numId w:val="26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Monitoramento</w:t>
      </w:r>
    </w:p>
    <w:p w:rsidR="00000000" w:rsidDel="00000000" w:rsidP="00000000" w:rsidRDefault="00000000" w:rsidRPr="00000000" w14:paraId="00000123">
      <w:pPr>
        <w:numPr>
          <w:ilvl w:val="1"/>
          <w:numId w:val="26"/>
        </w:numPr>
        <w:spacing w:after="0" w:afterAutospacing="0"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Implementar um sistema eficaz para rastrear e detectar o uso não autorizado da propriedade intelectual, prevenindo violações e garantindo conformidade legal.</w:t>
        <w:br w:type="textWrapping"/>
      </w:r>
    </w:p>
    <w:p w:rsidR="00000000" w:rsidDel="00000000" w:rsidP="00000000" w:rsidRDefault="00000000" w:rsidRPr="00000000" w14:paraId="00000124">
      <w:pPr>
        <w:numPr>
          <w:ilvl w:val="0"/>
          <w:numId w:val="26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Educação da Equipa</w:t>
      </w:r>
    </w:p>
    <w:p w:rsidR="00000000" w:rsidDel="00000000" w:rsidP="00000000" w:rsidRDefault="00000000" w:rsidRPr="00000000" w14:paraId="00000125">
      <w:pPr>
        <w:numPr>
          <w:ilvl w:val="1"/>
          <w:numId w:val="26"/>
        </w:numPr>
        <w:spacing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Capacitar a equipa sobre a importância da proteção da propriedade intelectual e as melhores práticas para garantir sua segurança.</w:t>
      </w:r>
    </w:p>
    <w:p w:rsidR="00000000" w:rsidDel="00000000" w:rsidP="00000000" w:rsidRDefault="00000000" w:rsidRPr="00000000" w14:paraId="00000126">
      <w:pPr>
        <w:numPr>
          <w:ilvl w:val="1"/>
          <w:numId w:val="26"/>
        </w:numPr>
        <w:spacing w:after="0" w:afterAutospacing="0"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Desenvolver normas éticas e diretrizes internas para assegurar a conformidade com regulamentações e boas práticas.</w:t>
        <w:br w:type="textWrapping"/>
      </w:r>
    </w:p>
    <w:p w:rsidR="00000000" w:rsidDel="00000000" w:rsidP="00000000" w:rsidRDefault="00000000" w:rsidRPr="00000000" w14:paraId="00000127">
      <w:pPr>
        <w:numPr>
          <w:ilvl w:val="0"/>
          <w:numId w:val="26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Licenciamento de Software</w:t>
      </w:r>
    </w:p>
    <w:p w:rsidR="00000000" w:rsidDel="00000000" w:rsidP="00000000" w:rsidRDefault="00000000" w:rsidRPr="00000000" w14:paraId="00000128">
      <w:pPr>
        <w:numPr>
          <w:ilvl w:val="1"/>
          <w:numId w:val="26"/>
        </w:numPr>
        <w:spacing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Definir o tipo de licença a ser adotada (open-source ou proprietária), considerando as vantagens e desafios de cada modelo.</w:t>
      </w:r>
    </w:p>
    <w:p w:rsidR="00000000" w:rsidDel="00000000" w:rsidP="00000000" w:rsidRDefault="00000000" w:rsidRPr="00000000" w14:paraId="00000129">
      <w:pPr>
        <w:numPr>
          <w:ilvl w:val="1"/>
          <w:numId w:val="26"/>
        </w:numPr>
        <w:spacing w:after="0" w:afterAutospacing="0"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Pesquisar e seguir os procedimentos necessários para obtenção da licença escolhida.</w:t>
        <w:br w:type="textWrapping"/>
      </w:r>
    </w:p>
    <w:p w:rsidR="00000000" w:rsidDel="00000000" w:rsidP="00000000" w:rsidRDefault="00000000" w:rsidRPr="00000000" w14:paraId="0000012A">
      <w:pPr>
        <w:numPr>
          <w:ilvl w:val="0"/>
          <w:numId w:val="26"/>
        </w:numPr>
        <w:spacing w:after="24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Parcerias e Colaborações</w:t>
      </w:r>
    </w:p>
    <w:p w:rsidR="00000000" w:rsidDel="00000000" w:rsidP="00000000" w:rsidRDefault="00000000" w:rsidRPr="00000000" w14:paraId="0000012B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Estabelecer termos claros para o uso da propriedade intelectual em colaborações e parcerias, garantindo a proteção dos direitos e a definição de responsabilidades entre as partes envolvidas.</w:t>
      </w:r>
    </w:p>
    <w:p w:rsidR="00000000" w:rsidDel="00000000" w:rsidP="00000000" w:rsidRDefault="00000000" w:rsidRPr="00000000" w14:paraId="0000012C">
      <w:pPr>
        <w:jc w:val="both"/>
        <w:rPr>
          <w:color w:val="1f2328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240" w:before="240" w:line="360" w:lineRule="auto"/>
        <w:ind w:left="0" w:firstLine="0"/>
        <w:rPr>
          <w:b w:val="1"/>
          <w:color w:val="1f2328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240" w:before="240" w:line="360" w:lineRule="auto"/>
        <w:ind w:left="0" w:firstLine="0"/>
        <w:rPr>
          <w:b w:val="1"/>
          <w:color w:val="1f2328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240" w:before="240" w:line="360" w:lineRule="auto"/>
        <w:ind w:left="0" w:firstLine="0"/>
        <w:rPr>
          <w:b w:val="1"/>
          <w:color w:val="1f2328"/>
          <w:sz w:val="36"/>
          <w:szCs w:val="36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1"/>
        <w:spacing w:line="360" w:lineRule="auto"/>
        <w:jc w:val="center"/>
        <w:rPr>
          <w:color w:val="1f2328"/>
          <w:sz w:val="34"/>
          <w:szCs w:val="34"/>
          <w:highlight w:val="white"/>
        </w:rPr>
      </w:pPr>
      <w:bookmarkStart w:colFirst="0" w:colLast="0" w:name="_eq8qy7yv52fa" w:id="41"/>
      <w:bookmarkEnd w:id="41"/>
      <w:r w:rsidDel="00000000" w:rsidR="00000000" w:rsidRPr="00000000">
        <w:rPr>
          <w:color w:val="1f2328"/>
          <w:sz w:val="34"/>
          <w:szCs w:val="34"/>
          <w:highlight w:val="white"/>
          <w:rtl w:val="0"/>
        </w:rPr>
        <w:t xml:space="preserve">Diagrama UML e casos de uso</w:t>
      </w:r>
    </w:p>
    <w:p w:rsidR="00000000" w:rsidDel="00000000" w:rsidP="00000000" w:rsidRDefault="00000000" w:rsidRPr="00000000" w14:paraId="00000131">
      <w:pPr>
        <w:pStyle w:val="Heading1"/>
        <w:spacing w:line="360" w:lineRule="auto"/>
        <w:jc w:val="center"/>
        <w:rPr>
          <w:b w:val="1"/>
          <w:color w:val="1f2328"/>
          <w:sz w:val="36"/>
          <w:szCs w:val="36"/>
          <w:highlight w:val="white"/>
        </w:rPr>
      </w:pPr>
      <w:bookmarkStart w:colFirst="0" w:colLast="0" w:name="_vvyyjudovokx" w:id="42"/>
      <w:bookmarkEnd w:id="42"/>
      <w:r w:rsidDel="00000000" w:rsidR="00000000" w:rsidRPr="00000000">
        <w:rPr>
          <w:b w:val="1"/>
          <w:color w:val="1f2328"/>
          <w:sz w:val="36"/>
          <w:szCs w:val="36"/>
          <w:highlight w:val="white"/>
        </w:rPr>
        <w:drawing>
          <wp:inline distB="114300" distT="114300" distL="114300" distR="114300">
            <wp:extent cx="6027764" cy="3807492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7764" cy="3807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1"/>
        <w:spacing w:line="360" w:lineRule="auto"/>
        <w:jc w:val="center"/>
        <w:rPr>
          <w:sz w:val="34"/>
          <w:szCs w:val="34"/>
        </w:rPr>
      </w:pPr>
      <w:bookmarkStart w:colFirst="0" w:colLast="0" w:name="_lb0qnip0ehgr" w:id="43"/>
      <w:bookmarkEnd w:id="43"/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95988" cy="3672783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5988" cy="3672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1"/>
        <w:spacing w:line="360" w:lineRule="auto"/>
        <w:jc w:val="center"/>
        <w:rPr>
          <w:sz w:val="34"/>
          <w:szCs w:val="34"/>
        </w:rPr>
      </w:pPr>
      <w:bookmarkStart w:colFirst="0" w:colLast="0" w:name="_27ti9tg4g9o0" w:id="44"/>
      <w:bookmarkEnd w:id="44"/>
      <w:r w:rsidDel="00000000" w:rsidR="00000000" w:rsidRPr="00000000">
        <w:rPr>
          <w:sz w:val="34"/>
          <w:szCs w:val="34"/>
          <w:rtl w:val="0"/>
        </w:rPr>
        <w:t xml:space="preserve">Conclusão</w:t>
      </w:r>
    </w:p>
    <w:p w:rsidR="00000000" w:rsidDel="00000000" w:rsidP="00000000" w:rsidRDefault="00000000" w:rsidRPr="00000000" w14:paraId="00000134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Esta ferramenta é eficaz para a detecção e classificação de malware. Através da implementação de algoritmos AI e técnicas avançadas de análise de ameaças, a plataforma garante uma abordagem automatizada e precisa na identificação de riscos digitais.</w:t>
      </w:r>
    </w:p>
    <w:p w:rsidR="00000000" w:rsidDel="00000000" w:rsidP="00000000" w:rsidRDefault="00000000" w:rsidRPr="00000000" w14:paraId="00000136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Ao longo do projeto, foram consideradas as necessidades dos utilizadores, com o final de priorizar a facilidade de uso, a personalização e a privacidade dos dados. A escolha das tecnologias, como React, Node.js, MongoDB e Elasticsearch, assegurou um desempenho eficiente, permitindo que as empresas e indivíduos utilizem esta ferramenta de maneira confiável e segura (sendo que não está desenvolvido o programa das a estrutura base foi toda pensada e considerada).</w:t>
      </w:r>
    </w:p>
    <w:p w:rsidR="00000000" w:rsidDel="00000000" w:rsidP="00000000" w:rsidRDefault="00000000" w:rsidRPr="00000000" w14:paraId="00000138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Apesar das limitações, como a necessidade da conexão à internet e a dependência das configurações do utilizador, o CiberShield é uma solução inovadora no combate às ameaças cibernéticas. Com atualizações contínuas e integração e interação com outras ferramentas de segurança, com a pretensão de evoluir para acompanhar o cenário dinâmico das ciberameaças.</w:t>
      </w:r>
    </w:p>
    <w:p w:rsidR="00000000" w:rsidDel="00000000" w:rsidP="00000000" w:rsidRDefault="00000000" w:rsidRPr="00000000" w14:paraId="0000013A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O sucesso do projeto será medido pela sua aceitação no mercado, usabilidade e impacto na mitigação de ataques digitais. O CiberShield tem potencial para se tornar uma referência na proteção contra malwares e outras vulnerabilidades digitais.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1"/>
        <w:jc w:val="center"/>
        <w:rPr>
          <w:sz w:val="34"/>
          <w:szCs w:val="34"/>
        </w:rPr>
      </w:pPr>
      <w:bookmarkStart w:colFirst="0" w:colLast="0" w:name="_ee36d0yxru0u" w:id="45"/>
      <w:bookmarkEnd w:id="45"/>
      <w:r w:rsidDel="00000000" w:rsidR="00000000" w:rsidRPr="00000000">
        <w:rPr>
          <w:sz w:val="34"/>
          <w:szCs w:val="34"/>
          <w:rtl w:val="0"/>
        </w:rPr>
        <w:t xml:space="preserve">Webgrafia</w:t>
      </w:r>
    </w:p>
    <w:p w:rsidR="00000000" w:rsidDel="00000000" w:rsidP="00000000" w:rsidRDefault="00000000" w:rsidRPr="00000000" w14:paraId="0000013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Link do Github (Todos os documentos encontram-se no Github como Doc, powerpoint inicial e diagramas, etc…) (Todas as informações encontram-se no repositório do trabalho do Github)</w:t>
      </w:r>
    </w:p>
    <w:p w:rsidR="00000000" w:rsidDel="00000000" w:rsidP="00000000" w:rsidRDefault="00000000" w:rsidRPr="00000000" w14:paraId="00000140">
      <w:pPr>
        <w:spacing w:line="360" w:lineRule="auto"/>
        <w:jc w:val="both"/>
        <w:rPr>
          <w:i w:val="1"/>
        </w:rPr>
      </w:pPr>
      <w:hyperlink r:id="rId9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https://github.com/Fsociety4ev3r/Fsociety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left"/>
        <w:rPr/>
      </w:pP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5">
    <w:pPr>
      <w:rPr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6">
    <w:pPr>
      <w:rPr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7">
    <w:pPr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Francisco Maia, nº 2024073 | Leonardo Soares, nº 2024076 | Jaquilson Afonso, nº 2024082</w:t>
    </w:r>
  </w:p>
  <w:p w:rsidR="00000000" w:rsidDel="00000000" w:rsidP="00000000" w:rsidRDefault="00000000" w:rsidRPr="00000000" w14:paraId="00000148">
    <w:pPr>
      <w:ind w:left="8640" w:firstLine="0"/>
      <w:jc w:val="lef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9">
    <w:pPr>
      <w:jc w:val="right"/>
      <w:rPr>
        <w:sz w:val="20"/>
        <w:szCs w:val="20"/>
      </w:rPr>
    </w:pPr>
    <w:r w:rsidDel="00000000" w:rsidR="00000000" w:rsidRPr="00000000">
      <w:rPr>
        <w:rtl w:val="0"/>
      </w:rPr>
      <w:tab/>
      <w:tab/>
      <w:tab/>
      <w:tab/>
      <w:tab/>
      <w:tab/>
      <w:tab/>
      <w:tab/>
    </w:r>
    <w:r w:rsidDel="00000000" w:rsidR="00000000" w:rsidRPr="00000000">
      <w:rPr>
        <w:sz w:val="20"/>
        <w:szCs w:val="20"/>
        <w:rtl w:val="0"/>
      </w:rPr>
      <w:t xml:space="preserve">Projecto I - Gestão de Projetos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-809624</wp:posOffset>
          </wp:positionH>
          <wp:positionV relativeFrom="paragraph">
            <wp:posOffset>-333374</wp:posOffset>
          </wp:positionV>
          <wp:extent cx="2176463" cy="54840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176463" cy="5484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hyperlink" Target="https://github.com/Fsociety4ev3r/Fsociety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jpg"/><Relationship Id="rId8" Type="http://schemas.openxmlformats.org/officeDocument/2006/relationships/image" Target="media/image4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